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72" w:rsidRPr="009310C0" w:rsidRDefault="006F5B5C" w:rsidP="009310C0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10C0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="00967185" w:rsidRPr="009310C0">
        <w:rPr>
          <w:rFonts w:ascii="Times New Roman" w:hAnsi="Times New Roman" w:cs="Times New Roman"/>
          <w:b/>
          <w:sz w:val="27"/>
          <w:szCs w:val="27"/>
        </w:rPr>
        <w:t>признания права собственности на самовольную постройку</w:t>
      </w:r>
      <w:r w:rsidR="0093410F" w:rsidRPr="009310C0">
        <w:rPr>
          <w:rFonts w:ascii="Times New Roman" w:hAnsi="Times New Roman" w:cs="Times New Roman"/>
          <w:b/>
          <w:sz w:val="27"/>
          <w:szCs w:val="27"/>
        </w:rPr>
        <w:t xml:space="preserve"> в судебном порядке</w:t>
      </w:r>
      <w:r w:rsidRPr="009310C0">
        <w:rPr>
          <w:rFonts w:ascii="Times New Roman" w:hAnsi="Times New Roman" w:cs="Times New Roman"/>
          <w:b/>
          <w:sz w:val="27"/>
          <w:szCs w:val="27"/>
        </w:rPr>
        <w:t>.</w:t>
      </w:r>
    </w:p>
    <w:p w:rsidR="00C24718" w:rsidRPr="009310C0" w:rsidRDefault="00C24718" w:rsidP="00C24718">
      <w:pPr>
        <w:spacing w:after="0" w:line="240" w:lineRule="auto"/>
        <w:ind w:left="-993" w:firstLine="142"/>
        <w:jc w:val="both"/>
        <w:rPr>
          <w:sz w:val="27"/>
          <w:szCs w:val="27"/>
        </w:rPr>
      </w:pPr>
    </w:p>
    <w:p w:rsidR="00C24718" w:rsidRPr="009310C0" w:rsidRDefault="00C24718" w:rsidP="00C24718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</w:pPr>
      <w:r w:rsidRPr="009310C0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>Согласно действующему гражданско</w:t>
      </w:r>
      <w:r w:rsidR="00FB0D32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>му</w:t>
      </w:r>
      <w:r w:rsidRPr="009310C0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 xml:space="preserve"> законодательству самовольной постройкой признается здание, сооружение или другое строение, возведённые, созданные на земельном участке, не пред</w:t>
      </w:r>
      <w:bookmarkStart w:id="0" w:name="_GoBack"/>
      <w:bookmarkEnd w:id="0"/>
      <w:r w:rsidRPr="009310C0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>оставленном в установленном порядке, или на земельном участке, разрешенное использование которого не допускает строительства на нём данного объекта, либо возведённые,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C24718" w:rsidRPr="009310C0" w:rsidRDefault="00C24718" w:rsidP="00C24718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0C0">
        <w:rPr>
          <w:rFonts w:ascii="Times New Roman" w:hAnsi="Times New Roman" w:cs="Times New Roman"/>
          <w:sz w:val="27"/>
          <w:szCs w:val="27"/>
        </w:rPr>
        <w:t>Лицо, осуществившее самовольную постройку, не приобретает на неё право собственности. Оно не вправе распоряжаться постройкой - продавать, дарить, сдавать в аренду, совершать другие сделки.</w:t>
      </w:r>
    </w:p>
    <w:p w:rsidR="006E199A" w:rsidRPr="009310C0" w:rsidRDefault="006E199A" w:rsidP="006E199A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sz w:val="27"/>
          <w:szCs w:val="27"/>
        </w:rPr>
        <w:t>Самовольной постройкой не признается перепланировка и переустройство (переоборудование), в результате которых не создан новый объект недвижимости, а осуществлены улучшения постройки, не связанные с изменением высоты, площади, этажности.</w:t>
      </w:r>
    </w:p>
    <w:p w:rsidR="0093410F" w:rsidRPr="009310C0" w:rsidRDefault="00967185" w:rsidP="00C24718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Самовольные постройки должны быть снесены или приведены в соответствие с установленными требованиями, за исключением случаев признания их законными.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Право собственности на самовольную постройку может быть признано в том числе в судебном порядке. </w:t>
      </w:r>
      <w:r w:rsidR="0093410F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Что для этого необходимо сделать?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Для признания права собственности на самовольную постройку в судебном порядке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необходимо: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1.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Определ</w:t>
      </w:r>
      <w:r w:rsidR="0093410F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ить, имеете ли В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ы право требовать признания права собственности на самовольную постройку.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Такое право имеет собственник земельного участка, где осуществлена постройка, а также лицо, которому участок предоставлен на праве пожизненного наследуемого владения или праве постоянного (бессрочного) пользования при одновременном соблюдении следующих условий: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•    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•    если на день обращения в суд постройка соответствует установленным требованиям;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•    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2.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Состав</w:t>
      </w:r>
      <w:r w:rsidR="0093410F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ить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исковое заявление о признании права собственности на самовольную постройку.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исковом заявлении необходимо указать вид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ашего права на земельный участок, на котором находится самовольная постройка, вид постройки, а также лицо, которое е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ё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осуществило.</w:t>
      </w:r>
    </w:p>
    <w:p w:rsidR="0093410F" w:rsidRPr="009310C0" w:rsidRDefault="0093410F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 указать</w:t>
      </w:r>
      <w:r w:rsidR="00967185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почему п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остройка является самовольной, н</w:t>
      </w:r>
      <w:r w:rsidR="00967185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апример, не 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были </w:t>
      </w:r>
      <w:r w:rsidR="00967185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получены необходимые разрешения. В исковом заявлении необходимо отметить, что при возведении постройки не были допущены существенные нарушения градостроительных и строительных норм и правил, что постройка не представляет угрозы жизни и здоровью граждан, а также не нарушает права и охраняемые законом интересы других лиц.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Если самовольную постройку возвели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 сами, укажите, предпринимали ли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 меры к е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ё 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легализации. Например, обращались за разрешением на строительство, актом ввода объекта в эксплуатацию. Если уполномоченный орган отказал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ам в предоставлении таких документов, укажите на это обстоятельство.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Если самовольная постройка возведена другим лицом на принадлежащем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ам земельном участке, в качестве ответчика по иску указывается лицо, которое осуществило 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самовольную постройку. Если е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ё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построили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ы, ответчиком по иску нужно указать орган местного самоуправления, на территории которого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находится самовольная постройка.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3.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3410F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одготов</w:t>
      </w:r>
      <w:r w:rsidR="0093410F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ить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необходимы</w:t>
      </w:r>
      <w:r w:rsidR="00FB0D3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е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документ</w:t>
      </w:r>
      <w:r w:rsidR="00FB0D3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ы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.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К исковому заявлению необходимо приложить, в частности, следующие документы: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•    документы, подтверждающие право собственности или др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угое право на земельный участок;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•    документы, подтверждающие наличие на участке самовольной постройки, - акт обследования, документы из БТИ;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    документы, которые подтверждают, что при возведении постройки не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были 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допущены существенные нарушения градостроительных и строительных норм и правил, что постройка не представляет угрозы жизни и здоровью граждан, не нарушает права и охраняемые законом интересы других лиц. К ним могут относиться заключения, акты обследования уполномоченных органов государственной власти по архитектурно-строительному (управление архитектуры и градостроительства), пожарному (МЧС) и санитарному (СЭС) надзору;</w:t>
      </w:r>
    </w:p>
    <w:p w:rsidR="0093410F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    документы, которые подтверждают 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аше обращение в уполномоченные органы за документами на самовольную постр</w:t>
      </w:r>
      <w:r w:rsidR="0093410F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ойку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C24718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•    документ об уплате госпошлины</w:t>
      </w:r>
      <w:r w:rsidR="009310C0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r w:rsidR="009310C0" w:rsidRPr="009310C0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>размер госпошлины при подаче иска о признании права собственности на самовольную постройку варьируется от цены иска в процентном отношении);</w:t>
      </w:r>
    </w:p>
    <w:p w:rsidR="00C24718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    доверенность на представителя (в случае если от </w:t>
      </w:r>
      <w:r w:rsidR="00C24718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ашего имени в суде будет действовать представитель).</w:t>
      </w:r>
    </w:p>
    <w:p w:rsidR="00C24718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4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Пода</w:t>
      </w:r>
      <w:r w:rsidR="00C24718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ча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исково</w:t>
      </w:r>
      <w:r w:rsidR="00C24718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го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заявлени</w:t>
      </w:r>
      <w:r w:rsidR="00C24718"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я</w:t>
      </w:r>
      <w:r w:rsidRPr="009310C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в суд.</w:t>
      </w:r>
    </w:p>
    <w:p w:rsidR="00C24718" w:rsidRPr="009310C0" w:rsidRDefault="00967185" w:rsidP="0093410F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Иск направляется по месту нахождения постройки мировому судье, если стоимость самовольной постройки не более 50 000 руб., а в остальных случаях - в районный суд.</w:t>
      </w:r>
    </w:p>
    <w:p w:rsidR="006E199A" w:rsidRDefault="00C24718" w:rsidP="006E199A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случае вынесения решения суда о признании права собственности на самовольную постройку необходимо п</w:t>
      </w:r>
      <w:r w:rsidR="00967185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редстав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ить</w:t>
      </w:r>
      <w:r w:rsidR="00967185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документы в </w:t>
      </w:r>
      <w:r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</w:t>
      </w:r>
      <w:r w:rsidR="00967185" w:rsidRPr="009310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310C0" w:rsidRPr="009310C0" w:rsidRDefault="009310C0" w:rsidP="006E199A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Порядок обжалования решений суда содержится в Гражданско-процессуальном кодексе Российской Федерации. </w:t>
      </w:r>
    </w:p>
    <w:p w:rsidR="006E199A" w:rsidRPr="009310C0" w:rsidRDefault="006E199A" w:rsidP="006E199A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10C0">
        <w:rPr>
          <w:rFonts w:ascii="Times New Roman" w:hAnsi="Times New Roman" w:cs="Times New Roman"/>
          <w:b/>
          <w:sz w:val="27"/>
          <w:szCs w:val="27"/>
        </w:rPr>
        <w:t xml:space="preserve">Следует учитывать также следующее. </w:t>
      </w:r>
    </w:p>
    <w:p w:rsidR="006E199A" w:rsidRPr="009310C0" w:rsidRDefault="006E199A" w:rsidP="006E199A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b/>
          <w:sz w:val="27"/>
          <w:szCs w:val="27"/>
        </w:rPr>
        <w:t xml:space="preserve">Если самовольная постройка осуществлена на земельном участке, не принадлежащем застройщику, </w:t>
      </w:r>
      <w:r w:rsidRPr="009310C0">
        <w:rPr>
          <w:rFonts w:ascii="Times New Roman" w:hAnsi="Times New Roman" w:cs="Times New Roman"/>
          <w:sz w:val="27"/>
          <w:szCs w:val="27"/>
        </w:rPr>
        <w:t>однако на её создание были получены необходимые разрешения, с иском о признании права собственности на самовольную постройку вправе обратиться правообладатель земельного участка. Ответчиком по такому иску является застройщик. В этом случае застройщик имеет право требовать от правообладателя возмещения расходов на постройку.</w:t>
      </w:r>
    </w:p>
    <w:p w:rsidR="006E199A" w:rsidRPr="009310C0" w:rsidRDefault="006E199A" w:rsidP="006E199A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10C0">
        <w:rPr>
          <w:rFonts w:ascii="Times New Roman" w:hAnsi="Times New Roman" w:cs="Times New Roman"/>
          <w:b/>
          <w:sz w:val="27"/>
          <w:szCs w:val="27"/>
        </w:rPr>
        <w:t>Если она осуществлена на земельном участке, принадлежащем застройщику, однако на её создание не были получены необходимые разрешения</w:t>
      </w:r>
      <w:r w:rsidRPr="009310C0">
        <w:rPr>
          <w:rFonts w:ascii="Times New Roman" w:hAnsi="Times New Roman" w:cs="Times New Roman"/>
          <w:sz w:val="27"/>
          <w:szCs w:val="27"/>
        </w:rPr>
        <w:t>, ответчиком по иску застройщика о признании права собственности на самовольную постройку является орган местного самоуправления, на территории которого находится самовольная постройка.</w:t>
      </w:r>
    </w:p>
    <w:p w:rsidR="006E199A" w:rsidRPr="009310C0" w:rsidRDefault="006E199A" w:rsidP="009310C0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0C0">
        <w:rPr>
          <w:rFonts w:ascii="Times New Roman" w:hAnsi="Times New Roman" w:cs="Times New Roman"/>
          <w:sz w:val="27"/>
          <w:szCs w:val="27"/>
        </w:rPr>
        <w:t>Отсутствие законных оснований в признании права собственности на такое строение может повлечь невключение этого и</w:t>
      </w:r>
      <w:r w:rsidR="009310C0">
        <w:rPr>
          <w:rFonts w:ascii="Times New Roman" w:hAnsi="Times New Roman" w:cs="Times New Roman"/>
          <w:sz w:val="27"/>
          <w:szCs w:val="27"/>
        </w:rPr>
        <w:t>мущества в наследственную массу. Вместе с тем, </w:t>
      </w:r>
      <w:r w:rsidRPr="009310C0">
        <w:rPr>
          <w:rFonts w:ascii="Times New Roman" w:hAnsi="Times New Roman" w:cs="Times New Roman"/>
          <w:sz w:val="27"/>
          <w:szCs w:val="27"/>
        </w:rPr>
        <w:t>наследники вправе обратиться в суд с иском о признании права собственности на постройку, если в порядке наследования к ним перешло право собственности на земельный участок, на котором возведено строение.</w:t>
      </w:r>
    </w:p>
    <w:p w:rsidR="00590A1D" w:rsidRPr="009310C0" w:rsidRDefault="00590A1D" w:rsidP="006E199A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590A1D" w:rsidRPr="009310C0" w:rsidSect="009310C0">
      <w:headerReference w:type="default" r:id="rId7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89" w:rsidRDefault="00677089" w:rsidP="008C7BBB">
      <w:pPr>
        <w:spacing w:after="0" w:line="240" w:lineRule="auto"/>
      </w:pPr>
      <w:r>
        <w:separator/>
      </w:r>
    </w:p>
  </w:endnote>
  <w:endnote w:type="continuationSeparator" w:id="0">
    <w:p w:rsidR="00677089" w:rsidRDefault="00677089" w:rsidP="008C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89" w:rsidRDefault="00677089" w:rsidP="008C7BBB">
      <w:pPr>
        <w:spacing w:after="0" w:line="240" w:lineRule="auto"/>
      </w:pPr>
      <w:r>
        <w:separator/>
      </w:r>
    </w:p>
  </w:footnote>
  <w:footnote w:type="continuationSeparator" w:id="0">
    <w:p w:rsidR="00677089" w:rsidRDefault="00677089" w:rsidP="008C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11263"/>
      <w:docPartObj>
        <w:docPartGallery w:val="Page Numbers (Top of Page)"/>
        <w:docPartUnique/>
      </w:docPartObj>
    </w:sdtPr>
    <w:sdtEndPr/>
    <w:sdtContent>
      <w:p w:rsidR="008C7BBB" w:rsidRDefault="008C7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B5">
          <w:rPr>
            <w:noProof/>
          </w:rPr>
          <w:t>2</w:t>
        </w:r>
        <w:r>
          <w:fldChar w:fldCharType="end"/>
        </w:r>
      </w:p>
    </w:sdtContent>
  </w:sdt>
  <w:p w:rsidR="008C7BBB" w:rsidRDefault="008C7B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34C"/>
    <w:multiLevelType w:val="multilevel"/>
    <w:tmpl w:val="F0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457E4"/>
    <w:multiLevelType w:val="hybridMultilevel"/>
    <w:tmpl w:val="2EBC3BD2"/>
    <w:lvl w:ilvl="0" w:tplc="AC60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3063"/>
    <w:multiLevelType w:val="multilevel"/>
    <w:tmpl w:val="E98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1170"/>
    <w:multiLevelType w:val="hybridMultilevel"/>
    <w:tmpl w:val="75825E80"/>
    <w:lvl w:ilvl="0" w:tplc="AC606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90333B"/>
    <w:multiLevelType w:val="hybridMultilevel"/>
    <w:tmpl w:val="342E4602"/>
    <w:lvl w:ilvl="0" w:tplc="AC60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AF9"/>
    <w:multiLevelType w:val="multilevel"/>
    <w:tmpl w:val="D2C6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C530B"/>
    <w:multiLevelType w:val="multilevel"/>
    <w:tmpl w:val="215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E461C"/>
    <w:multiLevelType w:val="multilevel"/>
    <w:tmpl w:val="BD70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82A17"/>
    <w:multiLevelType w:val="hybridMultilevel"/>
    <w:tmpl w:val="F33285D8"/>
    <w:lvl w:ilvl="0" w:tplc="AC606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CE1"/>
    <w:multiLevelType w:val="multilevel"/>
    <w:tmpl w:val="6606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E6163"/>
    <w:multiLevelType w:val="multilevel"/>
    <w:tmpl w:val="9EE8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D3707"/>
    <w:multiLevelType w:val="hybridMultilevel"/>
    <w:tmpl w:val="0778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1A19"/>
    <w:multiLevelType w:val="multilevel"/>
    <w:tmpl w:val="E0F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5A"/>
    <w:rsid w:val="00035549"/>
    <w:rsid w:val="0005194A"/>
    <w:rsid w:val="00063DAE"/>
    <w:rsid w:val="00071301"/>
    <w:rsid w:val="000D705E"/>
    <w:rsid w:val="001521B1"/>
    <w:rsid w:val="0016323E"/>
    <w:rsid w:val="0022408A"/>
    <w:rsid w:val="00272848"/>
    <w:rsid w:val="002A6C20"/>
    <w:rsid w:val="002E3973"/>
    <w:rsid w:val="002F50C2"/>
    <w:rsid w:val="0033686B"/>
    <w:rsid w:val="0034572D"/>
    <w:rsid w:val="00353417"/>
    <w:rsid w:val="00380EF2"/>
    <w:rsid w:val="004D6776"/>
    <w:rsid w:val="005675B5"/>
    <w:rsid w:val="0058348F"/>
    <w:rsid w:val="00590A1D"/>
    <w:rsid w:val="005F462B"/>
    <w:rsid w:val="0061426E"/>
    <w:rsid w:val="00662FCB"/>
    <w:rsid w:val="00677089"/>
    <w:rsid w:val="006A1291"/>
    <w:rsid w:val="006C385A"/>
    <w:rsid w:val="006E199A"/>
    <w:rsid w:val="006F5B5C"/>
    <w:rsid w:val="00790ABA"/>
    <w:rsid w:val="007A2262"/>
    <w:rsid w:val="008176FF"/>
    <w:rsid w:val="00837DB5"/>
    <w:rsid w:val="008B799B"/>
    <w:rsid w:val="008C7BBB"/>
    <w:rsid w:val="008D5EDC"/>
    <w:rsid w:val="0090304F"/>
    <w:rsid w:val="009310C0"/>
    <w:rsid w:val="009311C7"/>
    <w:rsid w:val="0093410F"/>
    <w:rsid w:val="00937EE5"/>
    <w:rsid w:val="0094597A"/>
    <w:rsid w:val="009549DA"/>
    <w:rsid w:val="00967185"/>
    <w:rsid w:val="009E155B"/>
    <w:rsid w:val="00A5183D"/>
    <w:rsid w:val="00A87472"/>
    <w:rsid w:val="00AB5CB3"/>
    <w:rsid w:val="00AE6F1F"/>
    <w:rsid w:val="00B22180"/>
    <w:rsid w:val="00B3764B"/>
    <w:rsid w:val="00B41C76"/>
    <w:rsid w:val="00C13D61"/>
    <w:rsid w:val="00C24718"/>
    <w:rsid w:val="00C318BA"/>
    <w:rsid w:val="00C6289F"/>
    <w:rsid w:val="00C662F7"/>
    <w:rsid w:val="00C9741D"/>
    <w:rsid w:val="00CF3C69"/>
    <w:rsid w:val="00DD3723"/>
    <w:rsid w:val="00E01881"/>
    <w:rsid w:val="00F73415"/>
    <w:rsid w:val="00FB0D32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A19A-76B7-4957-9B2C-2C6DACC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3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BBB"/>
  </w:style>
  <w:style w:type="paragraph" w:styleId="a7">
    <w:name w:val="footer"/>
    <w:basedOn w:val="a"/>
    <w:link w:val="a8"/>
    <w:uiPriority w:val="99"/>
    <w:unhideWhenUsed/>
    <w:rsid w:val="008C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BBB"/>
  </w:style>
  <w:style w:type="character" w:customStyle="1" w:styleId="20">
    <w:name w:val="Заголовок 2 Знак"/>
    <w:basedOn w:val="a0"/>
    <w:link w:val="2"/>
    <w:uiPriority w:val="9"/>
    <w:rsid w:val="00B3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3764B"/>
    <w:rPr>
      <w:b/>
      <w:bCs/>
    </w:rPr>
  </w:style>
  <w:style w:type="paragraph" w:customStyle="1" w:styleId="p22ft6">
    <w:name w:val="p22 ft6"/>
    <w:basedOn w:val="a"/>
    <w:uiPriority w:val="99"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ft6">
    <w:name w:val="p23 ft6"/>
    <w:basedOn w:val="a"/>
    <w:uiPriority w:val="99"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ft2">
    <w:name w:val="p23 ft2"/>
    <w:basedOn w:val="a"/>
    <w:uiPriority w:val="99"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ft20">
    <w:name w:val="p24 ft20"/>
    <w:basedOn w:val="a"/>
    <w:uiPriority w:val="99"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ft2">
    <w:name w:val="p6 ft2"/>
    <w:basedOn w:val="a"/>
    <w:uiPriority w:val="99"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ft5">
    <w:name w:val="p19 ft5"/>
    <w:basedOn w:val="a"/>
    <w:uiPriority w:val="99"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1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94A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590A1D"/>
    <w:rPr>
      <w:i/>
      <w:iCs/>
    </w:rPr>
  </w:style>
  <w:style w:type="character" w:customStyle="1" w:styleId="ctatext">
    <w:name w:val="ctatext"/>
    <w:basedOn w:val="a0"/>
    <w:rsid w:val="00590A1D"/>
  </w:style>
  <w:style w:type="character" w:customStyle="1" w:styleId="posttitle">
    <w:name w:val="posttitle"/>
    <w:basedOn w:val="a0"/>
    <w:rsid w:val="0059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75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32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25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10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7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34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Шилохвостова Елена Геннадьевна</dc:creator>
  <cp:keywords/>
  <dc:description/>
  <cp:lastModifiedBy>Дроздова Елена Владимировна</cp:lastModifiedBy>
  <cp:revision>2</cp:revision>
  <cp:lastPrinted>2021-08-05T02:29:00Z</cp:lastPrinted>
  <dcterms:created xsi:type="dcterms:W3CDTF">2021-08-16T02:24:00Z</dcterms:created>
  <dcterms:modified xsi:type="dcterms:W3CDTF">2021-08-16T02:24:00Z</dcterms:modified>
</cp:coreProperties>
</file>