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3E" w:rsidRPr="00C5746E" w:rsidRDefault="006A4BD1" w:rsidP="00C5746E">
      <w:pPr>
        <w:jc w:val="center"/>
        <w:rPr>
          <w:b/>
          <w:sz w:val="36"/>
          <w:szCs w:val="36"/>
        </w:rPr>
      </w:pPr>
      <w:r w:rsidRPr="00C5746E">
        <w:rPr>
          <w:b/>
          <w:sz w:val="36"/>
          <w:szCs w:val="36"/>
        </w:rPr>
        <w:t>Как признать отношения без договора трудовыми</w:t>
      </w:r>
      <w:r w:rsidR="00C5746E">
        <w:rPr>
          <w:b/>
          <w:sz w:val="36"/>
          <w:szCs w:val="36"/>
        </w:rPr>
        <w:t>?</w:t>
      </w:r>
    </w:p>
    <w:p w:rsidR="006A4BD1" w:rsidRDefault="006A4BD1"/>
    <w:p w:rsidR="00480545" w:rsidRDefault="002365EF" w:rsidP="00480545">
      <w:r>
        <w:t xml:space="preserve">Понятие трудовых отношений закреплено в </w:t>
      </w:r>
      <w:r w:rsidR="00CF5B34">
        <w:t>ст. 15 Трудового кодекса Российской Федерации (далее – ТК РФ)</w:t>
      </w:r>
      <w:r>
        <w:t xml:space="preserve">, согласно которой они </w:t>
      </w:r>
      <w:r w:rsidR="00480545">
        <w:t xml:space="preserve">основываются </w:t>
      </w:r>
      <w:r w:rsidR="00480545" w:rsidRPr="00480545">
        <w:t>на соглашении между работником и работодателем о личном выполнении работником трудовой функции (работы по должности, профессии или специальности либо конкретного вида поручаемой ему работы) за заработную плату</w:t>
      </w:r>
      <w:r w:rsidR="00480545">
        <w:t>. В трудовых</w:t>
      </w:r>
      <w:r w:rsidR="00480545" w:rsidRPr="00480545">
        <w:t xml:space="preserve"> отношения</w:t>
      </w:r>
      <w:r w:rsidR="00480545">
        <w:t xml:space="preserve">х работник </w:t>
      </w:r>
      <w:r w:rsidR="00480545" w:rsidRPr="00480545">
        <w:t>обязан подчиняться правилам внутреннего трудового распорядка, а работодатель обязан обеспечить ему условия труда в соответствии с законодательством, коллективным или инди</w:t>
      </w:r>
      <w:r w:rsidR="00480545">
        <w:t>видуальным трудовым договором</w:t>
      </w:r>
      <w:r w:rsidR="00480545" w:rsidRPr="00480545">
        <w:t>.</w:t>
      </w:r>
    </w:p>
    <w:p w:rsidR="00266F4A" w:rsidRDefault="002365EF" w:rsidP="000F6E5A">
      <w:r>
        <w:t>Основанием возникновения т</w:t>
      </w:r>
      <w:r w:rsidR="00266F4A">
        <w:t>рудовы</w:t>
      </w:r>
      <w:r>
        <w:t>х</w:t>
      </w:r>
      <w:r w:rsidR="00266F4A">
        <w:t xml:space="preserve"> отношени</w:t>
      </w:r>
      <w:r>
        <w:t>й</w:t>
      </w:r>
      <w:r w:rsidR="00266F4A">
        <w:t xml:space="preserve"> между работником и работодателем </w:t>
      </w:r>
      <w:r>
        <w:t>служит трудовой договор</w:t>
      </w:r>
      <w:r w:rsidR="00266F4A">
        <w:t>, з</w:t>
      </w:r>
      <w:r w:rsidR="00E966CA">
        <w:t>аключаем</w:t>
      </w:r>
      <w:r>
        <w:t>ый</w:t>
      </w:r>
      <w:r w:rsidR="00E966CA">
        <w:t xml:space="preserve"> в письменной форме</w:t>
      </w:r>
      <w:r w:rsidR="005E7FD1">
        <w:t xml:space="preserve">. </w:t>
      </w:r>
      <w:r w:rsidR="00266F4A">
        <w:t xml:space="preserve">Обязанность по надлежащему оформлению </w:t>
      </w:r>
      <w:r w:rsidR="007C2D0E">
        <w:t>такого</w:t>
      </w:r>
      <w:r>
        <w:t xml:space="preserve"> договора</w:t>
      </w:r>
      <w:r w:rsidR="00266F4A">
        <w:t xml:space="preserve">, </w:t>
      </w:r>
      <w:r w:rsidR="007C2D0E">
        <w:t xml:space="preserve">а также </w:t>
      </w:r>
      <w:r w:rsidR="00266F4A">
        <w:t>издани</w:t>
      </w:r>
      <w:r w:rsidR="007C2D0E">
        <w:t>ю</w:t>
      </w:r>
      <w:r w:rsidR="00266F4A">
        <w:t xml:space="preserve"> приказа (распоряжения) о приёме на работу нормами </w:t>
      </w:r>
      <w:r w:rsidR="000F6E5A">
        <w:t xml:space="preserve">трудового законодательства </w:t>
      </w:r>
      <w:r w:rsidR="00266F4A">
        <w:t>возлагается на работодателя.</w:t>
      </w:r>
    </w:p>
    <w:p w:rsidR="002A70E9" w:rsidRDefault="002A70E9" w:rsidP="002A70E9">
      <w:r>
        <w:t>Вместе с тем само по себе отсутствие оформленного надлежащим образом, то есть в письменной форме, трудового договора не исключает возможности признания в судебном порядке сложившихся между сторонами отношений трудовыми, а трудового договора – заключённым,</w:t>
      </w:r>
      <w:r w:rsidRPr="005F09DF">
        <w:t xml:space="preserve"> </w:t>
      </w:r>
      <w:r>
        <w:t xml:space="preserve">при наличии в этих отношениях признаков трудового правоотношения. </w:t>
      </w:r>
    </w:p>
    <w:p w:rsidR="00C5746E" w:rsidRDefault="00C5746E" w:rsidP="000F6E5A"/>
    <w:p w:rsidR="005E7FD1" w:rsidRPr="00C5746E" w:rsidRDefault="00487730" w:rsidP="00487730">
      <w:pPr>
        <w:rPr>
          <w:b/>
        </w:rPr>
      </w:pPr>
      <w:r w:rsidRPr="00C5746E">
        <w:rPr>
          <w:b/>
        </w:rPr>
        <w:t xml:space="preserve">Согласно нормативным положениям трудового законодательства к характерным признакам трудового правоотношения относятся: </w:t>
      </w:r>
    </w:p>
    <w:p w:rsidR="005E7FD1" w:rsidRPr="0057647C" w:rsidRDefault="005E7FD1" w:rsidP="00487730">
      <w:pPr>
        <w:rPr>
          <w:i/>
        </w:rPr>
      </w:pPr>
      <w:r w:rsidRPr="0057647C">
        <w:rPr>
          <w:i/>
        </w:rPr>
        <w:t>- </w:t>
      </w:r>
      <w:r w:rsidR="00487730" w:rsidRPr="0057647C">
        <w:rPr>
          <w:i/>
        </w:rPr>
        <w:t xml:space="preserve">достижение сторонами соглашения о личном выполнении работником определённой, заранее обусловленной трудовой функции в интересах, под контролем и управлением работодателя; </w:t>
      </w:r>
    </w:p>
    <w:p w:rsidR="005E7FD1" w:rsidRPr="0057647C" w:rsidRDefault="005E7FD1" w:rsidP="00487730">
      <w:pPr>
        <w:rPr>
          <w:i/>
        </w:rPr>
      </w:pPr>
      <w:r w:rsidRPr="0057647C">
        <w:rPr>
          <w:i/>
        </w:rPr>
        <w:t>- </w:t>
      </w:r>
      <w:r w:rsidR="00487730" w:rsidRPr="0057647C">
        <w:rPr>
          <w:i/>
        </w:rPr>
        <w:t>подчинение работника действующим у работодателя правилам внутреннего трудового распорядка при обеспечен</w:t>
      </w:r>
      <w:r w:rsidRPr="0057647C">
        <w:rPr>
          <w:i/>
        </w:rPr>
        <w:t>ии работодателем условий труда;</w:t>
      </w:r>
    </w:p>
    <w:p w:rsidR="005E7FD1" w:rsidRPr="0057647C" w:rsidRDefault="005E7FD1" w:rsidP="00487730">
      <w:pPr>
        <w:rPr>
          <w:i/>
        </w:rPr>
      </w:pPr>
      <w:r w:rsidRPr="0057647C">
        <w:rPr>
          <w:i/>
        </w:rPr>
        <w:t>- наличие личных (должностных) прав и обязанностей работника;</w:t>
      </w:r>
    </w:p>
    <w:p w:rsidR="00487730" w:rsidRPr="0057647C" w:rsidRDefault="005E7FD1" w:rsidP="00487730">
      <w:pPr>
        <w:rPr>
          <w:i/>
        </w:rPr>
      </w:pPr>
      <w:r w:rsidRPr="0057647C">
        <w:rPr>
          <w:i/>
        </w:rPr>
        <w:t>- </w:t>
      </w:r>
      <w:r w:rsidR="00487730" w:rsidRPr="0057647C">
        <w:rPr>
          <w:i/>
        </w:rPr>
        <w:t>возмездный характер трудового отношения (оплата производится за труд).</w:t>
      </w:r>
    </w:p>
    <w:p w:rsidR="00C5746E" w:rsidRDefault="00C5746E" w:rsidP="00487730"/>
    <w:p w:rsidR="00E966CA" w:rsidRDefault="005F09DF" w:rsidP="00E966CA">
      <w:r>
        <w:t>Если трудовой договор не был надлежащим образом оформлен, а работник был фактически допущен к работе по поручению работодателя</w:t>
      </w:r>
      <w:r w:rsidR="002A70E9">
        <w:t>, то</w:t>
      </w:r>
      <w:r w:rsidR="00CE0188">
        <w:t>,</w:t>
      </w:r>
      <w:r w:rsidR="002A70E9">
        <w:t xml:space="preserve"> согласно ч. 3 ст. 16 ТК РФ</w:t>
      </w:r>
      <w:r w:rsidR="00CE0188">
        <w:t>,</w:t>
      </w:r>
      <w:r w:rsidR="002A70E9">
        <w:t xml:space="preserve"> это является основанием возникновения трудовых отношений. </w:t>
      </w:r>
      <w:r w:rsidR="00E966CA">
        <w:t xml:space="preserve">Датой заключения трудового договора в таком случае будет являться дата фактического допущения работника к работе. </w:t>
      </w:r>
    </w:p>
    <w:p w:rsidR="00851426" w:rsidRDefault="00851426" w:rsidP="00851426">
      <w:r>
        <w:t xml:space="preserve">Данная норма представляет собой дополнительную гарантию для работников, приступивших к работе с разрешения уполномоченного должностного лица </w:t>
      </w:r>
      <w:r w:rsidR="007B6DD5">
        <w:t xml:space="preserve">работодателя </w:t>
      </w:r>
      <w:r>
        <w:t>без заключения трудового договора в письменной форме, и призвана устранить неопределённость правового положения таких работников.</w:t>
      </w:r>
    </w:p>
    <w:p w:rsidR="00F00C46" w:rsidRDefault="00F00C46" w:rsidP="00F00C46">
      <w:proofErr w:type="spellStart"/>
      <w:r>
        <w:t>Неоформление</w:t>
      </w:r>
      <w:proofErr w:type="spellEnd"/>
      <w:r>
        <w:t xml:space="preserve"> работодателем или его уполномоченным представителем, фактически допустившими работника к работе, в письменной форме трудового договора в установленный ст. 67 ТК РФ срок (не позднее трёх рабочих дней), вопреки намерению работника оформить трудовой договор, может быть расценено судом как </w:t>
      </w:r>
      <w:r>
        <w:lastRenderedPageBreak/>
        <w:t>злоупотребление со стороны работодателя правом на заключение трудового договора.</w:t>
      </w:r>
    </w:p>
    <w:p w:rsidR="00D57DC1" w:rsidRDefault="00B41B20" w:rsidP="00B41B20">
      <w:r>
        <w:t xml:space="preserve">При разрешении споров работников, с которыми не </w:t>
      </w:r>
      <w:r w:rsidR="007B6DD5">
        <w:t xml:space="preserve">был </w:t>
      </w:r>
      <w:r>
        <w:t xml:space="preserve">оформлен трудовой договор в письменной форме, необходимо </w:t>
      </w:r>
      <w:r w:rsidR="006E0CAB">
        <w:t>доказать</w:t>
      </w:r>
      <w:r w:rsidR="00D57DC1">
        <w:t>, имелись ли в действительности признаки трудовых отношений и трудового договора, указанные в ст. 15 и 56 ТК РФ, был ли фактически осуществлён допуск работника к выполнению трудовой функции.</w:t>
      </w:r>
    </w:p>
    <w:p w:rsidR="007B6DD5" w:rsidRDefault="007B6DD5" w:rsidP="00D83F86"/>
    <w:p w:rsidR="007B6DD5" w:rsidRDefault="00E966CA" w:rsidP="00D83F86">
      <w:r w:rsidRPr="007B6DD5">
        <w:rPr>
          <w:b/>
        </w:rPr>
        <w:t>К доказательствам</w:t>
      </w:r>
      <w:r w:rsidR="00822DAC" w:rsidRPr="007B6DD5">
        <w:rPr>
          <w:b/>
        </w:rPr>
        <w:t xml:space="preserve"> о наличии между сторонами трудовых отношени</w:t>
      </w:r>
      <w:r w:rsidR="007B6DD5" w:rsidRPr="007B6DD5">
        <w:rPr>
          <w:b/>
        </w:rPr>
        <w:t>й</w:t>
      </w:r>
      <w:r w:rsidR="00822DAC" w:rsidRPr="007B6DD5">
        <w:rPr>
          <w:b/>
        </w:rPr>
        <w:t xml:space="preserve"> согласно п. 18 </w:t>
      </w:r>
      <w:r w:rsidR="00D83F86" w:rsidRPr="007B6DD5">
        <w:rPr>
          <w:b/>
        </w:rPr>
        <w:t>постановлени</w:t>
      </w:r>
      <w:r w:rsidR="00822DAC" w:rsidRPr="007B6DD5">
        <w:rPr>
          <w:b/>
        </w:rPr>
        <w:t>я</w:t>
      </w:r>
      <w:r w:rsidR="00D83F86" w:rsidRPr="007B6DD5">
        <w:rPr>
          <w:b/>
        </w:rPr>
        <w:t xml:space="preserve"> Пленума Верховного Суда Российской Федерации от 29.05.2018 № 15 «О применении судами законодательства, регулирующего труд работников, работающих у работодателей </w:t>
      </w:r>
      <w:r w:rsidR="007B6DD5" w:rsidRPr="007B6DD5">
        <w:rPr>
          <w:b/>
        </w:rPr>
        <w:t xml:space="preserve">– </w:t>
      </w:r>
      <w:r w:rsidR="00D83F86" w:rsidRPr="007B6DD5">
        <w:rPr>
          <w:b/>
        </w:rPr>
        <w:t xml:space="preserve">физических лиц и у работодателей </w:t>
      </w:r>
      <w:r w:rsidR="007B6DD5" w:rsidRPr="007B6DD5">
        <w:rPr>
          <w:b/>
        </w:rPr>
        <w:t xml:space="preserve">– </w:t>
      </w:r>
      <w:r w:rsidR="00D83F86" w:rsidRPr="007B6DD5">
        <w:rPr>
          <w:b/>
        </w:rPr>
        <w:t xml:space="preserve">субъектов малого предпринимательства, которые отнесены к </w:t>
      </w:r>
      <w:proofErr w:type="spellStart"/>
      <w:r w:rsidR="00D83F86" w:rsidRPr="007B6DD5">
        <w:rPr>
          <w:b/>
        </w:rPr>
        <w:t>микропредприятиям</w:t>
      </w:r>
      <w:proofErr w:type="spellEnd"/>
      <w:r w:rsidR="00D83F86" w:rsidRPr="007B6DD5">
        <w:rPr>
          <w:b/>
        </w:rPr>
        <w:t>»</w:t>
      </w:r>
      <w:r w:rsidR="00D83F86">
        <w:t xml:space="preserve"> могут быть отнесены</w:t>
      </w:r>
      <w:r w:rsidR="007B6DD5">
        <w:t>:</w:t>
      </w:r>
    </w:p>
    <w:p w:rsidR="007B6DD5" w:rsidRPr="007B6DD5" w:rsidRDefault="007B6DD5" w:rsidP="00D83F86">
      <w:pPr>
        <w:rPr>
          <w:b/>
          <w:i/>
        </w:rPr>
      </w:pPr>
      <w:r w:rsidRPr="007B6DD5">
        <w:rPr>
          <w:i/>
        </w:rPr>
        <w:t>- </w:t>
      </w:r>
      <w:r w:rsidR="00D83F86" w:rsidRPr="007B6DD5">
        <w:rPr>
          <w:b/>
          <w:i/>
        </w:rPr>
        <w:t xml:space="preserve">письменные доказательства </w:t>
      </w:r>
      <w:r w:rsidR="00D83F86" w:rsidRPr="007B6DD5">
        <w:rPr>
          <w:i/>
        </w:rPr>
        <w:t>(например, оформленный пропуск на территорию работодателя; журнал регистрации прихода-ухода работников на работу; документы кадровой деятельности работодателя: графики работы (сменности), графики отпусков, документы о направлении работника в командировку, о возложении на работника обязанностей по обеспечению пожарной безопасности, договор о полной материальной ответственности работника; расчётные листы о начислении заработной платы, ведомости выдачи денежных средств, сведения о перечислении денежных средств на банковскую карту работника; документы хозяйственной деятельности работодателя: заполняемые или подписываемые работником товарные накладные, счета-фактуры, копии кассовых книг о полученной выручке, путевые листы, заявки на перевозку груза, акты о выполненных работах, журнал посетителей, переписка сторон спора, в том числе по электронной почте; документы по охране труда, как то: журнал регистрации и проведения инструктажа на рабочем месте, удостоверения о проверке знаний требований охраны труда, направление работника на медицинский осмотр, акт медицинского осмотра работника, карта специальной оценки условий труда)</w:t>
      </w:r>
      <w:r w:rsidRPr="007B6DD5">
        <w:rPr>
          <w:i/>
        </w:rPr>
        <w:t>;</w:t>
      </w:r>
    </w:p>
    <w:p w:rsidR="007B6DD5" w:rsidRPr="007B6DD5" w:rsidRDefault="007B6DD5" w:rsidP="00D83F86">
      <w:pPr>
        <w:rPr>
          <w:b/>
          <w:i/>
        </w:rPr>
      </w:pPr>
      <w:r w:rsidRPr="007B6DD5">
        <w:rPr>
          <w:b/>
          <w:i/>
        </w:rPr>
        <w:t>- </w:t>
      </w:r>
      <w:r w:rsidR="00D83F86" w:rsidRPr="007B6DD5">
        <w:rPr>
          <w:b/>
          <w:i/>
        </w:rPr>
        <w:t>свидетельские показания</w:t>
      </w:r>
      <w:r w:rsidRPr="007B6DD5">
        <w:rPr>
          <w:b/>
          <w:i/>
        </w:rPr>
        <w:t>;</w:t>
      </w:r>
    </w:p>
    <w:p w:rsidR="00D83F86" w:rsidRPr="007B6DD5" w:rsidRDefault="007B6DD5" w:rsidP="00D83F86">
      <w:pPr>
        <w:rPr>
          <w:i/>
        </w:rPr>
      </w:pPr>
      <w:r w:rsidRPr="007B6DD5">
        <w:rPr>
          <w:b/>
          <w:i/>
        </w:rPr>
        <w:t>- </w:t>
      </w:r>
      <w:r w:rsidR="00D83F86" w:rsidRPr="007B6DD5">
        <w:rPr>
          <w:b/>
          <w:i/>
        </w:rPr>
        <w:t>аудио- и видеозаписи и другие.</w:t>
      </w:r>
    </w:p>
    <w:p w:rsidR="007B6DD5" w:rsidRDefault="007B6DD5" w:rsidP="004E0DE2"/>
    <w:p w:rsidR="00CE0188" w:rsidRDefault="006E0CAB" w:rsidP="004E0DE2">
      <w:r>
        <w:t xml:space="preserve">Таким образом, </w:t>
      </w:r>
      <w:r w:rsidR="004E0DE2">
        <w:t xml:space="preserve">если работник приступил к работе и выполняет её по поручению работодателя и в </w:t>
      </w:r>
      <w:r w:rsidR="00CE0188">
        <w:t xml:space="preserve">его </w:t>
      </w:r>
      <w:r w:rsidR="004E0DE2">
        <w:t xml:space="preserve">интересах, под </w:t>
      </w:r>
      <w:r w:rsidR="00CE0188">
        <w:t xml:space="preserve">его </w:t>
      </w:r>
      <w:r w:rsidR="004E0DE2">
        <w:t>контролем и управлением,</w:t>
      </w:r>
      <w:r>
        <w:t xml:space="preserve"> но с ним не был заключён трудовой договор в надлежащей форме, то </w:t>
      </w:r>
      <w:r w:rsidR="004E0DE2">
        <w:t>трудов</w:t>
      </w:r>
      <w:r w:rsidR="009F6292">
        <w:t xml:space="preserve">ые </w:t>
      </w:r>
      <w:r w:rsidR="004E0DE2">
        <w:t>правоотношения</w:t>
      </w:r>
      <w:r w:rsidR="009F6292">
        <w:t xml:space="preserve"> считаются сложившимися и трудовой договор считается заключённым, пока это не оспорено в судебном порядке. </w:t>
      </w:r>
    </w:p>
    <w:p w:rsidR="004E0DE2" w:rsidRDefault="00412B04" w:rsidP="004E0DE2">
      <w:r>
        <w:t>В</w:t>
      </w:r>
      <w:bookmarkStart w:id="0" w:name="_GoBack"/>
      <w:bookmarkEnd w:id="0"/>
      <w:r w:rsidR="00800396">
        <w:t xml:space="preserve"> случае возникновения спора и его урегулирования в суде, </w:t>
      </w:r>
      <w:r w:rsidR="004E0DE2">
        <w:t>доказательства отсутствия трудовых отношений должен представить работодатель.</w:t>
      </w:r>
    </w:p>
    <w:p w:rsidR="00F4307C" w:rsidRDefault="00F4307C" w:rsidP="00D83F86"/>
    <w:p w:rsidR="000E4B17" w:rsidRDefault="000E4B17"/>
    <w:sectPr w:rsidR="000E4B17" w:rsidSect="0092538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D1"/>
    <w:rsid w:val="000E4B17"/>
    <w:rsid w:val="000F264A"/>
    <w:rsid w:val="000F6E5A"/>
    <w:rsid w:val="00147457"/>
    <w:rsid w:val="00174B7D"/>
    <w:rsid w:val="00222D8E"/>
    <w:rsid w:val="002365EF"/>
    <w:rsid w:val="00266F4A"/>
    <w:rsid w:val="002A70E9"/>
    <w:rsid w:val="002B2A6F"/>
    <w:rsid w:val="002C2485"/>
    <w:rsid w:val="00317FC7"/>
    <w:rsid w:val="00352FE5"/>
    <w:rsid w:val="003D4C6E"/>
    <w:rsid w:val="00412B04"/>
    <w:rsid w:val="004373D2"/>
    <w:rsid w:val="00443D92"/>
    <w:rsid w:val="00474878"/>
    <w:rsid w:val="00480545"/>
    <w:rsid w:val="00487730"/>
    <w:rsid w:val="004E0DE2"/>
    <w:rsid w:val="0057212A"/>
    <w:rsid w:val="0057647C"/>
    <w:rsid w:val="005C155E"/>
    <w:rsid w:val="005E7FD1"/>
    <w:rsid w:val="005F09DF"/>
    <w:rsid w:val="006A4BD1"/>
    <w:rsid w:val="006B2012"/>
    <w:rsid w:val="006E0CAB"/>
    <w:rsid w:val="00707528"/>
    <w:rsid w:val="007B6DD5"/>
    <w:rsid w:val="007C2D0E"/>
    <w:rsid w:val="007C5D5F"/>
    <w:rsid w:val="00800396"/>
    <w:rsid w:val="00822DAC"/>
    <w:rsid w:val="00851426"/>
    <w:rsid w:val="0085378E"/>
    <w:rsid w:val="008833BC"/>
    <w:rsid w:val="008C7B56"/>
    <w:rsid w:val="008D144E"/>
    <w:rsid w:val="008D4197"/>
    <w:rsid w:val="0092538E"/>
    <w:rsid w:val="009B7F0D"/>
    <w:rsid w:val="009F6292"/>
    <w:rsid w:val="00AE6C97"/>
    <w:rsid w:val="00B334DC"/>
    <w:rsid w:val="00B41B20"/>
    <w:rsid w:val="00C17457"/>
    <w:rsid w:val="00C5746E"/>
    <w:rsid w:val="00CE0188"/>
    <w:rsid w:val="00CF5B34"/>
    <w:rsid w:val="00D11F58"/>
    <w:rsid w:val="00D57DC1"/>
    <w:rsid w:val="00D83F86"/>
    <w:rsid w:val="00DD5B5F"/>
    <w:rsid w:val="00DD5E12"/>
    <w:rsid w:val="00DE632A"/>
    <w:rsid w:val="00E27593"/>
    <w:rsid w:val="00E966CA"/>
    <w:rsid w:val="00EC75D1"/>
    <w:rsid w:val="00F00C46"/>
    <w:rsid w:val="00F42786"/>
    <w:rsid w:val="00F4307C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7464"/>
  <w15:chartTrackingRefBased/>
  <w15:docId w15:val="{76C8EC59-7A8E-4411-962D-E4288949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4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Шалагина Елена Вячеславовна</dc:creator>
  <cp:keywords/>
  <dc:description/>
  <cp:lastModifiedBy>Самохин Александр Евгеньевич</cp:lastModifiedBy>
  <cp:revision>2</cp:revision>
  <cp:lastPrinted>2023-06-14T06:01:00Z</cp:lastPrinted>
  <dcterms:created xsi:type="dcterms:W3CDTF">2023-06-19T05:03:00Z</dcterms:created>
  <dcterms:modified xsi:type="dcterms:W3CDTF">2023-06-19T05:03:00Z</dcterms:modified>
</cp:coreProperties>
</file>