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Новосибирской области от 23.04.2013 N 177-п</w:t>
              <w:br/>
              <w:t xml:space="preserve">(ред. от 11.02.2025)</w:t>
              <w:br/>
              <w:t xml:space="preserve">"Об утверждении государственной программы Новосибирской области "Содействие занятости населения"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02.04.2025</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НОВОСИБИРСКОЙ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23 апреля 2013 г. N 177-п</w:t>
      </w:r>
    </w:p>
    <w:p>
      <w:pPr>
        <w:pStyle w:val="2"/>
        <w:jc w:val="center"/>
      </w:pPr>
      <w:r>
        <w:rPr>
          <w:sz w:val="20"/>
        </w:rPr>
      </w:r>
    </w:p>
    <w:p>
      <w:pPr>
        <w:pStyle w:val="2"/>
        <w:jc w:val="center"/>
      </w:pPr>
      <w:r>
        <w:rPr>
          <w:sz w:val="20"/>
        </w:rPr>
        <w:t xml:space="preserve">ОБ УТВЕРЖДЕНИИ ГОСУДАРСТВЕННОЙ ПРОГРАММЫ НОВОСИБИРСКОЙ</w:t>
      </w:r>
    </w:p>
    <w:p>
      <w:pPr>
        <w:pStyle w:val="2"/>
        <w:jc w:val="center"/>
      </w:pPr>
      <w:r>
        <w:rPr>
          <w:sz w:val="20"/>
        </w:rPr>
        <w:t xml:space="preserve">ОБЛАСТИ "СОДЕЙСТВИЕ ЗАНЯТОСТИ НАСЕЛЕНИЯ"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31.10.2014 </w:t>
            </w:r>
            <w:hyperlink w:history="0" r:id="rId7" w:tooltip="Постановление Правительства Новосибирской области от 31.10.2014 N 426-п (ред. от 28.12.2015) &quot;О внесении изменений в постановление Правительства Новосибирской области от 23.04.2013 N 177-п&quot; {КонсультантПлюс}">
              <w:r>
                <w:rPr>
                  <w:sz w:val="20"/>
                  <w:color w:val="0000ff"/>
                </w:rPr>
                <w:t xml:space="preserve">N 426-п</w:t>
              </w:r>
            </w:hyperlink>
            <w:r>
              <w:rPr>
                <w:sz w:val="20"/>
                <w:color w:val="392c69"/>
              </w:rPr>
              <w:t xml:space="preserve">, от 20.01.2015 </w:t>
            </w:r>
            <w:hyperlink w:history="0" r:id="rId8" w:tooltip="Постановление Правительства Новосибирской области от 20.01.2015 N 14-п &quot;О внесении изменений в постановление Правительства Новосибирской области от 23.04.2013 N 177-п&quot; {КонсультантПлюс}">
              <w:r>
                <w:rPr>
                  <w:sz w:val="20"/>
                  <w:color w:val="0000ff"/>
                </w:rPr>
                <w:t xml:space="preserve">N 14-п</w:t>
              </w:r>
            </w:hyperlink>
            <w:r>
              <w:rPr>
                <w:sz w:val="20"/>
                <w:color w:val="392c69"/>
              </w:rPr>
              <w:t xml:space="preserve">, от 12.08.2015 </w:t>
            </w:r>
            <w:hyperlink w:history="0" r:id="rId9" w:tooltip="Постановление Правительства Новосибирской области от 12.08.2015 N 304-п &quot;О внесении изменений в постановление Правительства Новосибирской области от 23.04.2013 N 177-п&quot; {КонсультантПлюс}">
              <w:r>
                <w:rPr>
                  <w:sz w:val="20"/>
                  <w:color w:val="0000ff"/>
                </w:rPr>
                <w:t xml:space="preserve">N 304-п</w:t>
              </w:r>
            </w:hyperlink>
            <w:r>
              <w:rPr>
                <w:sz w:val="20"/>
                <w:color w:val="392c69"/>
              </w:rPr>
              <w:t xml:space="preserve">,</w:t>
            </w:r>
          </w:p>
          <w:p>
            <w:pPr>
              <w:pStyle w:val="0"/>
              <w:jc w:val="center"/>
            </w:pPr>
            <w:r>
              <w:rPr>
                <w:sz w:val="20"/>
                <w:color w:val="392c69"/>
              </w:rPr>
              <w:t xml:space="preserve">от 22.12.2015 </w:t>
            </w:r>
            <w:hyperlink w:history="0" r:id="rId10" w:tooltip="Постановление Правительства Новосибирской области от 22.12.2015 N 460-п &quot;О внесении изменений в постановление Правительства Новосибирской области от 23.04.2013 N 177-п&quot; {КонсультантПлюс}">
              <w:r>
                <w:rPr>
                  <w:sz w:val="20"/>
                  <w:color w:val="0000ff"/>
                </w:rPr>
                <w:t xml:space="preserve">N 460-п</w:t>
              </w:r>
            </w:hyperlink>
            <w:r>
              <w:rPr>
                <w:sz w:val="20"/>
                <w:color w:val="392c69"/>
              </w:rPr>
              <w:t xml:space="preserve">, от 27.12.2016 </w:t>
            </w:r>
            <w:hyperlink w:history="0" r:id="rId11" w:tooltip="Постановление Правительства Новосибирской области от 27.12.2016 N 433-п &quot;О внесении изменений в постановление Правительства Новосибирской области от 23.04.2013 N 177-п&quot; {КонсультантПлюс}">
              <w:r>
                <w:rPr>
                  <w:sz w:val="20"/>
                  <w:color w:val="0000ff"/>
                </w:rPr>
                <w:t xml:space="preserve">N 433-п</w:t>
              </w:r>
            </w:hyperlink>
            <w:r>
              <w:rPr>
                <w:sz w:val="20"/>
                <w:color w:val="392c69"/>
              </w:rPr>
              <w:t xml:space="preserve">, от 15.02.2017 </w:t>
            </w:r>
            <w:hyperlink w:history="0" r:id="rId12" w:tooltip="Постановление Правительства Новосибирской области от 15.02.2017 N 46-п &quot;О внесении изменений в постановление Правительства Новосибирской области от 23.04.2013 N 177-п&quot; {КонсультантПлюс}">
              <w:r>
                <w:rPr>
                  <w:sz w:val="20"/>
                  <w:color w:val="0000ff"/>
                </w:rPr>
                <w:t xml:space="preserve">N 46-п</w:t>
              </w:r>
            </w:hyperlink>
            <w:r>
              <w:rPr>
                <w:sz w:val="20"/>
                <w:color w:val="392c69"/>
              </w:rPr>
              <w:t xml:space="preserve">,</w:t>
            </w:r>
          </w:p>
          <w:p>
            <w:pPr>
              <w:pStyle w:val="0"/>
              <w:jc w:val="center"/>
            </w:pPr>
            <w:r>
              <w:rPr>
                <w:sz w:val="20"/>
                <w:color w:val="392c69"/>
              </w:rPr>
              <w:t xml:space="preserve">от 27.06.2017 </w:t>
            </w:r>
            <w:hyperlink w:history="0" r:id="rId13" w:tooltip="Постановление Правительства Новосибирской области от 27.06.2017 N 245-п &quot;О внесении изменений в постановление Правительства Новосибирской области от 23.04.2013 N 177-п&quot; {КонсультантПлюс}">
              <w:r>
                <w:rPr>
                  <w:sz w:val="20"/>
                  <w:color w:val="0000ff"/>
                </w:rPr>
                <w:t xml:space="preserve">N 245-п</w:t>
              </w:r>
            </w:hyperlink>
            <w:r>
              <w:rPr>
                <w:sz w:val="20"/>
                <w:color w:val="392c69"/>
              </w:rPr>
              <w:t xml:space="preserve">, от 27.02.2018 </w:t>
            </w:r>
            <w:hyperlink w:history="0" r:id="rId14" w:tooltip="Постановление Правительства Новосибирской области от 27.02.2018 N 71-п &quot;О внесении изменений в постановление Правительства Новосибирской области от 23.04.2013 N 177-п&quot; {КонсультантПлюс}">
              <w:r>
                <w:rPr>
                  <w:sz w:val="20"/>
                  <w:color w:val="0000ff"/>
                </w:rPr>
                <w:t xml:space="preserve">N 71-п</w:t>
              </w:r>
            </w:hyperlink>
            <w:r>
              <w:rPr>
                <w:sz w:val="20"/>
                <w:color w:val="392c69"/>
              </w:rPr>
              <w:t xml:space="preserve">, от 25.09.2018 </w:t>
            </w:r>
            <w:hyperlink w:history="0" r:id="rId15"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N 397-п</w:t>
              </w:r>
            </w:hyperlink>
            <w:r>
              <w:rPr>
                <w:sz w:val="20"/>
                <w:color w:val="392c69"/>
              </w:rPr>
              <w:t xml:space="preserve">,</w:t>
            </w:r>
          </w:p>
          <w:p>
            <w:pPr>
              <w:pStyle w:val="0"/>
              <w:jc w:val="center"/>
            </w:pPr>
            <w:r>
              <w:rPr>
                <w:sz w:val="20"/>
                <w:color w:val="392c69"/>
              </w:rPr>
              <w:t xml:space="preserve">от 04.12.2018 </w:t>
            </w:r>
            <w:hyperlink w:history="0" r:id="rId16" w:tooltip="Постановление Правительства Новосибирской области от 04.12.2018 N 500-п &quot;О внесении изменений в постановление Правительства Новосибирской области от 23.04.2013 N 177-п&quot; {КонсультантПлюс}">
              <w:r>
                <w:rPr>
                  <w:sz w:val="20"/>
                  <w:color w:val="0000ff"/>
                </w:rPr>
                <w:t xml:space="preserve">N 500-п</w:t>
              </w:r>
            </w:hyperlink>
            <w:r>
              <w:rPr>
                <w:sz w:val="20"/>
                <w:color w:val="392c69"/>
              </w:rPr>
              <w:t xml:space="preserve">, от 07.02.2019 </w:t>
            </w:r>
            <w:hyperlink w:history="0" r:id="rId17" w:tooltip="Постановление Правительства Новосибирской области от 07.02.2019 N 28-п &quot;О внесении изменений в постановление Правительства Новосибирской области от 23.04.2013 N 177-п&quot; {КонсультантПлюс}">
              <w:r>
                <w:rPr>
                  <w:sz w:val="20"/>
                  <w:color w:val="0000ff"/>
                </w:rPr>
                <w:t xml:space="preserve">N 28-п</w:t>
              </w:r>
            </w:hyperlink>
            <w:r>
              <w:rPr>
                <w:sz w:val="20"/>
                <w:color w:val="392c69"/>
              </w:rPr>
              <w:t xml:space="preserve">, от 07.02.2019 </w:t>
            </w:r>
            <w:hyperlink w:history="0" r:id="rId18" w:tooltip="Постановление Правительства Новосибирской области от 07.02.2019 N 29-п &quot;О внесении изменений в постановление Правительства Новосибирской области от 23.04.2013 N 177-п&quot; {КонсультантПлюс}">
              <w:r>
                <w:rPr>
                  <w:sz w:val="20"/>
                  <w:color w:val="0000ff"/>
                </w:rPr>
                <w:t xml:space="preserve">N 29-п</w:t>
              </w:r>
            </w:hyperlink>
            <w:r>
              <w:rPr>
                <w:sz w:val="20"/>
                <w:color w:val="392c69"/>
              </w:rPr>
              <w:t xml:space="preserve">,</w:t>
            </w:r>
          </w:p>
          <w:p>
            <w:pPr>
              <w:pStyle w:val="0"/>
              <w:jc w:val="center"/>
            </w:pPr>
            <w:r>
              <w:rPr>
                <w:sz w:val="20"/>
                <w:color w:val="392c69"/>
              </w:rPr>
              <w:t xml:space="preserve">от 25.03.2019 </w:t>
            </w:r>
            <w:hyperlink w:history="0" r:id="rId19" w:tooltip="Постановление Правительства Новосибирской области от 25.03.2019 N 107-п &quot;О внесении изменений в постановление Правительства Новосибирской области от 23.04.2013 N 177-п&quot; {КонсультантПлюс}">
              <w:r>
                <w:rPr>
                  <w:sz w:val="20"/>
                  <w:color w:val="0000ff"/>
                </w:rPr>
                <w:t xml:space="preserve">N 107-п</w:t>
              </w:r>
            </w:hyperlink>
            <w:r>
              <w:rPr>
                <w:sz w:val="20"/>
                <w:color w:val="392c69"/>
              </w:rPr>
              <w:t xml:space="preserve">, от 28.05.2019 </w:t>
            </w:r>
            <w:hyperlink w:history="0" r:id="rId20" w:tooltip="Постановление Правительства Новосибирской области от 28.05.2019 N 203-п &quot;О внесении изменений в постановление Правительства Новосибирской области от 23.04.2013 N 177-п&quot; {КонсультантПлюс}">
              <w:r>
                <w:rPr>
                  <w:sz w:val="20"/>
                  <w:color w:val="0000ff"/>
                </w:rPr>
                <w:t xml:space="preserve">N 203-п</w:t>
              </w:r>
            </w:hyperlink>
            <w:r>
              <w:rPr>
                <w:sz w:val="20"/>
                <w:color w:val="392c69"/>
              </w:rPr>
              <w:t xml:space="preserve">, от 29.07.2019 </w:t>
            </w:r>
            <w:hyperlink w:history="0" r:id="rId21" w:tooltip="Постановление Правительства Новосибирской области от 29.07.2019 N 288-п &quot;О внесении изменений в постановление Правительства Новосибирской области от 23.04.2013 N 177-п&quot; {КонсультантПлюс}">
              <w:r>
                <w:rPr>
                  <w:sz w:val="20"/>
                  <w:color w:val="0000ff"/>
                </w:rPr>
                <w:t xml:space="preserve">N 288-п</w:t>
              </w:r>
            </w:hyperlink>
            <w:r>
              <w:rPr>
                <w:sz w:val="20"/>
                <w:color w:val="392c69"/>
              </w:rPr>
              <w:t xml:space="preserve">,</w:t>
            </w:r>
          </w:p>
          <w:p>
            <w:pPr>
              <w:pStyle w:val="0"/>
              <w:jc w:val="center"/>
            </w:pPr>
            <w:r>
              <w:rPr>
                <w:sz w:val="20"/>
                <w:color w:val="392c69"/>
              </w:rPr>
              <w:t xml:space="preserve">от 14.01.2020 </w:t>
            </w:r>
            <w:hyperlink w:history="0" r:id="rId22" w:tooltip="Постановление Правительства Новосибирской области от 14.01.2020 N 1-п &quot;О внесении изменений в постановление Правительства Новосибирской области от 23.04.2013 N 177-п&quot; {КонсультантПлюс}">
              <w:r>
                <w:rPr>
                  <w:sz w:val="20"/>
                  <w:color w:val="0000ff"/>
                </w:rPr>
                <w:t xml:space="preserve">N 1-п</w:t>
              </w:r>
            </w:hyperlink>
            <w:r>
              <w:rPr>
                <w:sz w:val="20"/>
                <w:color w:val="392c69"/>
              </w:rPr>
              <w:t xml:space="preserve">, от 18.02.2020 </w:t>
            </w:r>
            <w:hyperlink w:history="0" r:id="rId23" w:tooltip="Постановление Правительства Новосибирской области от 18.02.2020 N 29-п &quot;О внесении изменений в постановление Правительства Новосибирской области от 23.04.2013 N 177-п&quot; {КонсультантПлюс}">
              <w:r>
                <w:rPr>
                  <w:sz w:val="20"/>
                  <w:color w:val="0000ff"/>
                </w:rPr>
                <w:t xml:space="preserve">N 29-п</w:t>
              </w:r>
            </w:hyperlink>
            <w:r>
              <w:rPr>
                <w:sz w:val="20"/>
                <w:color w:val="392c69"/>
              </w:rPr>
              <w:t xml:space="preserve">, от 27.04.2020 </w:t>
            </w:r>
            <w:hyperlink w:history="0" r:id="rId24" w:tooltip="Постановление Правительства Новосибирской области от 27.04.2020 N 154-п &quot;О внесении изменений в постановление Правительства Новосибирской области от 23.04.2013 N 177-п&quot; {КонсультантПлюс}">
              <w:r>
                <w:rPr>
                  <w:sz w:val="20"/>
                  <w:color w:val="0000ff"/>
                </w:rPr>
                <w:t xml:space="preserve">N 154-п</w:t>
              </w:r>
            </w:hyperlink>
            <w:r>
              <w:rPr>
                <w:sz w:val="20"/>
                <w:color w:val="392c69"/>
              </w:rPr>
              <w:t xml:space="preserve">,</w:t>
            </w:r>
          </w:p>
          <w:p>
            <w:pPr>
              <w:pStyle w:val="0"/>
              <w:jc w:val="center"/>
            </w:pPr>
            <w:r>
              <w:rPr>
                <w:sz w:val="20"/>
                <w:color w:val="392c69"/>
              </w:rPr>
              <w:t xml:space="preserve">от 20.02.2021 </w:t>
            </w:r>
            <w:hyperlink w:history="0" r:id="rId25" w:tooltip="Постановление Правительства Новосибирской области от 20.02.2021 N 47-п &quot;О внесении изменений в постановление Правительства Новосибирской области от 23.04.2013 N 177-п&quot; {КонсультантПлюс}">
              <w:r>
                <w:rPr>
                  <w:sz w:val="20"/>
                  <w:color w:val="0000ff"/>
                </w:rPr>
                <w:t xml:space="preserve">N 47-п</w:t>
              </w:r>
            </w:hyperlink>
            <w:r>
              <w:rPr>
                <w:sz w:val="20"/>
                <w:color w:val="392c69"/>
              </w:rPr>
              <w:t xml:space="preserve">, от 30.03.2021 </w:t>
            </w:r>
            <w:hyperlink w:history="0" r:id="rId26" w:tooltip="Постановление Правительства Новосибирской области от 30.03.2021 N 105-п &quot;О внесении изменений в постановление Правительства Новосибирской области от 23.04.2013 N 177-п&quot; {КонсультантПлюс}">
              <w:r>
                <w:rPr>
                  <w:sz w:val="20"/>
                  <w:color w:val="0000ff"/>
                </w:rPr>
                <w:t xml:space="preserve">N 105-п</w:t>
              </w:r>
            </w:hyperlink>
            <w:r>
              <w:rPr>
                <w:sz w:val="20"/>
                <w:color w:val="392c69"/>
              </w:rPr>
              <w:t xml:space="preserve">, от 31.08.2021 </w:t>
            </w:r>
            <w:hyperlink w:history="0" r:id="rId27" w:tooltip="Постановление Правительства Новосибирской области от 31.08.2021 N 336-п &quot;О внесении изменений в постановление Правительства Новосибирской области от 23.04.2013 N 177-п&quot; {КонсультантПлюс}">
              <w:r>
                <w:rPr>
                  <w:sz w:val="20"/>
                  <w:color w:val="0000ff"/>
                </w:rPr>
                <w:t xml:space="preserve">N 336-п</w:t>
              </w:r>
            </w:hyperlink>
            <w:r>
              <w:rPr>
                <w:sz w:val="20"/>
                <w:color w:val="392c69"/>
              </w:rPr>
              <w:t xml:space="preserve">,</w:t>
            </w:r>
          </w:p>
          <w:p>
            <w:pPr>
              <w:pStyle w:val="0"/>
              <w:jc w:val="center"/>
            </w:pPr>
            <w:r>
              <w:rPr>
                <w:sz w:val="20"/>
                <w:color w:val="392c69"/>
              </w:rPr>
              <w:t xml:space="preserve">от 17.11.2021 </w:t>
            </w:r>
            <w:hyperlink w:history="0" r:id="rId28" w:tooltip="Постановление Правительства Новосибирской области от 17.11.2021 N 463-п &quot;О внесении изменений в постановление Правительства Новосибирской области от 23.04.2013 N 177-п&quot; {КонсультантПлюс}">
              <w:r>
                <w:rPr>
                  <w:sz w:val="20"/>
                  <w:color w:val="0000ff"/>
                </w:rPr>
                <w:t xml:space="preserve">N 463-п</w:t>
              </w:r>
            </w:hyperlink>
            <w:r>
              <w:rPr>
                <w:sz w:val="20"/>
                <w:color w:val="392c69"/>
              </w:rPr>
              <w:t xml:space="preserve">, от 29.03.2022 </w:t>
            </w:r>
            <w:hyperlink w:history="0" r:id="rId29" w:tooltip="Постановление Правительства Новосибирской области от 29.03.2022 N 119-п &quot;О внесении изменений в постановление Правительства Новосибирской области от 23.04.2013 N 177-п&quot; {КонсультантПлюс}">
              <w:r>
                <w:rPr>
                  <w:sz w:val="20"/>
                  <w:color w:val="0000ff"/>
                </w:rPr>
                <w:t xml:space="preserve">N 119-п</w:t>
              </w:r>
            </w:hyperlink>
            <w:r>
              <w:rPr>
                <w:sz w:val="20"/>
                <w:color w:val="392c69"/>
              </w:rPr>
              <w:t xml:space="preserve">, от 14.11.2022 </w:t>
            </w:r>
            <w:hyperlink w:history="0" r:id="rId30" w:tooltip="Постановление Правительства Новосибирской области от 14.11.2022 N 531-п &quot;О внесении изменений в постановление Правительства Новосибирской области от 23.04.2013 N 177-п&quot; {КонсультантПлюс}">
              <w:r>
                <w:rPr>
                  <w:sz w:val="20"/>
                  <w:color w:val="0000ff"/>
                </w:rPr>
                <w:t xml:space="preserve">N 531-п</w:t>
              </w:r>
            </w:hyperlink>
            <w:r>
              <w:rPr>
                <w:sz w:val="20"/>
                <w:color w:val="392c69"/>
              </w:rPr>
              <w:t xml:space="preserve">,</w:t>
            </w:r>
          </w:p>
          <w:p>
            <w:pPr>
              <w:pStyle w:val="0"/>
              <w:jc w:val="center"/>
            </w:pPr>
            <w:r>
              <w:rPr>
                <w:sz w:val="20"/>
                <w:color w:val="392c69"/>
              </w:rPr>
              <w:t xml:space="preserve">от 27.12.2022 </w:t>
            </w:r>
            <w:hyperlink w:history="0" r:id="rId31" w:tooltip="Постановление Правительства Новосибирской области от 27.12.2022 N 621-п &quot;О внесении изменений в постановление Правительства Новосибирской области от 23.04.2013 N 177-п&quot; {КонсультантПлюс}">
              <w:r>
                <w:rPr>
                  <w:sz w:val="20"/>
                  <w:color w:val="0000ff"/>
                </w:rPr>
                <w:t xml:space="preserve">N 621-п</w:t>
              </w:r>
            </w:hyperlink>
            <w:r>
              <w:rPr>
                <w:sz w:val="20"/>
                <w:color w:val="392c69"/>
              </w:rPr>
              <w:t xml:space="preserve">, от 29.12.2022 </w:t>
            </w:r>
            <w:hyperlink w:history="0" r:id="rId32" w:tooltip="Постановление Правительства Новосибирской области от 29.12.2022 N 650-п &quot;О внесении изменений в постановление Правительства Новосибирской области от 23.04.2013 N 177-п&quot; {КонсультантПлюс}">
              <w:r>
                <w:rPr>
                  <w:sz w:val="20"/>
                  <w:color w:val="0000ff"/>
                </w:rPr>
                <w:t xml:space="preserve">N 650-п</w:t>
              </w:r>
            </w:hyperlink>
            <w:r>
              <w:rPr>
                <w:sz w:val="20"/>
                <w:color w:val="392c69"/>
              </w:rPr>
              <w:t xml:space="preserve">, от 21.03.2023 </w:t>
            </w:r>
            <w:hyperlink w:history="0" r:id="rId33" w:tooltip="Постановление Правительства Новосибирской области от 21.03.2023 N 101-п &quot;О внесении изменений в постановление Правительства Новосибирской области от 23.04.2013 N 177-п&quot; {КонсультантПлюс}">
              <w:r>
                <w:rPr>
                  <w:sz w:val="20"/>
                  <w:color w:val="0000ff"/>
                </w:rPr>
                <w:t xml:space="preserve">N 101-п</w:t>
              </w:r>
            </w:hyperlink>
            <w:r>
              <w:rPr>
                <w:sz w:val="20"/>
                <w:color w:val="392c69"/>
              </w:rPr>
              <w:t xml:space="preserve">,</w:t>
            </w:r>
          </w:p>
          <w:p>
            <w:pPr>
              <w:pStyle w:val="0"/>
              <w:jc w:val="center"/>
            </w:pPr>
            <w:r>
              <w:rPr>
                <w:sz w:val="20"/>
                <w:color w:val="392c69"/>
              </w:rPr>
              <w:t xml:space="preserve">от 16.05.2023 </w:t>
            </w:r>
            <w:hyperlink w:history="0" r:id="rId34" w:tooltip="Постановление Правительства Новосибирской области от 16.05.2023 N 203-п &quot;О внесении изменений в постановление Правительства Новосибирской области от 23.04.2013 N 177-п&quot; {КонсультантПлюс}">
              <w:r>
                <w:rPr>
                  <w:sz w:val="20"/>
                  <w:color w:val="0000ff"/>
                </w:rPr>
                <w:t xml:space="preserve">N 203-п</w:t>
              </w:r>
            </w:hyperlink>
            <w:r>
              <w:rPr>
                <w:sz w:val="20"/>
                <w:color w:val="392c69"/>
              </w:rPr>
              <w:t xml:space="preserve">, от 03.07.2023 </w:t>
            </w:r>
            <w:hyperlink w:history="0" r:id="rId35" w:tooltip="Постановление Правительства Новосибирской области от 03.07.2023 N 290-п &quot;О внесении изменений в постановление Правительства Новосибирской области от 23.04.2013 N 177-п&quot; {КонсультантПлюс}">
              <w:r>
                <w:rPr>
                  <w:sz w:val="20"/>
                  <w:color w:val="0000ff"/>
                </w:rPr>
                <w:t xml:space="preserve">N 290-п</w:t>
              </w:r>
            </w:hyperlink>
            <w:r>
              <w:rPr>
                <w:sz w:val="20"/>
                <w:color w:val="392c69"/>
              </w:rPr>
              <w:t xml:space="preserve">, от 19.03.2024 </w:t>
            </w:r>
            <w:hyperlink w:history="0" r:id="rId36" w:tooltip="Постановление Правительства Новосибирской области от 19.03.2024 N 106-п &quot;О внесении изменений в постановление Правительства Новосибирской области от 23.04.2013 N 177-п&quot; {КонсультантПлюс}">
              <w:r>
                <w:rPr>
                  <w:sz w:val="20"/>
                  <w:color w:val="0000ff"/>
                </w:rPr>
                <w:t xml:space="preserve">N 106-п</w:t>
              </w:r>
            </w:hyperlink>
            <w:r>
              <w:rPr>
                <w:sz w:val="20"/>
                <w:color w:val="392c69"/>
              </w:rPr>
              <w:t xml:space="preserve">,</w:t>
            </w:r>
          </w:p>
          <w:p>
            <w:pPr>
              <w:pStyle w:val="0"/>
              <w:jc w:val="center"/>
            </w:pPr>
            <w:r>
              <w:rPr>
                <w:sz w:val="20"/>
                <w:color w:val="392c69"/>
              </w:rPr>
              <w:t xml:space="preserve">от 25.03.2024 </w:t>
            </w:r>
            <w:hyperlink w:history="0" r:id="rId37" w:tooltip="Постановление Правительства Новосибирской области от 25.03.2024 N 112-п &quot;О внесении изменений в постановление Правительства Новосибирской области от 23.04.2013 N 177-п&quot; {КонсультантПлюс}">
              <w:r>
                <w:rPr>
                  <w:sz w:val="20"/>
                  <w:color w:val="0000ff"/>
                </w:rPr>
                <w:t xml:space="preserve">N 112-п</w:t>
              </w:r>
            </w:hyperlink>
            <w:r>
              <w:rPr>
                <w:sz w:val="20"/>
                <w:color w:val="392c69"/>
              </w:rPr>
              <w:t xml:space="preserve">, от 31.05.2024 </w:t>
            </w:r>
            <w:hyperlink w:history="0" r:id="rId38" w:tooltip="Постановление Правительства Новосибирской области от 31.05.2024 N 249-п &quot;О внесении изменений в постановление Правительства Новосибирской области от 23.04.2013 N 177-п и признании утратившими силу отдельных постановлений Правительства Новосибирской области&quot; {КонсультантПлюс}">
              <w:r>
                <w:rPr>
                  <w:sz w:val="20"/>
                  <w:color w:val="0000ff"/>
                </w:rPr>
                <w:t xml:space="preserve">N 249-п</w:t>
              </w:r>
            </w:hyperlink>
            <w:r>
              <w:rPr>
                <w:sz w:val="20"/>
                <w:color w:val="392c69"/>
              </w:rPr>
              <w:t xml:space="preserve">, от 18.06.2024 </w:t>
            </w:r>
            <w:hyperlink w:history="0" r:id="rId39" w:tooltip="Постановление Правительства Новосибирской области от 18.06.2024 N 278-п &quot;О внесении изменения в постановление Правительства Новосибирской области от 23.04.2013 N 177-п&quot; {КонсультантПлюс}">
              <w:r>
                <w:rPr>
                  <w:sz w:val="20"/>
                  <w:color w:val="0000ff"/>
                </w:rPr>
                <w:t xml:space="preserve">N 278-п</w:t>
              </w:r>
            </w:hyperlink>
            <w:r>
              <w:rPr>
                <w:sz w:val="20"/>
                <w:color w:val="392c69"/>
              </w:rPr>
              <w:t xml:space="preserve">,</w:t>
            </w:r>
          </w:p>
          <w:p>
            <w:pPr>
              <w:pStyle w:val="0"/>
              <w:jc w:val="center"/>
            </w:pPr>
            <w:r>
              <w:rPr>
                <w:sz w:val="20"/>
                <w:color w:val="392c69"/>
              </w:rPr>
              <w:t xml:space="preserve">от 26.12.2024 </w:t>
            </w:r>
            <w:hyperlink w:history="0" r:id="rId40" w:tooltip="Постановление Правительства Новосибирской области от 26.12.2024 N 619-п &quot;О внесении изменения в постановление Правительства Новосибирской области от 23.04.2013 N 177-п&quot; {КонсультантПлюс}">
              <w:r>
                <w:rPr>
                  <w:sz w:val="20"/>
                  <w:color w:val="0000ff"/>
                </w:rPr>
                <w:t xml:space="preserve">N 619-п</w:t>
              </w:r>
            </w:hyperlink>
            <w:r>
              <w:rPr>
                <w:sz w:val="20"/>
                <w:color w:val="392c69"/>
              </w:rPr>
              <w:t xml:space="preserve">, от 11.02.2025 </w:t>
            </w:r>
            <w:hyperlink w:history="0" r:id="rId41" w:tooltip="Постановление Правительства Новосибирской области от 11.02.2025 N 51-п &quot;О внесении изменений в постановление Правительства Новосибирской области от 23.04.2013 N 177-п&quot; {КонсультантПлюс}">
              <w:r>
                <w:rPr>
                  <w:sz w:val="20"/>
                  <w:color w:val="0000ff"/>
                </w:rPr>
                <w:t xml:space="preserve">N 51-п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w:t>
      </w:r>
      <w:hyperlink w:history="0" r:id="rId42" w:tooltip="Постановление Правительства Новосибирской области от 28.03.2014 N 125-п (ред. от 18.03.2025) &quot;О Порядке принятия решений о разработке государственных программ Новосибирской области, а также формирования и реализации указанных программ&quot; {КонсультантПлюс}">
        <w:r>
          <w:rPr>
            <w:sz w:val="20"/>
            <w:color w:val="0000ff"/>
          </w:rPr>
          <w:t xml:space="preserve">постановлением</w:t>
        </w:r>
      </w:hyperlink>
      <w:r>
        <w:rPr>
          <w:sz w:val="20"/>
        </w:rP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рынка труда, содействия занятости населения и защиты от безработицы, улучшения условий и охраны труда работников организаций в Новосибирской области Правительство Новосибирской области постановляет:</w:t>
      </w:r>
    </w:p>
    <w:p>
      <w:pPr>
        <w:pStyle w:val="0"/>
        <w:jc w:val="both"/>
      </w:pPr>
      <w:r>
        <w:rPr>
          <w:sz w:val="20"/>
        </w:rPr>
        <w:t xml:space="preserve">(в ред. постановлений Правительства Новосибирской области от 12.08.2015 </w:t>
      </w:r>
      <w:hyperlink w:history="0" r:id="rId43" w:tooltip="Постановление Правительства Новосибирской области от 12.08.2015 N 304-п &quot;О внесении изменений в постановление Правительства Новосибирской области от 23.04.2013 N 177-п&quot; {КонсультантПлюс}">
        <w:r>
          <w:rPr>
            <w:sz w:val="20"/>
            <w:color w:val="0000ff"/>
          </w:rPr>
          <w:t xml:space="preserve">N 304-п</w:t>
        </w:r>
      </w:hyperlink>
      <w:r>
        <w:rPr>
          <w:sz w:val="20"/>
        </w:rPr>
        <w:t xml:space="preserve">, от 22.12.2015 </w:t>
      </w:r>
      <w:hyperlink w:history="0" r:id="rId44" w:tooltip="Постановление Правительства Новосибирской области от 22.12.2015 N 460-п &quot;О внесении изменений в постановление Правительства Новосибирской области от 23.04.2013 N 177-п&quot; {КонсультантПлюс}">
        <w:r>
          <w:rPr>
            <w:sz w:val="20"/>
            <w:color w:val="0000ff"/>
          </w:rPr>
          <w:t xml:space="preserve">N 460-п</w:t>
        </w:r>
      </w:hyperlink>
      <w:r>
        <w:rPr>
          <w:sz w:val="20"/>
        </w:rPr>
        <w:t xml:space="preserve">)</w:t>
      </w:r>
    </w:p>
    <w:p>
      <w:pPr>
        <w:pStyle w:val="0"/>
        <w:spacing w:before="200" w:line-rule="auto"/>
        <w:ind w:firstLine="540"/>
        <w:jc w:val="both"/>
      </w:pPr>
      <w:r>
        <w:rPr>
          <w:sz w:val="20"/>
        </w:rPr>
        <w:t xml:space="preserve">1. Утвердить прилагаемую государственную </w:t>
      </w:r>
      <w:hyperlink w:history="0" w:anchor="P68" w:tooltip="ГОСУДАРСТВЕННАЯ ПРОГРАММА">
        <w:r>
          <w:rPr>
            <w:sz w:val="20"/>
            <w:color w:val="0000ff"/>
          </w:rPr>
          <w:t xml:space="preserve">программу</w:t>
        </w:r>
      </w:hyperlink>
      <w:r>
        <w:rPr>
          <w:sz w:val="20"/>
        </w:rPr>
        <w:t xml:space="preserve"> Новосибирской области "Содействие занятости населения".</w:t>
      </w:r>
    </w:p>
    <w:p>
      <w:pPr>
        <w:pStyle w:val="0"/>
        <w:jc w:val="both"/>
      </w:pPr>
      <w:r>
        <w:rPr>
          <w:sz w:val="20"/>
        </w:rPr>
        <w:t xml:space="preserve">(в ред. </w:t>
      </w:r>
      <w:hyperlink w:history="0" r:id="rId45" w:tooltip="Постановление Правительства Новосибирской области от 07.02.2019 N 29-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07.02.2019 N 29-п)</w:t>
      </w:r>
    </w:p>
    <w:p>
      <w:pPr>
        <w:pStyle w:val="0"/>
        <w:spacing w:before="200" w:line-rule="auto"/>
        <w:ind w:firstLine="540"/>
        <w:jc w:val="both"/>
      </w:pPr>
      <w:r>
        <w:rPr>
          <w:sz w:val="20"/>
        </w:rPr>
        <w:t xml:space="preserve">1.1. Установить:</w:t>
      </w:r>
    </w:p>
    <w:p>
      <w:pPr>
        <w:pStyle w:val="0"/>
        <w:spacing w:before="200" w:line-rule="auto"/>
        <w:ind w:firstLine="540"/>
        <w:jc w:val="both"/>
      </w:pPr>
      <w:r>
        <w:rPr>
          <w:sz w:val="20"/>
        </w:rPr>
        <w:t xml:space="preserve">1) </w:t>
      </w:r>
      <w:hyperlink w:history="0" w:anchor="P293" w:tooltip="ПОРЯДОК">
        <w:r>
          <w:rPr>
            <w:sz w:val="20"/>
            <w:color w:val="0000ff"/>
          </w:rPr>
          <w:t xml:space="preserve">Порядок</w:t>
        </w:r>
      </w:hyperlink>
      <w:r>
        <w:rPr>
          <w:sz w:val="20"/>
        </w:rPr>
        <w:t xml:space="preserve"> финансирования мероприятий государственной программы Новосибирской области "Содействие занятости населения" согласно приложению N 1 к настоящему постановлению;</w:t>
      </w:r>
    </w:p>
    <w:p>
      <w:pPr>
        <w:pStyle w:val="0"/>
        <w:jc w:val="both"/>
      </w:pPr>
      <w:r>
        <w:rPr>
          <w:sz w:val="20"/>
        </w:rPr>
        <w:t xml:space="preserve">(в ред. </w:t>
      </w:r>
      <w:hyperlink w:history="0" r:id="rId46" w:tooltip="Постановление Правительства Новосибирской области от 07.02.2019 N 29-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07.02.2019 N 29-п)</w:t>
      </w:r>
    </w:p>
    <w:p>
      <w:pPr>
        <w:pStyle w:val="0"/>
        <w:spacing w:before="200" w:line-rule="auto"/>
        <w:ind w:firstLine="540"/>
        <w:jc w:val="both"/>
      </w:pPr>
      <w:r>
        <w:rPr>
          <w:sz w:val="20"/>
        </w:rPr>
        <w:t xml:space="preserve">2) утратил силу. - </w:t>
      </w:r>
      <w:hyperlink w:history="0" r:id="rId47" w:tooltip="Постановление Правительства Новосибирской области от 27.06.2017 N 245-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27.06.2017 N 245-п;</w:t>
      </w:r>
    </w:p>
    <w:p>
      <w:pPr>
        <w:pStyle w:val="0"/>
        <w:spacing w:before="200" w:line-rule="auto"/>
        <w:ind w:firstLine="540"/>
        <w:jc w:val="both"/>
      </w:pPr>
      <w:r>
        <w:rPr>
          <w:sz w:val="20"/>
        </w:rPr>
        <w:t xml:space="preserve">3) </w:t>
      </w:r>
      <w:hyperlink w:history="0" w:anchor="P355" w:tooltip="ПОРЯДОК, УСЛОВИЯ">
        <w:r>
          <w:rPr>
            <w:sz w:val="20"/>
            <w:color w:val="0000ff"/>
          </w:rPr>
          <w:t xml:space="preserve">Порядок, условия</w:t>
        </w:r>
      </w:hyperlink>
      <w:r>
        <w:rPr>
          <w:sz w:val="20"/>
        </w:rPr>
        <w:t xml:space="preserve"> предоставления и размер единовременной финансовой помощи на начало осуществления предпринимательской деятельности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в рамках реализации государственной программы Новосибирской области "Содействие занятости населения", согласно приложению N 3 к настоящему постановлению;</w:t>
      </w:r>
    </w:p>
    <w:p>
      <w:pPr>
        <w:pStyle w:val="0"/>
        <w:jc w:val="both"/>
      </w:pPr>
      <w:r>
        <w:rPr>
          <w:sz w:val="20"/>
        </w:rPr>
        <w:t xml:space="preserve">(пп. 3 в ред. </w:t>
      </w:r>
      <w:hyperlink w:history="0" r:id="rId48" w:tooltip="Постановление Правительства Новосибирской области от 17.11.2021 N 463-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17.11.2021 N 463-п)</w:t>
      </w:r>
    </w:p>
    <w:p>
      <w:pPr>
        <w:pStyle w:val="0"/>
        <w:spacing w:before="200" w:line-rule="auto"/>
        <w:ind w:firstLine="540"/>
        <w:jc w:val="both"/>
      </w:pPr>
      <w:r>
        <w:rPr>
          <w:sz w:val="20"/>
        </w:rPr>
        <w:t xml:space="preserve">4) </w:t>
      </w:r>
      <w:hyperlink w:history="0" w:anchor="P674" w:tooltip="ПОРЯДОК, УСЛОВИЯ">
        <w:r>
          <w:rPr>
            <w:sz w:val="20"/>
            <w:color w:val="0000ff"/>
          </w:rPr>
          <w:t xml:space="preserve">Порядок, условия</w:t>
        </w:r>
      </w:hyperlink>
      <w:r>
        <w:rPr>
          <w:sz w:val="20"/>
        </w:rPr>
        <w:t xml:space="preserve"> предоставления и размер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в рамках реализации государственной программы Новосибирской области "Содействие занятости населения", согласно приложению N 4 к настоящему постановлению;</w:t>
      </w:r>
    </w:p>
    <w:p>
      <w:pPr>
        <w:pStyle w:val="0"/>
        <w:jc w:val="both"/>
      </w:pPr>
      <w:r>
        <w:rPr>
          <w:sz w:val="20"/>
        </w:rPr>
        <w:t xml:space="preserve">(пп. 4 в ред. </w:t>
      </w:r>
      <w:hyperlink w:history="0" r:id="rId49" w:tooltip="Постановление Правительства Новосибирской области от 17.11.2021 N 463-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17.11.2021 N 463-п)</w:t>
      </w:r>
    </w:p>
    <w:p>
      <w:pPr>
        <w:pStyle w:val="0"/>
        <w:spacing w:before="200" w:line-rule="auto"/>
        <w:ind w:firstLine="540"/>
        <w:jc w:val="both"/>
      </w:pPr>
      <w:r>
        <w:rPr>
          <w:sz w:val="20"/>
        </w:rPr>
        <w:t xml:space="preserve">5) </w:t>
      </w:r>
      <w:hyperlink w:history="0" w:anchor="P803" w:tooltip="ПОРЯДОК">
        <w:r>
          <w:rPr>
            <w:sz w:val="20"/>
            <w:color w:val="0000ff"/>
          </w:rPr>
          <w:t xml:space="preserve">Порядок</w:t>
        </w:r>
      </w:hyperlink>
      <w:r>
        <w:rPr>
          <w:sz w:val="20"/>
        </w:rPr>
        <w:t xml:space="preserve">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инвалидам, в том числе инвалидам молодого возраста,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 а также размеры указанной финансовой поддержки в рамках реализации государственной программы Новосибирской области "Содействие занятости населения" согласно приложению N 5 к настоящему постановлению;</w:t>
      </w:r>
    </w:p>
    <w:p>
      <w:pPr>
        <w:pStyle w:val="0"/>
        <w:jc w:val="both"/>
      </w:pPr>
      <w:r>
        <w:rPr>
          <w:sz w:val="20"/>
        </w:rPr>
        <w:t xml:space="preserve">(пп. 5 введен </w:t>
      </w:r>
      <w:hyperlink w:history="0" r:id="rId50" w:tooltip="Постановление Правительства Новосибирской области от 27.06.2017 N 245-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rPr>
        <w:t xml:space="preserve"> Правительства Новосибирской области от 27.06.2017 N 245-п; в ред. постановлений Правительства Новосибирской области от 07.02.2019 </w:t>
      </w:r>
      <w:hyperlink w:history="0" r:id="rId51" w:tooltip="Постановление Правительства Новосибирской области от 07.02.2019 N 29-п &quot;О внесении изменений в постановление Правительства Новосибирской области от 23.04.2013 N 177-п&quot; {КонсультантПлюс}">
        <w:r>
          <w:rPr>
            <w:sz w:val="20"/>
            <w:color w:val="0000ff"/>
          </w:rPr>
          <w:t xml:space="preserve">N 29-п</w:t>
        </w:r>
      </w:hyperlink>
      <w:r>
        <w:rPr>
          <w:sz w:val="20"/>
        </w:rPr>
        <w:t xml:space="preserve">, от 28.05.2019 </w:t>
      </w:r>
      <w:hyperlink w:history="0" r:id="rId52" w:tooltip="Постановление Правительства Новосибирской области от 28.05.2019 N 203-п &quot;О внесении изменений в постановление Правительства Новосибирской области от 23.04.2013 N 177-п&quot; {КонсультантПлюс}">
        <w:r>
          <w:rPr>
            <w:sz w:val="20"/>
            <w:color w:val="0000ff"/>
          </w:rPr>
          <w:t xml:space="preserve">N 203-п</w:t>
        </w:r>
      </w:hyperlink>
      <w:r>
        <w:rPr>
          <w:sz w:val="20"/>
        </w:rPr>
        <w:t xml:space="preserve">)</w:t>
      </w:r>
    </w:p>
    <w:p>
      <w:pPr>
        <w:pStyle w:val="0"/>
        <w:spacing w:before="200" w:line-rule="auto"/>
        <w:ind w:firstLine="540"/>
        <w:jc w:val="both"/>
      </w:pPr>
      <w:r>
        <w:rPr>
          <w:sz w:val="20"/>
        </w:rPr>
        <w:t xml:space="preserve">6) </w:t>
      </w:r>
      <w:hyperlink w:history="0" w:anchor="P877" w:tooltip="ПОРЯДОК И УСЛОВИЯ">
        <w:r>
          <w:rPr>
            <w:sz w:val="20"/>
            <w:color w:val="0000ff"/>
          </w:rPr>
          <w:t xml:space="preserve">Порядок и условия</w:t>
        </w:r>
      </w:hyperlink>
      <w:r>
        <w:rPr>
          <w:sz w:val="20"/>
        </w:rPr>
        <w:t xml:space="preserve"> направления органами службы занятости женщин в период отпуска по уходу за ребенком до достижения им возраста трех лет, незанятых инвалидов, в том числе инвалидов молодого возраста,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в рамках реализации государственной программы Новосибирской области "Содействие занятости населения" согласно приложению N 6 к настоящему постановлению;</w:t>
      </w:r>
    </w:p>
    <w:p>
      <w:pPr>
        <w:pStyle w:val="0"/>
        <w:jc w:val="both"/>
      </w:pPr>
      <w:r>
        <w:rPr>
          <w:sz w:val="20"/>
        </w:rPr>
        <w:t xml:space="preserve">(пп. 6 в ред. </w:t>
      </w:r>
      <w:hyperlink w:history="0" r:id="rId53" w:tooltip="Постановление Правительства Новосибирской области от 19.03.2024 N 106-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19.03.2024 N 106-п)</w:t>
      </w:r>
    </w:p>
    <w:p>
      <w:pPr>
        <w:pStyle w:val="0"/>
        <w:spacing w:before="200" w:line-rule="auto"/>
        <w:ind w:firstLine="540"/>
        <w:jc w:val="both"/>
      </w:pPr>
      <w:r>
        <w:rPr>
          <w:sz w:val="20"/>
        </w:rPr>
        <w:t xml:space="preserve">7) </w:t>
      </w:r>
      <w:hyperlink w:history="0" w:anchor="P1032" w:tooltip="ПОРЯДОК">
        <w:r>
          <w:rPr>
            <w:sz w:val="20"/>
            <w:color w:val="0000ff"/>
          </w:rPr>
          <w:t xml:space="preserve">Порядок</w:t>
        </w:r>
      </w:hyperlink>
      <w:r>
        <w:rPr>
          <w:sz w:val="20"/>
        </w:rPr>
        <w:t xml:space="preserve"> выплаты материальной поддержки несовершеннолетним гражданам в возрасте от 14 до 18 лет, безработным гражданам в период участия в оплачиваемых общественных работах, временного трудоустройства, в том числе инвалидам молодого возраста, а также ее размеры в рамках реализации государственной программы Новосибирской области "Содействие занятости населения" согласно приложению N 7 к настоящему постановлению;</w:t>
      </w:r>
    </w:p>
    <w:p>
      <w:pPr>
        <w:pStyle w:val="0"/>
        <w:jc w:val="both"/>
      </w:pPr>
      <w:r>
        <w:rPr>
          <w:sz w:val="20"/>
        </w:rPr>
        <w:t xml:space="preserve">(пп. 7 в ред. </w:t>
      </w:r>
      <w:hyperlink w:history="0" r:id="rId54" w:tooltip="Постановление Правительства Новосибирской области от 19.03.2024 N 106-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19.03.2024 N 106-п)</w:t>
      </w:r>
    </w:p>
    <w:p>
      <w:pPr>
        <w:pStyle w:val="0"/>
        <w:spacing w:before="200" w:line-rule="auto"/>
        <w:ind w:firstLine="540"/>
        <w:jc w:val="both"/>
      </w:pPr>
      <w:r>
        <w:rPr>
          <w:sz w:val="20"/>
        </w:rPr>
        <w:t xml:space="preserve">8) </w:t>
      </w:r>
      <w:hyperlink w:history="0" w:anchor="P1099" w:tooltip="ПОРЯДОК, УСЛОВИЯ">
        <w:r>
          <w:rPr>
            <w:sz w:val="20"/>
            <w:color w:val="0000ff"/>
          </w:rPr>
          <w:t xml:space="preserve">Порядок, условия</w:t>
        </w:r>
      </w:hyperlink>
      <w:r>
        <w:rPr>
          <w:sz w:val="20"/>
        </w:rPr>
        <w:t xml:space="preserve"> предоставления и размер финансовой поддержки безработным гражданам и гражданам, зарегистрированным в органах службы занятости в целях поиска подходящей работы, при переезде и безработным гражданам и гражданам, зарегистрированным в органах службы занятости в целях поиска подходящей работы, и членам их семей при переселении в другую местность для трудоустройства по направлению органов службы занятости в рамках реализации государственной программы Новосибирской области "Содействие занятости населения" согласно приложению N 8 к настоящему постановлению;</w:t>
      </w:r>
    </w:p>
    <w:p>
      <w:pPr>
        <w:pStyle w:val="0"/>
        <w:jc w:val="both"/>
      </w:pPr>
      <w:r>
        <w:rPr>
          <w:sz w:val="20"/>
        </w:rPr>
        <w:t xml:space="preserve">(пп. 8 в ред. </w:t>
      </w:r>
      <w:hyperlink w:history="0" r:id="rId55" w:tooltip="Постановление Правительства Новосибирской области от 31.05.2024 N 249-п &quot;О внесении изменений в постановление Правительства Новосибирской области от 23.04.2013 N 177-п и признании утратившими силу отдельных постановлений Правительства Новосибирской области&quot; {КонсультантПлюс}">
        <w:r>
          <w:rPr>
            <w:sz w:val="20"/>
            <w:color w:val="0000ff"/>
          </w:rPr>
          <w:t xml:space="preserve">постановления</w:t>
        </w:r>
      </w:hyperlink>
      <w:r>
        <w:rPr>
          <w:sz w:val="20"/>
        </w:rPr>
        <w:t xml:space="preserve"> Правительства Новосибирской области от 31.05.2024 N 249-п)</w:t>
      </w:r>
    </w:p>
    <w:p>
      <w:pPr>
        <w:pStyle w:val="0"/>
        <w:spacing w:before="200" w:line-rule="auto"/>
        <w:ind w:firstLine="540"/>
        <w:jc w:val="both"/>
      </w:pPr>
      <w:r>
        <w:rPr>
          <w:sz w:val="20"/>
        </w:rPr>
        <w:t xml:space="preserve">9) </w:t>
      </w:r>
      <w:hyperlink w:history="0" w:anchor="P1192" w:tooltip="ПОРЯДОК">
        <w:r>
          <w:rPr>
            <w:sz w:val="20"/>
            <w:color w:val="0000ff"/>
          </w:rPr>
          <w:t xml:space="preserve">Порядок</w:t>
        </w:r>
      </w:hyperlink>
      <w:r>
        <w:rPr>
          <w:sz w:val="20"/>
        </w:rP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сопровождение инвалидов, в том числе инвалидов молодого возраста, при трудоустройстве в рамках реализации государственной программы Новосибирской области "Содействие занятости населения" согласно приложению N 9 к настоящему постановлению;</w:t>
      </w:r>
    </w:p>
    <w:p>
      <w:pPr>
        <w:pStyle w:val="0"/>
        <w:jc w:val="both"/>
      </w:pPr>
      <w:r>
        <w:rPr>
          <w:sz w:val="20"/>
        </w:rPr>
        <w:t xml:space="preserve">(пп. 9 введен </w:t>
      </w:r>
      <w:hyperlink w:history="0" r:id="rId56" w:tooltip="Постановление Правительства Новосибирской области от 04.12.2018 N 500-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rPr>
        <w:t xml:space="preserve"> Правительства Новосибирской области от 04.12.2018 N 500-п; в ред. </w:t>
      </w:r>
      <w:hyperlink w:history="0" r:id="rId57" w:tooltip="Постановление Правительства Новосибирской области от 07.02.2019 N 29-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07.02.2019 N 29-п)</w:t>
      </w:r>
    </w:p>
    <w:p>
      <w:pPr>
        <w:pStyle w:val="0"/>
        <w:spacing w:before="200" w:line-rule="auto"/>
        <w:ind w:firstLine="540"/>
        <w:jc w:val="both"/>
      </w:pPr>
      <w:r>
        <w:rPr>
          <w:sz w:val="20"/>
        </w:rPr>
        <w:t xml:space="preserve">10) - 11) утратили силу. - </w:t>
      </w:r>
      <w:hyperlink w:history="0" r:id="rId58" w:tooltip="Постановление Правительства Новосибирской области от 30.03.2021 N 105-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30.03.2021 N 105-п;</w:t>
      </w:r>
    </w:p>
    <w:p>
      <w:pPr>
        <w:pStyle w:val="0"/>
        <w:spacing w:before="200" w:line-rule="auto"/>
        <w:ind w:firstLine="540"/>
        <w:jc w:val="both"/>
      </w:pPr>
      <w:r>
        <w:rPr>
          <w:sz w:val="20"/>
        </w:rPr>
        <w:t xml:space="preserve">12) утратил силу. - </w:t>
      </w:r>
      <w:hyperlink w:history="0" r:id="rId59" w:tooltip="Постановление Правительства Новосибирской области от 29.03.2022 N 119-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29.03.2022 N 119-п;</w:t>
      </w:r>
    </w:p>
    <w:p>
      <w:pPr>
        <w:pStyle w:val="0"/>
        <w:spacing w:before="200" w:line-rule="auto"/>
        <w:ind w:firstLine="540"/>
        <w:jc w:val="both"/>
      </w:pPr>
      <w:r>
        <w:rPr>
          <w:sz w:val="20"/>
        </w:rPr>
        <w:t xml:space="preserve">13) утратил силу. - </w:t>
      </w:r>
      <w:hyperlink w:history="0" r:id="rId60" w:tooltip="Постановление Правительства Новосибирской области от 30.03.2021 N 105-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30.03.2021 N 105-п;</w:t>
      </w:r>
    </w:p>
    <w:p>
      <w:pPr>
        <w:pStyle w:val="0"/>
        <w:spacing w:before="200" w:line-rule="auto"/>
        <w:ind w:firstLine="540"/>
        <w:jc w:val="both"/>
      </w:pPr>
      <w:r>
        <w:rPr>
          <w:sz w:val="20"/>
        </w:rPr>
        <w:t xml:space="preserve">14) </w:t>
      </w:r>
      <w:hyperlink w:history="0" w:anchor="P1543" w:tooltip="ПОРЯДОК">
        <w:r>
          <w:rPr>
            <w:sz w:val="20"/>
            <w:color w:val="0000ff"/>
          </w:rPr>
          <w:t xml:space="preserve">Порядок</w:t>
        </w:r>
      </w:hyperlink>
      <w:r>
        <w:rPr>
          <w:sz w:val="20"/>
        </w:rPr>
        <w:t xml:space="preserve"> предоставления субсидий юридическим лицам (за исключением государственных (муниципальных) учреждений), индивидуальным предпринимателям для реализации дополнительных мероприятий, направленных на снижение напряженности на рынке труда Новосибирской области, согласно приложению N 14 к настоящему постановлению;</w:t>
      </w:r>
    </w:p>
    <w:p>
      <w:pPr>
        <w:pStyle w:val="0"/>
        <w:jc w:val="both"/>
      </w:pPr>
      <w:r>
        <w:rPr>
          <w:sz w:val="20"/>
        </w:rPr>
        <w:t xml:space="preserve">(пп. 14 введен </w:t>
      </w:r>
      <w:hyperlink w:history="0" r:id="rId61" w:tooltip="Постановление Правительства Новосибирской области от 29.12.2022 N 650-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rPr>
        <w:t xml:space="preserve"> Правительства Новосибирской области от 29.12.2022 N 650-п)</w:t>
      </w:r>
    </w:p>
    <w:p>
      <w:pPr>
        <w:pStyle w:val="0"/>
        <w:spacing w:before="200" w:line-rule="auto"/>
        <w:ind w:firstLine="540"/>
        <w:jc w:val="both"/>
      </w:pPr>
      <w:r>
        <w:rPr>
          <w:sz w:val="20"/>
        </w:rPr>
        <w:t xml:space="preserve">15) </w:t>
      </w:r>
      <w:hyperlink w:history="0" w:anchor="P2166" w:tooltip="ПОРЯДОК">
        <w:r>
          <w:rPr>
            <w:sz w:val="20"/>
            <w:color w:val="0000ff"/>
          </w:rPr>
          <w:t xml:space="preserve">Порядок</w:t>
        </w:r>
      </w:hyperlink>
      <w:r>
        <w:rPr>
          <w:sz w:val="20"/>
        </w:rPr>
        <w:t xml:space="preserve"> предоставления субвенций из областного бюджета Новосибирской области местным бюджетам муниципальных образований Новосибирской области на осуществление отдельных государственных полномочий Новосибирской области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 согласно приложению N 15 к настоящему постановлению.</w:t>
      </w:r>
    </w:p>
    <w:p>
      <w:pPr>
        <w:pStyle w:val="0"/>
        <w:jc w:val="both"/>
      </w:pPr>
      <w:r>
        <w:rPr>
          <w:sz w:val="20"/>
        </w:rPr>
        <w:t xml:space="preserve">(пп. 15 введен </w:t>
      </w:r>
      <w:hyperlink w:history="0" r:id="rId62" w:tooltip="Постановление Правительства Новосибирской области от 31.05.2024 N 249-п &quot;О внесении изменений в постановление Правительства Новосибирской области от 23.04.2013 N 177-п и признании утратившими силу отдельных постановлений Правительства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31.05.2024 N 249-п)</w:t>
      </w:r>
    </w:p>
    <w:p>
      <w:pPr>
        <w:pStyle w:val="0"/>
        <w:jc w:val="both"/>
      </w:pPr>
      <w:r>
        <w:rPr>
          <w:sz w:val="20"/>
        </w:rPr>
        <w:t xml:space="preserve">(п. 1.1 введен </w:t>
      </w:r>
      <w:hyperlink w:history="0" r:id="rId63" w:tooltip="Постановление Правительства Новосибирской области от 12.08.2015 N 304-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rPr>
        <w:t xml:space="preserve"> Правительства Новосибирской области от 12.08.2015 N 304-п)</w:t>
      </w:r>
    </w:p>
    <w:p>
      <w:pPr>
        <w:pStyle w:val="0"/>
        <w:spacing w:before="200" w:line-rule="auto"/>
        <w:ind w:firstLine="540"/>
        <w:jc w:val="both"/>
      </w:pPr>
      <w:r>
        <w:rPr>
          <w:sz w:val="20"/>
        </w:rPr>
        <w:t xml:space="preserve">2. Контроль за исполнением настоящего постановления возложить на заместителя Губернатора Новосибирской области Хальзова К.В.</w:t>
      </w:r>
    </w:p>
    <w:p>
      <w:pPr>
        <w:pStyle w:val="0"/>
        <w:jc w:val="both"/>
      </w:pPr>
      <w:r>
        <w:rPr>
          <w:sz w:val="20"/>
        </w:rPr>
        <w:t xml:space="preserve">(в ред. постановлений Правительства Новосибирской области от 04.12.2018 </w:t>
      </w:r>
      <w:hyperlink w:history="0" r:id="rId64" w:tooltip="Постановление Правительства Новосибирской области от 04.12.2018 N 500-п &quot;О внесении изменений в постановление Правительства Новосибирской области от 23.04.2013 N 177-п&quot; {КонсультантПлюс}">
        <w:r>
          <w:rPr>
            <w:sz w:val="20"/>
            <w:color w:val="0000ff"/>
          </w:rPr>
          <w:t xml:space="preserve">N 500-п</w:t>
        </w:r>
      </w:hyperlink>
      <w:r>
        <w:rPr>
          <w:sz w:val="20"/>
        </w:rPr>
        <w:t xml:space="preserve">, от 11.02.2025 </w:t>
      </w:r>
      <w:hyperlink w:history="0" r:id="rId65" w:tooltip="Постановление Правительства Новосибирской области от 11.02.2025 N 51-п &quot;О внесении изменений в постановление Правительства Новосибирской области от 23.04.2013 N 177-п&quot; {КонсультантПлюс}">
        <w:r>
          <w:rPr>
            <w:sz w:val="20"/>
            <w:color w:val="0000ff"/>
          </w:rPr>
          <w:t xml:space="preserve">N 51-п</w:t>
        </w:r>
      </w:hyperlink>
      <w:r>
        <w:rPr>
          <w:sz w:val="20"/>
        </w:rPr>
        <w:t xml:space="preserve">)</w:t>
      </w:r>
    </w:p>
    <w:p>
      <w:pPr>
        <w:pStyle w:val="0"/>
        <w:ind w:firstLine="540"/>
        <w:jc w:val="both"/>
      </w:pPr>
      <w:r>
        <w:rPr>
          <w:sz w:val="20"/>
        </w:rPr>
      </w:r>
    </w:p>
    <w:p>
      <w:pPr>
        <w:pStyle w:val="0"/>
        <w:jc w:val="right"/>
      </w:pPr>
      <w:r>
        <w:rPr>
          <w:sz w:val="20"/>
        </w:rPr>
        <w:t xml:space="preserve">Губернатор Новосибирской области</w:t>
      </w:r>
    </w:p>
    <w:p>
      <w:pPr>
        <w:pStyle w:val="0"/>
        <w:jc w:val="right"/>
      </w:pPr>
      <w:r>
        <w:rPr>
          <w:sz w:val="20"/>
        </w:rPr>
        <w:t xml:space="preserve">В.А.ЮРЧЕНКО</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w:t>
      </w:r>
    </w:p>
    <w:p>
      <w:pPr>
        <w:pStyle w:val="0"/>
        <w:jc w:val="right"/>
      </w:pPr>
      <w:r>
        <w:rPr>
          <w:sz w:val="20"/>
        </w:rPr>
        <w:t xml:space="preserve">Правительства Новосибирской области</w:t>
      </w:r>
    </w:p>
    <w:p>
      <w:pPr>
        <w:pStyle w:val="0"/>
        <w:jc w:val="right"/>
      </w:pPr>
      <w:r>
        <w:rPr>
          <w:sz w:val="20"/>
        </w:rPr>
        <w:t xml:space="preserve">от 23.04.2013 N 177-п</w:t>
      </w:r>
    </w:p>
    <w:p>
      <w:pPr>
        <w:pStyle w:val="0"/>
        <w:ind w:firstLine="540"/>
        <w:jc w:val="both"/>
      </w:pPr>
      <w:r>
        <w:rPr>
          <w:sz w:val="20"/>
        </w:rPr>
      </w:r>
    </w:p>
    <w:bookmarkStart w:id="68" w:name="P68"/>
    <w:bookmarkEnd w:id="68"/>
    <w:p>
      <w:pPr>
        <w:pStyle w:val="2"/>
        <w:jc w:val="center"/>
      </w:pPr>
      <w:r>
        <w:rPr>
          <w:sz w:val="20"/>
        </w:rPr>
        <w:t xml:space="preserve">ГОСУДАРСТВЕННАЯ ПРОГРАММА</w:t>
      </w:r>
    </w:p>
    <w:p>
      <w:pPr>
        <w:pStyle w:val="2"/>
        <w:jc w:val="center"/>
      </w:pPr>
      <w:r>
        <w:rPr>
          <w:sz w:val="20"/>
        </w:rPr>
        <w:t xml:space="preserve">НОВОСИБИРСКОЙ ОБЛАСТИ "СОДЕЙСТВИЕ ЗАНЯТОСТИ НАСЕЛЕНИЯ"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31.10.2014 </w:t>
            </w:r>
            <w:hyperlink w:history="0" r:id="rId66" w:tooltip="Постановление Правительства Новосибирской области от 31.10.2014 N 426-п (ред. от 28.12.2015) &quot;О внесении изменений в постановление Правительства Новосибирской области от 23.04.2013 N 177-п&quot; {КонсультантПлюс}">
              <w:r>
                <w:rPr>
                  <w:sz w:val="20"/>
                  <w:color w:val="0000ff"/>
                </w:rPr>
                <w:t xml:space="preserve">N 426-п</w:t>
              </w:r>
            </w:hyperlink>
            <w:r>
              <w:rPr>
                <w:sz w:val="20"/>
                <w:color w:val="392c69"/>
              </w:rPr>
              <w:t xml:space="preserve">, от 20.01.2015 </w:t>
            </w:r>
            <w:hyperlink w:history="0" r:id="rId67" w:tooltip="Постановление Правительства Новосибирской области от 20.01.2015 N 14-п &quot;О внесении изменений в постановление Правительства Новосибирской области от 23.04.2013 N 177-п&quot; {КонсультантПлюс}">
              <w:r>
                <w:rPr>
                  <w:sz w:val="20"/>
                  <w:color w:val="0000ff"/>
                </w:rPr>
                <w:t xml:space="preserve">N 14-п</w:t>
              </w:r>
            </w:hyperlink>
            <w:r>
              <w:rPr>
                <w:sz w:val="20"/>
                <w:color w:val="392c69"/>
              </w:rPr>
              <w:t xml:space="preserve">, от 12.08.2015 </w:t>
            </w:r>
            <w:hyperlink w:history="0" r:id="rId68" w:tooltip="Постановление Правительства Новосибирской области от 12.08.2015 N 304-п &quot;О внесении изменений в постановление Правительства Новосибирской области от 23.04.2013 N 177-п&quot; {КонсультантПлюс}">
              <w:r>
                <w:rPr>
                  <w:sz w:val="20"/>
                  <w:color w:val="0000ff"/>
                </w:rPr>
                <w:t xml:space="preserve">N 304-п</w:t>
              </w:r>
            </w:hyperlink>
            <w:r>
              <w:rPr>
                <w:sz w:val="20"/>
                <w:color w:val="392c69"/>
              </w:rPr>
              <w:t xml:space="preserve">,</w:t>
            </w:r>
          </w:p>
          <w:p>
            <w:pPr>
              <w:pStyle w:val="0"/>
              <w:jc w:val="center"/>
            </w:pPr>
            <w:r>
              <w:rPr>
                <w:sz w:val="20"/>
                <w:color w:val="392c69"/>
              </w:rPr>
              <w:t xml:space="preserve">от 22.12.2015 </w:t>
            </w:r>
            <w:hyperlink w:history="0" r:id="rId69" w:tooltip="Постановление Правительства Новосибирской области от 22.12.2015 N 460-п &quot;О внесении изменений в постановление Правительства Новосибирской области от 23.04.2013 N 177-п&quot; {КонсультантПлюс}">
              <w:r>
                <w:rPr>
                  <w:sz w:val="20"/>
                  <w:color w:val="0000ff"/>
                </w:rPr>
                <w:t xml:space="preserve">N 460-п</w:t>
              </w:r>
            </w:hyperlink>
            <w:r>
              <w:rPr>
                <w:sz w:val="20"/>
                <w:color w:val="392c69"/>
              </w:rPr>
              <w:t xml:space="preserve">, от 27.12.2016 </w:t>
            </w:r>
            <w:hyperlink w:history="0" r:id="rId70" w:tooltip="Постановление Правительства Новосибирской области от 27.12.2016 N 433-п &quot;О внесении изменений в постановление Правительства Новосибирской области от 23.04.2013 N 177-п&quot; {КонсультантПлюс}">
              <w:r>
                <w:rPr>
                  <w:sz w:val="20"/>
                  <w:color w:val="0000ff"/>
                </w:rPr>
                <w:t xml:space="preserve">N 433-п</w:t>
              </w:r>
            </w:hyperlink>
            <w:r>
              <w:rPr>
                <w:sz w:val="20"/>
                <w:color w:val="392c69"/>
              </w:rPr>
              <w:t xml:space="preserve">, от 15.02.2017 </w:t>
            </w:r>
            <w:hyperlink w:history="0" r:id="rId71" w:tooltip="Постановление Правительства Новосибирской области от 15.02.2017 N 46-п &quot;О внесении изменений в постановление Правительства Новосибирской области от 23.04.2013 N 177-п&quot; {КонсультантПлюс}">
              <w:r>
                <w:rPr>
                  <w:sz w:val="20"/>
                  <w:color w:val="0000ff"/>
                </w:rPr>
                <w:t xml:space="preserve">N 46-п</w:t>
              </w:r>
            </w:hyperlink>
            <w:r>
              <w:rPr>
                <w:sz w:val="20"/>
                <w:color w:val="392c69"/>
              </w:rPr>
              <w:t xml:space="preserve">,</w:t>
            </w:r>
          </w:p>
          <w:p>
            <w:pPr>
              <w:pStyle w:val="0"/>
              <w:jc w:val="center"/>
            </w:pPr>
            <w:r>
              <w:rPr>
                <w:sz w:val="20"/>
                <w:color w:val="392c69"/>
              </w:rPr>
              <w:t xml:space="preserve">от 27.06.2017 </w:t>
            </w:r>
            <w:hyperlink w:history="0" r:id="rId72" w:tooltip="Постановление Правительства Новосибирской области от 27.06.2017 N 245-п &quot;О внесении изменений в постановление Правительства Новосибирской области от 23.04.2013 N 177-п&quot; {КонсультантПлюс}">
              <w:r>
                <w:rPr>
                  <w:sz w:val="20"/>
                  <w:color w:val="0000ff"/>
                </w:rPr>
                <w:t xml:space="preserve">N 245-п</w:t>
              </w:r>
            </w:hyperlink>
            <w:r>
              <w:rPr>
                <w:sz w:val="20"/>
                <w:color w:val="392c69"/>
              </w:rPr>
              <w:t xml:space="preserve">, от 27.02.2018 </w:t>
            </w:r>
            <w:hyperlink w:history="0" r:id="rId73" w:tooltip="Постановление Правительства Новосибирской области от 27.02.2018 N 71-п &quot;О внесении изменений в постановление Правительства Новосибирской области от 23.04.2013 N 177-п&quot; {КонсультантПлюс}">
              <w:r>
                <w:rPr>
                  <w:sz w:val="20"/>
                  <w:color w:val="0000ff"/>
                </w:rPr>
                <w:t xml:space="preserve">N 71-п</w:t>
              </w:r>
            </w:hyperlink>
            <w:r>
              <w:rPr>
                <w:sz w:val="20"/>
                <w:color w:val="392c69"/>
              </w:rPr>
              <w:t xml:space="preserve">, от 25.09.2018 </w:t>
            </w:r>
            <w:hyperlink w:history="0" r:id="rId74"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N 397-п</w:t>
              </w:r>
            </w:hyperlink>
            <w:r>
              <w:rPr>
                <w:sz w:val="20"/>
                <w:color w:val="392c69"/>
              </w:rPr>
              <w:t xml:space="preserve">,</w:t>
            </w:r>
          </w:p>
          <w:p>
            <w:pPr>
              <w:pStyle w:val="0"/>
              <w:jc w:val="center"/>
            </w:pPr>
            <w:r>
              <w:rPr>
                <w:sz w:val="20"/>
                <w:color w:val="392c69"/>
              </w:rPr>
              <w:t xml:space="preserve">от 07.02.2019 </w:t>
            </w:r>
            <w:hyperlink w:history="0" r:id="rId75" w:tooltip="Постановление Правительства Новосибирской области от 07.02.2019 N 28-п &quot;О внесении изменений в постановление Правительства Новосибирской области от 23.04.2013 N 177-п&quot; {КонсультантПлюс}">
              <w:r>
                <w:rPr>
                  <w:sz w:val="20"/>
                  <w:color w:val="0000ff"/>
                </w:rPr>
                <w:t xml:space="preserve">N 28-п</w:t>
              </w:r>
            </w:hyperlink>
            <w:r>
              <w:rPr>
                <w:sz w:val="20"/>
                <w:color w:val="392c69"/>
              </w:rPr>
              <w:t xml:space="preserve">, от 07.02.2019 </w:t>
            </w:r>
            <w:hyperlink w:history="0" r:id="rId76" w:tooltip="Постановление Правительства Новосибирской области от 07.02.2019 N 29-п &quot;О внесении изменений в постановление Правительства Новосибирской области от 23.04.2013 N 177-п&quot; {КонсультантПлюс}">
              <w:r>
                <w:rPr>
                  <w:sz w:val="20"/>
                  <w:color w:val="0000ff"/>
                </w:rPr>
                <w:t xml:space="preserve">N 29-п</w:t>
              </w:r>
            </w:hyperlink>
            <w:r>
              <w:rPr>
                <w:sz w:val="20"/>
                <w:color w:val="392c69"/>
              </w:rPr>
              <w:t xml:space="preserve">, от 28.05.2019 </w:t>
            </w:r>
            <w:hyperlink w:history="0" r:id="rId77" w:tooltip="Постановление Правительства Новосибирской области от 28.05.2019 N 203-п &quot;О внесении изменений в постановление Правительства Новосибирской области от 23.04.2013 N 177-п&quot; {КонсультантПлюс}">
              <w:r>
                <w:rPr>
                  <w:sz w:val="20"/>
                  <w:color w:val="0000ff"/>
                </w:rPr>
                <w:t xml:space="preserve">N 203-п</w:t>
              </w:r>
            </w:hyperlink>
            <w:r>
              <w:rPr>
                <w:sz w:val="20"/>
                <w:color w:val="392c69"/>
              </w:rPr>
              <w:t xml:space="preserve">,</w:t>
            </w:r>
          </w:p>
          <w:p>
            <w:pPr>
              <w:pStyle w:val="0"/>
              <w:jc w:val="center"/>
            </w:pPr>
            <w:r>
              <w:rPr>
                <w:sz w:val="20"/>
                <w:color w:val="392c69"/>
              </w:rPr>
              <w:t xml:space="preserve">от 29.07.2019 </w:t>
            </w:r>
            <w:hyperlink w:history="0" r:id="rId78" w:tooltip="Постановление Правительства Новосибирской области от 29.07.2019 N 288-п &quot;О внесении изменений в постановление Правительства Новосибирской области от 23.04.2013 N 177-п&quot; {КонсультантПлюс}">
              <w:r>
                <w:rPr>
                  <w:sz w:val="20"/>
                  <w:color w:val="0000ff"/>
                </w:rPr>
                <w:t xml:space="preserve">N 288-п</w:t>
              </w:r>
            </w:hyperlink>
            <w:r>
              <w:rPr>
                <w:sz w:val="20"/>
                <w:color w:val="392c69"/>
              </w:rPr>
              <w:t xml:space="preserve">, от 14.01.2020 </w:t>
            </w:r>
            <w:hyperlink w:history="0" r:id="rId79" w:tooltip="Постановление Правительства Новосибирской области от 14.01.2020 N 1-п &quot;О внесении изменений в постановление Правительства Новосибирской области от 23.04.2013 N 177-п&quot; {КонсультантПлюс}">
              <w:r>
                <w:rPr>
                  <w:sz w:val="20"/>
                  <w:color w:val="0000ff"/>
                </w:rPr>
                <w:t xml:space="preserve">N 1-п</w:t>
              </w:r>
            </w:hyperlink>
            <w:r>
              <w:rPr>
                <w:sz w:val="20"/>
                <w:color w:val="392c69"/>
              </w:rPr>
              <w:t xml:space="preserve">, от 27.04.2020 </w:t>
            </w:r>
            <w:hyperlink w:history="0" r:id="rId80" w:tooltip="Постановление Правительства Новосибирской области от 27.04.2020 N 154-п &quot;О внесении изменений в постановление Правительства Новосибирской области от 23.04.2013 N 177-п&quot; {КонсультантПлюс}">
              <w:r>
                <w:rPr>
                  <w:sz w:val="20"/>
                  <w:color w:val="0000ff"/>
                </w:rPr>
                <w:t xml:space="preserve">N 154-п</w:t>
              </w:r>
            </w:hyperlink>
            <w:r>
              <w:rPr>
                <w:sz w:val="20"/>
                <w:color w:val="392c69"/>
              </w:rPr>
              <w:t xml:space="preserve">,</w:t>
            </w:r>
          </w:p>
          <w:p>
            <w:pPr>
              <w:pStyle w:val="0"/>
              <w:jc w:val="center"/>
            </w:pPr>
            <w:r>
              <w:rPr>
                <w:sz w:val="20"/>
                <w:color w:val="392c69"/>
              </w:rPr>
              <w:t xml:space="preserve">от 20.02.2021 </w:t>
            </w:r>
            <w:hyperlink w:history="0" r:id="rId81" w:tooltip="Постановление Правительства Новосибирской области от 20.02.2021 N 47-п &quot;О внесении изменений в постановление Правительства Новосибирской области от 23.04.2013 N 177-п&quot; {КонсультантПлюс}">
              <w:r>
                <w:rPr>
                  <w:sz w:val="20"/>
                  <w:color w:val="0000ff"/>
                </w:rPr>
                <w:t xml:space="preserve">N 47-п</w:t>
              </w:r>
            </w:hyperlink>
            <w:r>
              <w:rPr>
                <w:sz w:val="20"/>
                <w:color w:val="392c69"/>
              </w:rPr>
              <w:t xml:space="preserve">, от 30.03.2021 </w:t>
            </w:r>
            <w:hyperlink w:history="0" r:id="rId82" w:tooltip="Постановление Правительства Новосибирской области от 30.03.2021 N 105-п &quot;О внесении изменений в постановление Правительства Новосибирской области от 23.04.2013 N 177-п&quot; {КонсультантПлюс}">
              <w:r>
                <w:rPr>
                  <w:sz w:val="20"/>
                  <w:color w:val="0000ff"/>
                </w:rPr>
                <w:t xml:space="preserve">N 105-п</w:t>
              </w:r>
            </w:hyperlink>
            <w:r>
              <w:rPr>
                <w:sz w:val="20"/>
                <w:color w:val="392c69"/>
              </w:rPr>
              <w:t xml:space="preserve">, от 17.11.2021 </w:t>
            </w:r>
            <w:hyperlink w:history="0" r:id="rId83" w:tooltip="Постановление Правительства Новосибирской области от 17.11.2021 N 463-п &quot;О внесении изменений в постановление Правительства Новосибирской области от 23.04.2013 N 177-п&quot; {КонсультантПлюс}">
              <w:r>
                <w:rPr>
                  <w:sz w:val="20"/>
                  <w:color w:val="0000ff"/>
                </w:rPr>
                <w:t xml:space="preserve">N 463-п</w:t>
              </w:r>
            </w:hyperlink>
            <w:r>
              <w:rPr>
                <w:sz w:val="20"/>
                <w:color w:val="392c69"/>
              </w:rPr>
              <w:t xml:space="preserve">,</w:t>
            </w:r>
          </w:p>
          <w:p>
            <w:pPr>
              <w:pStyle w:val="0"/>
              <w:jc w:val="center"/>
            </w:pPr>
            <w:r>
              <w:rPr>
                <w:sz w:val="20"/>
                <w:color w:val="392c69"/>
              </w:rPr>
              <w:t xml:space="preserve">от 29.03.2022 </w:t>
            </w:r>
            <w:hyperlink w:history="0" r:id="rId84" w:tooltip="Постановление Правительства Новосибирской области от 29.03.2022 N 119-п &quot;О внесении изменений в постановление Правительства Новосибирской области от 23.04.2013 N 177-п&quot; {КонсультантПлюс}">
              <w:r>
                <w:rPr>
                  <w:sz w:val="20"/>
                  <w:color w:val="0000ff"/>
                </w:rPr>
                <w:t xml:space="preserve">N 119-п</w:t>
              </w:r>
            </w:hyperlink>
            <w:r>
              <w:rPr>
                <w:sz w:val="20"/>
                <w:color w:val="392c69"/>
              </w:rPr>
              <w:t xml:space="preserve">, от 14.11.2022 </w:t>
            </w:r>
            <w:hyperlink w:history="0" r:id="rId85" w:tooltip="Постановление Правительства Новосибирской области от 14.11.2022 N 531-п &quot;О внесении изменений в постановление Правительства Новосибирской области от 23.04.2013 N 177-п&quot; {КонсультантПлюс}">
              <w:r>
                <w:rPr>
                  <w:sz w:val="20"/>
                  <w:color w:val="0000ff"/>
                </w:rPr>
                <w:t xml:space="preserve">N 531-п</w:t>
              </w:r>
            </w:hyperlink>
            <w:r>
              <w:rPr>
                <w:sz w:val="20"/>
                <w:color w:val="392c69"/>
              </w:rPr>
              <w:t xml:space="preserve">, от 27.12.2022 </w:t>
            </w:r>
            <w:hyperlink w:history="0" r:id="rId86" w:tooltip="Постановление Правительства Новосибирской области от 27.12.2022 N 621-п &quot;О внесении изменений в постановление Правительства Новосибирской области от 23.04.2013 N 177-п&quot; {КонсультантПлюс}">
              <w:r>
                <w:rPr>
                  <w:sz w:val="20"/>
                  <w:color w:val="0000ff"/>
                </w:rPr>
                <w:t xml:space="preserve">N 621-п</w:t>
              </w:r>
            </w:hyperlink>
            <w:r>
              <w:rPr>
                <w:sz w:val="20"/>
                <w:color w:val="392c69"/>
              </w:rPr>
              <w:t xml:space="preserve">,</w:t>
            </w:r>
          </w:p>
          <w:p>
            <w:pPr>
              <w:pStyle w:val="0"/>
              <w:jc w:val="center"/>
            </w:pPr>
            <w:r>
              <w:rPr>
                <w:sz w:val="20"/>
                <w:color w:val="392c69"/>
              </w:rPr>
              <w:t xml:space="preserve">от 21.03.2023 </w:t>
            </w:r>
            <w:hyperlink w:history="0" r:id="rId87" w:tooltip="Постановление Правительства Новосибирской области от 21.03.2023 N 101-п &quot;О внесении изменений в постановление Правительства Новосибирской области от 23.04.2013 N 177-п&quot; {КонсультантПлюс}">
              <w:r>
                <w:rPr>
                  <w:sz w:val="20"/>
                  <w:color w:val="0000ff"/>
                </w:rPr>
                <w:t xml:space="preserve">N 101-п</w:t>
              </w:r>
            </w:hyperlink>
            <w:r>
              <w:rPr>
                <w:sz w:val="20"/>
                <w:color w:val="392c69"/>
              </w:rPr>
              <w:t xml:space="preserve">, от 16.05.2023 </w:t>
            </w:r>
            <w:hyperlink w:history="0" r:id="rId88" w:tooltip="Постановление Правительства Новосибирской области от 16.05.2023 N 203-п &quot;О внесении изменений в постановление Правительства Новосибирской области от 23.04.2013 N 177-п&quot; {КонсультантПлюс}">
              <w:r>
                <w:rPr>
                  <w:sz w:val="20"/>
                  <w:color w:val="0000ff"/>
                </w:rPr>
                <w:t xml:space="preserve">N 203-п</w:t>
              </w:r>
            </w:hyperlink>
            <w:r>
              <w:rPr>
                <w:sz w:val="20"/>
                <w:color w:val="392c69"/>
              </w:rPr>
              <w:t xml:space="preserve">, от 25.03.2024 </w:t>
            </w:r>
            <w:hyperlink w:history="0" r:id="rId89" w:tooltip="Постановление Правительства Новосибирской области от 25.03.2024 N 112-п &quot;О внесении изменений в постановление Правительства Новосибирской области от 23.04.2013 N 177-п&quot; {КонсультантПлюс}">
              <w:r>
                <w:rPr>
                  <w:sz w:val="20"/>
                  <w:color w:val="0000ff"/>
                </w:rPr>
                <w:t xml:space="preserve">N 112-п</w:t>
              </w:r>
            </w:hyperlink>
            <w:r>
              <w:rPr>
                <w:sz w:val="20"/>
                <w:color w:val="392c69"/>
              </w:rPr>
              <w:t xml:space="preserve">,</w:t>
            </w:r>
          </w:p>
          <w:p>
            <w:pPr>
              <w:pStyle w:val="0"/>
              <w:jc w:val="center"/>
            </w:pPr>
            <w:r>
              <w:rPr>
                <w:sz w:val="20"/>
                <w:color w:val="392c69"/>
              </w:rPr>
              <w:t xml:space="preserve">от 11.02.2025 </w:t>
            </w:r>
            <w:hyperlink w:history="0" r:id="rId90" w:tooltip="Постановление Правительства Новосибирской области от 11.02.2025 N 51-п &quot;О внесении изменений в постановление Правительства Новосибирской области от 23.04.2013 N 177-п&quot; {КонсультантПлюс}">
              <w:r>
                <w:rPr>
                  <w:sz w:val="20"/>
                  <w:color w:val="0000ff"/>
                </w:rPr>
                <w:t xml:space="preserve">N 51-п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Стратегические приоритеты государственной политики в</w:t>
      </w:r>
    </w:p>
    <w:p>
      <w:pPr>
        <w:pStyle w:val="2"/>
        <w:jc w:val="center"/>
      </w:pPr>
      <w:r>
        <w:rPr>
          <w:sz w:val="20"/>
        </w:rPr>
        <w:t xml:space="preserve">сфере реализации государственной программы Новосибирской</w:t>
      </w:r>
    </w:p>
    <w:p>
      <w:pPr>
        <w:pStyle w:val="2"/>
        <w:jc w:val="center"/>
      </w:pPr>
      <w:r>
        <w:rPr>
          <w:sz w:val="20"/>
        </w:rPr>
        <w:t xml:space="preserve">области "Содействие занятости населения"</w:t>
      </w:r>
    </w:p>
    <w:p>
      <w:pPr>
        <w:pStyle w:val="0"/>
        <w:jc w:val="center"/>
      </w:pPr>
      <w:r>
        <w:rPr>
          <w:sz w:val="20"/>
        </w:rPr>
      </w:r>
    </w:p>
    <w:p>
      <w:pPr>
        <w:pStyle w:val="0"/>
        <w:jc w:val="center"/>
      </w:pPr>
      <w:r>
        <w:rPr>
          <w:sz w:val="20"/>
        </w:rPr>
        <w:t xml:space="preserve">(в ред. </w:t>
      </w:r>
      <w:hyperlink w:history="0" r:id="rId91" w:tooltip="Постановление Правительства Новосибирской области от 25.03.2024 N 112-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25.03.2024 N 112-п)</w:t>
      </w:r>
    </w:p>
    <w:p>
      <w:pPr>
        <w:pStyle w:val="0"/>
        <w:ind w:firstLine="540"/>
        <w:jc w:val="both"/>
      </w:pPr>
      <w:r>
        <w:rPr>
          <w:sz w:val="20"/>
        </w:rPr>
      </w:r>
    </w:p>
    <w:p>
      <w:pPr>
        <w:pStyle w:val="2"/>
        <w:outlineLvl w:val="2"/>
        <w:jc w:val="center"/>
      </w:pPr>
      <w:r>
        <w:rPr>
          <w:sz w:val="20"/>
        </w:rPr>
        <w:t xml:space="preserve">1. Оценка текущего состояния сферы государственной программы</w:t>
      </w:r>
    </w:p>
    <w:p>
      <w:pPr>
        <w:pStyle w:val="0"/>
        <w:ind w:firstLine="540"/>
        <w:jc w:val="both"/>
      </w:pPr>
      <w:r>
        <w:rPr>
          <w:sz w:val="20"/>
        </w:rPr>
      </w:r>
    </w:p>
    <w:p>
      <w:pPr>
        <w:pStyle w:val="0"/>
        <w:ind w:firstLine="540"/>
        <w:jc w:val="both"/>
      </w:pPr>
      <w:r>
        <w:rPr>
          <w:sz w:val="20"/>
        </w:rPr>
        <w:t xml:space="preserve">В 2020 - 2021 годах рынок труда Новосибирской области реагировал на введение ограничительных мер, обусловленных угрозой распространения новой коронавирусной инфекции. В 2022 - 2023 годах рынок труда функционировал в условиях санкционного давления иностранных государств. Основным трендом 2023 года являлось увеличение потребности в кадрах в производственном секторе.</w:t>
      </w:r>
    </w:p>
    <w:p>
      <w:pPr>
        <w:pStyle w:val="0"/>
        <w:spacing w:before="200" w:line-rule="auto"/>
        <w:ind w:firstLine="540"/>
        <w:jc w:val="both"/>
      </w:pPr>
      <w:r>
        <w:rPr>
          <w:sz w:val="20"/>
        </w:rPr>
        <w:t xml:space="preserve">Уровень общей безработицы в Новосибирской области в среднем за 2023 год составил 3,4 процента от численности рабочей силы и в сравнении с 2022 годом (4,7 процента) снизился на 1,3 процентного пункта, в сравнении с 2021 годом (6,1 процента) - на 2,7 процентного пункта.</w:t>
      </w:r>
    </w:p>
    <w:p>
      <w:pPr>
        <w:pStyle w:val="0"/>
        <w:spacing w:before="200" w:line-rule="auto"/>
        <w:ind w:firstLine="540"/>
        <w:jc w:val="both"/>
      </w:pPr>
      <w:r>
        <w:rPr>
          <w:sz w:val="20"/>
        </w:rPr>
        <w:t xml:space="preserve">По данным Федеральной службы государственной статистики, рассчитанным на основе опросов населения в соответствии с методологией Международной организации труда, численность безработных граждан в Новосибирской области за 2023 год составила 47,3 тыс. человек и в сравнении с 2022 годом снизилась на 18,1 тыс. человек, в сравнении с 2021 годом - на 40,1 тыс. человек (в 2022 году численность безработных составляла 65,4 тыс. человек, в 2021 году - 87,4 тыс. человек).</w:t>
      </w:r>
    </w:p>
    <w:p>
      <w:pPr>
        <w:pStyle w:val="0"/>
        <w:spacing w:before="200" w:line-rule="auto"/>
        <w:ind w:firstLine="540"/>
        <w:jc w:val="both"/>
      </w:pPr>
      <w:r>
        <w:rPr>
          <w:sz w:val="20"/>
        </w:rPr>
        <w:t xml:space="preserve">Численность безработных граждан, зарегистрированных в государственных учреждениях занятости населения Новосибирской области (далее - центры занятости), на конец 2023 года составила 7,8 тыс. человек, что на 41,8% меньше, чем в конце 2022 года, и в 3,2 раза меньше, чем в конце 2021 года (в 2022 году численность зарегистрированных безработных составляла 13,4 тыс. человек, в 2021 году - 25,3 тыс. человек).</w:t>
      </w:r>
    </w:p>
    <w:p>
      <w:pPr>
        <w:pStyle w:val="0"/>
        <w:spacing w:before="200" w:line-rule="auto"/>
        <w:ind w:firstLine="540"/>
        <w:jc w:val="both"/>
      </w:pPr>
      <w:r>
        <w:rPr>
          <w:sz w:val="20"/>
        </w:rPr>
        <w:t xml:space="preserve">Уровень регистрируемой безработицы на конец 2023 года составил 0,6 процента и в сравнении с аналогичным периодом 2022 года (0,9 процента) снизился на 0,3 процентного пункта, в сравнении с аналогичным периодом 2021 года (1,8 процента) - на 1,2 процентного пункта.</w:t>
      </w:r>
    </w:p>
    <w:p>
      <w:pPr>
        <w:pStyle w:val="0"/>
        <w:spacing w:before="200" w:line-rule="auto"/>
        <w:ind w:firstLine="540"/>
        <w:jc w:val="both"/>
      </w:pPr>
      <w:r>
        <w:rPr>
          <w:sz w:val="20"/>
        </w:rPr>
        <w:t xml:space="preserve">Снижение уровня безработицы и численности безработных граждан в Новосибирской области в 2023 году обусловлено последствиями "демографической ямы" 90-х годов, активным развитием производственного сектора экономики, в том числе задачами по выполнению государственного оборонного заказа, требующими дополнительных трудовых ресурсов.</w:t>
      </w:r>
    </w:p>
    <w:p>
      <w:pPr>
        <w:pStyle w:val="0"/>
        <w:spacing w:before="200" w:line-rule="auto"/>
        <w:ind w:firstLine="540"/>
        <w:jc w:val="both"/>
      </w:pPr>
      <w:r>
        <w:rPr>
          <w:sz w:val="20"/>
        </w:rPr>
        <w:t xml:space="preserve">Вместе с тем ситуация на территориальных рынках труда Новосибирской области значительно дифференцирована из-за неравномерности распределения населения и вакантных рабочих мест и низкой территориальной мобильности рабочей силы, что способствует росту напряженности в отдельных муниципальных районах Новосибирской области.</w:t>
      </w:r>
    </w:p>
    <w:p>
      <w:pPr>
        <w:pStyle w:val="0"/>
        <w:spacing w:before="200" w:line-rule="auto"/>
        <w:ind w:firstLine="540"/>
        <w:jc w:val="both"/>
      </w:pPr>
      <w:r>
        <w:rPr>
          <w:sz w:val="20"/>
        </w:rPr>
        <w:t xml:space="preserve">Новосибирская область продолжает оставаться одним из привлекательных регионов Российской Федерации для переселения соотечественников, проживающих за рубежом. За 2020 - 2023 годы в Новосибирскую область прибыли для проживания более 10 тысяч соотечественников из 11 стран мира, в том числе в 2023 году - 1873 соотечественника, 70% прибывших соотечественников - это трудоспособные граждане.</w:t>
      </w:r>
    </w:p>
    <w:p>
      <w:pPr>
        <w:pStyle w:val="0"/>
        <w:spacing w:before="200" w:line-rule="auto"/>
        <w:ind w:firstLine="540"/>
        <w:jc w:val="both"/>
      </w:pPr>
      <w:r>
        <w:rPr>
          <w:sz w:val="20"/>
        </w:rPr>
        <w:t xml:space="preserve">В условиях роста спроса на рабочую силу существует необходимость создания условий труда, позволяющих сохранить трудоспособность работающего населения на всем протяжении профессиональной карьеры, в том числе разработки и реализации мер по улучшению условий и охраны труда, снижению риска смертности и травматизма на производстве.</w:t>
      </w:r>
    </w:p>
    <w:p>
      <w:pPr>
        <w:pStyle w:val="0"/>
        <w:spacing w:before="200" w:line-rule="auto"/>
        <w:ind w:firstLine="540"/>
        <w:jc w:val="both"/>
      </w:pPr>
      <w:r>
        <w:rPr>
          <w:sz w:val="20"/>
        </w:rPr>
        <w:t xml:space="preserve">В 2023 году, по сведениям Государственной инспекции труда в Новосибирской области, общее количество зарегистрированных несчастных случаев на производстве составило 86, что ниже уровня 2022 года на 18,1% (в 2022 году количество зарегистрированных групповых несчастных случаев на производстве, несчастных случаев на производстве с тяжелым и смертельным исходом составляло 105 случаев).</w:t>
      </w:r>
    </w:p>
    <w:p>
      <w:pPr>
        <w:pStyle w:val="0"/>
        <w:spacing w:before="200" w:line-rule="auto"/>
        <w:ind w:firstLine="540"/>
        <w:jc w:val="both"/>
      </w:pPr>
      <w:r>
        <w:rPr>
          <w:sz w:val="20"/>
        </w:rPr>
        <w:t xml:space="preserve">Численность пострадавших (застрахованных) в результате страховых несчастных случаев на производстве со смертельным исходом, по сведениям Отделения Фонда пенсионного и социального страхования Российской Федерации по Новосибирской области, в 2023 году составила 39 человек, что больше, чем в 2022 году на 62,5% (в 2022 году численность пострадавших (застрахованных) в результате страховых несчастных случаев на производстве со смертельным исходом составляла 24 человека).</w:t>
      </w:r>
    </w:p>
    <w:p>
      <w:pPr>
        <w:pStyle w:val="0"/>
        <w:spacing w:before="200" w:line-rule="auto"/>
        <w:ind w:firstLine="540"/>
        <w:jc w:val="both"/>
      </w:pPr>
      <w:r>
        <w:rPr>
          <w:sz w:val="20"/>
        </w:rPr>
        <w:t xml:space="preserve">Для обеспечения условий для снижения производственного травматизма со смертельным исходом необходимо продолжать профилактическую работу по предупреждению травматизма, а также работу по дальнейшему внедрению культуры безопасного труда.</w:t>
      </w:r>
    </w:p>
    <w:p>
      <w:pPr>
        <w:pStyle w:val="0"/>
        <w:spacing w:before="200" w:line-rule="auto"/>
        <w:ind w:firstLine="540"/>
        <w:jc w:val="both"/>
      </w:pPr>
      <w:r>
        <w:rPr>
          <w:sz w:val="20"/>
        </w:rPr>
        <w:t xml:space="preserve">В целях сохранения позитивных тенденций и решения имеющихся проблем на рынке труда Новосибирской области остается необходимость в реализации мероприятий по содействию занятости населения.</w:t>
      </w:r>
    </w:p>
    <w:p>
      <w:pPr>
        <w:pStyle w:val="0"/>
        <w:ind w:firstLine="540"/>
        <w:jc w:val="both"/>
      </w:pPr>
      <w:r>
        <w:rPr>
          <w:sz w:val="20"/>
        </w:rPr>
      </w:r>
    </w:p>
    <w:p>
      <w:pPr>
        <w:pStyle w:val="2"/>
        <w:outlineLvl w:val="2"/>
        <w:jc w:val="center"/>
      </w:pPr>
      <w:r>
        <w:rPr>
          <w:sz w:val="20"/>
        </w:rPr>
        <w:t xml:space="preserve">2. Приоритеты и цели государственной политики</w:t>
      </w:r>
    </w:p>
    <w:p>
      <w:pPr>
        <w:pStyle w:val="2"/>
        <w:jc w:val="center"/>
      </w:pPr>
      <w:r>
        <w:rPr>
          <w:sz w:val="20"/>
        </w:rPr>
        <w:t xml:space="preserve">в сфере реализации государственной программы</w:t>
      </w:r>
    </w:p>
    <w:p>
      <w:pPr>
        <w:pStyle w:val="0"/>
        <w:ind w:firstLine="540"/>
        <w:jc w:val="both"/>
      </w:pPr>
      <w:r>
        <w:rPr>
          <w:sz w:val="20"/>
        </w:rPr>
      </w:r>
    </w:p>
    <w:p>
      <w:pPr>
        <w:pStyle w:val="0"/>
        <w:ind w:firstLine="540"/>
        <w:jc w:val="both"/>
      </w:pPr>
      <w:r>
        <w:rPr>
          <w:sz w:val="20"/>
        </w:rPr>
        <w:t xml:space="preserve">Стратегические приоритеты и цели государственной политики в Новосибирской области в сфере содействия занятости населения определены в соответствии с </w:t>
      </w:r>
      <w:hyperlink w:history="0" r:id="rId92" w:tooltip="Указ Президента РФ от 07.05.2024 N 309 &quot;О национальных целях развития Российской Федерации на период до 2030 года и на перспективу до 2036 года&quot; {КонсультантПлюс}">
        <w:r>
          <w:rPr>
            <w:sz w:val="20"/>
            <w:color w:val="0000ff"/>
          </w:rPr>
          <w:t xml:space="preserve">Указом</w:t>
        </w:r>
      </w:hyperlink>
      <w:r>
        <w:rPr>
          <w:sz w:val="20"/>
        </w:rP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 </w:t>
      </w:r>
      <w:hyperlink w:history="0" r:id="rId93" w:tooltip="Постановление Правительства Новосибирской области от 19.03.2019 N 105-п (ред. от 27.12.2022) &quot;О Стратегии социально-экономического развития Новосибирской области на период до 2030 года&quot; {КонсультантПлюс}">
        <w:r>
          <w:rPr>
            <w:sz w:val="20"/>
            <w:color w:val="0000ff"/>
          </w:rPr>
          <w:t xml:space="preserve">Стратегией</w:t>
        </w:r>
      </w:hyperlink>
      <w:r>
        <w:rPr>
          <w:sz w:val="20"/>
        </w:rP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и </w:t>
      </w:r>
      <w:hyperlink w:history="0" r:id="rId94" w:tooltip="Распоряжение Правительства Новосибирской области от 23.10.2023 N 731-рп (ред. от 05.12.2023) &quot;О прогнозе социально-экономического развития Новосибирской области на 2024 год и плановый период 2025 и 2026 годов&quot; {КонсультантПлюс}">
        <w:r>
          <w:rPr>
            <w:sz w:val="20"/>
            <w:color w:val="0000ff"/>
          </w:rPr>
          <w:t xml:space="preserve">Прогнозом</w:t>
        </w:r>
      </w:hyperlink>
      <w:r>
        <w:rPr>
          <w:sz w:val="20"/>
        </w:rPr>
        <w:t xml:space="preserve"> социально-экономического развития Новосибирской области на 2024 год и плановый период 2025 и 2026 годов, одобренным распоряжением Правительства Новосибирской области от 23.10.2023 N 731-рп.</w:t>
      </w:r>
    </w:p>
    <w:p>
      <w:pPr>
        <w:pStyle w:val="0"/>
        <w:jc w:val="both"/>
      </w:pPr>
      <w:r>
        <w:rPr>
          <w:sz w:val="20"/>
        </w:rPr>
        <w:t xml:space="preserve">(в ред. </w:t>
      </w:r>
      <w:hyperlink w:history="0" r:id="rId95" w:tooltip="Постановление Правительства Новосибирской области от 11.02.2025 N 5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11.02.2025 N 51-п)</w:t>
      </w:r>
    </w:p>
    <w:p>
      <w:pPr>
        <w:pStyle w:val="0"/>
        <w:spacing w:before="200" w:line-rule="auto"/>
        <w:ind w:firstLine="540"/>
        <w:jc w:val="both"/>
      </w:pPr>
      <w:r>
        <w:rPr>
          <w:sz w:val="20"/>
        </w:rPr>
        <w:t xml:space="preserve">Приоритетами государственной политики в сфере содействия занятости в Новосибирской области являются:</w:t>
      </w:r>
    </w:p>
    <w:p>
      <w:pPr>
        <w:pStyle w:val="0"/>
        <w:spacing w:before="200" w:line-rule="auto"/>
        <w:ind w:firstLine="540"/>
        <w:jc w:val="both"/>
      </w:pPr>
      <w:r>
        <w:rPr>
          <w:sz w:val="20"/>
        </w:rPr>
        <w:t xml:space="preserve">обеспечение стабильной ситуации на официальном рынке труда;</w:t>
      </w:r>
    </w:p>
    <w:p>
      <w:pPr>
        <w:pStyle w:val="0"/>
        <w:spacing w:before="200" w:line-rule="auto"/>
        <w:ind w:firstLine="540"/>
        <w:jc w:val="both"/>
      </w:pPr>
      <w:r>
        <w:rPr>
          <w:sz w:val="20"/>
        </w:rPr>
        <w:t xml:space="preserve">создание условий для максимальной реализации трудового потенциала, обеспечения эффективной занятости граждан;</w:t>
      </w:r>
    </w:p>
    <w:p>
      <w:pPr>
        <w:pStyle w:val="0"/>
        <w:spacing w:before="200" w:line-rule="auto"/>
        <w:ind w:firstLine="540"/>
        <w:jc w:val="both"/>
      </w:pPr>
      <w:r>
        <w:rPr>
          <w:sz w:val="20"/>
        </w:rPr>
        <w:t xml:space="preserve">содействие добровольному переселению в Новосибирскую область соотечественников, проживающих за рубежом;</w:t>
      </w:r>
    </w:p>
    <w:p>
      <w:pPr>
        <w:pStyle w:val="0"/>
        <w:spacing w:before="200" w:line-rule="auto"/>
        <w:ind w:firstLine="540"/>
        <w:jc w:val="both"/>
      </w:pPr>
      <w:r>
        <w:rPr>
          <w:sz w:val="20"/>
        </w:rPr>
        <w:t xml:space="preserve">содействие улучшению условий и охраны труда, направленных на сохранение жизни и здоровья работников в процессе трудовой деятельности.</w:t>
      </w:r>
    </w:p>
    <w:p>
      <w:pPr>
        <w:pStyle w:val="0"/>
        <w:spacing w:before="200" w:line-rule="auto"/>
        <w:ind w:firstLine="540"/>
        <w:jc w:val="both"/>
      </w:pPr>
      <w:r>
        <w:rPr>
          <w:sz w:val="20"/>
        </w:rPr>
        <w:t xml:space="preserve">С учетом приоритетов государственной политики в сфере содействия занятости населения целями государственной программы Новосибирской области "Содействие занятости населения" (далее - государственная программа) являются:</w:t>
      </w:r>
    </w:p>
    <w:p>
      <w:pPr>
        <w:pStyle w:val="0"/>
        <w:spacing w:before="200" w:line-rule="auto"/>
        <w:ind w:firstLine="540"/>
        <w:jc w:val="both"/>
      </w:pPr>
      <w:r>
        <w:rPr>
          <w:sz w:val="20"/>
        </w:rPr>
        <w:t xml:space="preserve">непревышение к 2030 году значения уровня регистрируемой безработицы более одного процента;</w:t>
      </w:r>
    </w:p>
    <w:p>
      <w:pPr>
        <w:pStyle w:val="0"/>
        <w:spacing w:before="200" w:line-rule="auto"/>
        <w:ind w:firstLine="540"/>
        <w:jc w:val="both"/>
      </w:pPr>
      <w:r>
        <w:rPr>
          <w:sz w:val="20"/>
        </w:rPr>
        <w:t xml:space="preserve">создание условий для формирования культуры безопасного труда.</w:t>
      </w:r>
    </w:p>
    <w:p>
      <w:pPr>
        <w:pStyle w:val="0"/>
        <w:ind w:firstLine="540"/>
        <w:jc w:val="both"/>
      </w:pPr>
      <w:r>
        <w:rPr>
          <w:sz w:val="20"/>
        </w:rPr>
      </w:r>
    </w:p>
    <w:p>
      <w:pPr>
        <w:pStyle w:val="2"/>
        <w:outlineLvl w:val="2"/>
        <w:jc w:val="center"/>
      </w:pPr>
      <w:r>
        <w:rPr>
          <w:sz w:val="20"/>
        </w:rPr>
        <w:t xml:space="preserve">3. Сведения о взаимосвязи со стратегическими приоритетами,</w:t>
      </w:r>
    </w:p>
    <w:p>
      <w:pPr>
        <w:pStyle w:val="2"/>
        <w:jc w:val="center"/>
      </w:pPr>
      <w:r>
        <w:rPr>
          <w:sz w:val="20"/>
        </w:rPr>
        <w:t xml:space="preserve">целями и показателями государственных</w:t>
      </w:r>
    </w:p>
    <w:p>
      <w:pPr>
        <w:pStyle w:val="2"/>
        <w:jc w:val="center"/>
      </w:pPr>
      <w:r>
        <w:rPr>
          <w:sz w:val="20"/>
        </w:rPr>
        <w:t xml:space="preserve">программ Российской Федерации</w:t>
      </w:r>
    </w:p>
    <w:p>
      <w:pPr>
        <w:pStyle w:val="0"/>
        <w:ind w:firstLine="540"/>
        <w:jc w:val="both"/>
      </w:pPr>
      <w:r>
        <w:rPr>
          <w:sz w:val="20"/>
        </w:rPr>
      </w:r>
    </w:p>
    <w:p>
      <w:pPr>
        <w:pStyle w:val="0"/>
        <w:ind w:firstLine="540"/>
        <w:jc w:val="both"/>
      </w:pPr>
      <w:r>
        <w:rPr>
          <w:sz w:val="20"/>
        </w:rPr>
        <w:t xml:space="preserve">Приоритеты государственной политики в сфере реализации государственной программы соответствуют приоритету государственной политики Российской Федерации в сфере содействия занятости населения, определенному государственной </w:t>
      </w:r>
      <w:hyperlink w:history="0" r:id="rId96" w:tooltip="Постановление Правительства РФ от 15.04.2014 N 298 (ред. от 30.11.2024) &quot;Об утверждении государственной программы Российской Федерации &quot;Содействие занятости населения&quot; {КонсультантПлюс}">
        <w:r>
          <w:rPr>
            <w:sz w:val="20"/>
            <w:color w:val="0000ff"/>
          </w:rPr>
          <w:t xml:space="preserve">программой</w:t>
        </w:r>
      </w:hyperlink>
      <w:r>
        <w:rPr>
          <w:sz w:val="20"/>
        </w:rPr>
        <w:t xml:space="preserve"> Российской Федерации "Содействие занятости населения", утвержденной постановлением Правительства Российской Федерации от 15.04.2014 N 298 (далее - государственная программа Российской Федерации).</w:t>
      </w:r>
    </w:p>
    <w:p>
      <w:pPr>
        <w:pStyle w:val="0"/>
        <w:spacing w:before="200" w:line-rule="auto"/>
        <w:ind w:firstLine="540"/>
        <w:jc w:val="both"/>
      </w:pPr>
      <w:r>
        <w:rPr>
          <w:sz w:val="20"/>
        </w:rPr>
        <w:t xml:space="preserve">Реализация мероприятий государственной программы направлена на достижение целей государственной программы Российской Федерации "Непревышение к 2030 году значения уровня регистрируемой безработицы более одного процента" и "Создание условий для формирования культуры безопасного труда и повышение эффективности мер, направленных на сохранение жизни и здоровья работников в процессе трудовой деятельности" через достижение к 2030 году целевых показателей:</w:t>
      </w:r>
    </w:p>
    <w:p>
      <w:pPr>
        <w:pStyle w:val="0"/>
        <w:spacing w:before="200" w:line-rule="auto"/>
        <w:ind w:firstLine="540"/>
        <w:jc w:val="both"/>
      </w:pPr>
      <w:r>
        <w:rPr>
          <w:sz w:val="20"/>
        </w:rPr>
        <w:t xml:space="preserve">уровень регистрируемой безработицы - не более одного процента;</w:t>
      </w:r>
    </w:p>
    <w:p>
      <w:pPr>
        <w:pStyle w:val="0"/>
        <w:spacing w:before="200" w:line-rule="auto"/>
        <w:ind w:firstLine="540"/>
        <w:jc w:val="both"/>
      </w:pPr>
      <w:r>
        <w:rPr>
          <w:sz w:val="20"/>
        </w:rPr>
        <w:t xml:space="preserve">количество зарегистрированных групповых несчастных случаев на производстве, несчастных случаев на производстве с тяжелым и смертельным исходом - не более 91 случая;</w:t>
      </w:r>
    </w:p>
    <w:p>
      <w:pPr>
        <w:pStyle w:val="0"/>
        <w:spacing w:before="200" w:line-rule="auto"/>
        <w:ind w:firstLine="540"/>
        <w:jc w:val="both"/>
      </w:pPr>
      <w:r>
        <w:rPr>
          <w:sz w:val="20"/>
        </w:rPr>
        <w:t xml:space="preserve">численность пострадавших (застрахованных) в результате страховых несчастных случаев на производстве со смертельным исходом - не более 24 человек.</w:t>
      </w:r>
    </w:p>
    <w:p>
      <w:pPr>
        <w:pStyle w:val="0"/>
        <w:spacing w:before="200" w:line-rule="auto"/>
        <w:ind w:firstLine="540"/>
        <w:jc w:val="both"/>
      </w:pPr>
      <w:r>
        <w:rPr>
          <w:sz w:val="20"/>
        </w:rPr>
        <w:t xml:space="preserve">Реализация мероприятий государственной программы оказывает опосредованное влияние на достижение целевых показателей "Обеспечение темпа роста валового внутреннего продукта страны выше среднемирового и выход не позднее 2030 года на четвертое место в мире по объему валового внутреннего продукта, рассчитанного по паритету покупательной способности, в том числе за счет роста производительности труда, при сохранении макроэкономической стабильности, низкого уровня безработицы и снижении уровня структурной безработицы" национальной цели развития Российской Федерации "Устойчивая и динамичная экономика", а также "Снижение уровня бедности ниже 7 процентов к 2030 году и ниже 5 процентов к 2036 году, в том числе уровня бедности многодетных семей до 12 процентов к 2030 году и до 8 процентов к 2036 году" национальной цели развития Российской Федерации "Сохранение населения, укрепление здоровья и повышения благополучия людей, поддержка семьи", утвержденных </w:t>
      </w:r>
      <w:hyperlink w:history="0" r:id="rId97" w:tooltip="Указ Президента РФ от 07.05.2024 N 309 &quot;О национальных целях развития Российской Федерации на период до 2030 года и на перспективу до 2036 года&quot; {КонсультантПлюс}">
        <w:r>
          <w:rPr>
            <w:sz w:val="20"/>
            <w:color w:val="0000ff"/>
          </w:rPr>
          <w:t xml:space="preserve">Указом</w:t>
        </w:r>
      </w:hyperlink>
      <w:r>
        <w:rPr>
          <w:sz w:val="20"/>
        </w:rP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w:t>
      </w:r>
    </w:p>
    <w:p>
      <w:pPr>
        <w:pStyle w:val="0"/>
        <w:jc w:val="both"/>
      </w:pPr>
      <w:r>
        <w:rPr>
          <w:sz w:val="20"/>
        </w:rPr>
        <w:t xml:space="preserve">(в ред. </w:t>
      </w:r>
      <w:hyperlink w:history="0" r:id="rId98" w:tooltip="Постановление Правительства Новосибирской области от 11.02.2025 N 5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11.02.2025 N 51-п)</w:t>
      </w:r>
    </w:p>
    <w:p>
      <w:pPr>
        <w:pStyle w:val="0"/>
        <w:ind w:firstLine="540"/>
        <w:jc w:val="both"/>
      </w:pPr>
      <w:r>
        <w:rPr>
          <w:sz w:val="20"/>
        </w:rPr>
      </w:r>
    </w:p>
    <w:p>
      <w:pPr>
        <w:pStyle w:val="2"/>
        <w:outlineLvl w:val="2"/>
        <w:jc w:val="center"/>
      </w:pPr>
      <w:r>
        <w:rPr>
          <w:sz w:val="20"/>
        </w:rPr>
        <w:t xml:space="preserve">4. Задачи (направления) государственной</w:t>
      </w:r>
    </w:p>
    <w:p>
      <w:pPr>
        <w:pStyle w:val="2"/>
        <w:jc w:val="center"/>
      </w:pPr>
      <w:r>
        <w:rPr>
          <w:sz w:val="20"/>
        </w:rPr>
        <w:t xml:space="preserve">программы, способы их эффективного решения</w:t>
      </w:r>
    </w:p>
    <w:p>
      <w:pPr>
        <w:pStyle w:val="0"/>
        <w:ind w:firstLine="540"/>
        <w:jc w:val="both"/>
      </w:pPr>
      <w:r>
        <w:rPr>
          <w:sz w:val="20"/>
        </w:rPr>
      </w:r>
    </w:p>
    <w:p>
      <w:pPr>
        <w:pStyle w:val="0"/>
        <w:ind w:firstLine="540"/>
        <w:jc w:val="both"/>
      </w:pPr>
      <w:r>
        <w:rPr>
          <w:sz w:val="20"/>
        </w:rPr>
        <w:t xml:space="preserve">Для достижения цели государственной программы решаются задачи по следующим направлениям:</w:t>
      </w:r>
    </w:p>
    <w:p>
      <w:pPr>
        <w:pStyle w:val="0"/>
        <w:spacing w:before="200" w:line-rule="auto"/>
        <w:ind w:firstLine="540"/>
        <w:jc w:val="both"/>
      </w:pPr>
      <w:r>
        <w:rPr>
          <w:sz w:val="20"/>
        </w:rPr>
        <w:t xml:space="preserve">"Мероприятия по содействию занятости населения и социальная поддержка безработных граждан";</w:t>
      </w:r>
    </w:p>
    <w:p>
      <w:pPr>
        <w:pStyle w:val="0"/>
        <w:spacing w:before="200" w:line-rule="auto"/>
        <w:ind w:firstLine="540"/>
        <w:jc w:val="both"/>
      </w:pPr>
      <w:r>
        <w:rPr>
          <w:sz w:val="20"/>
        </w:rPr>
        <w:t xml:space="preserve">"Безопасный труд".</w:t>
      </w:r>
    </w:p>
    <w:p>
      <w:pPr>
        <w:pStyle w:val="0"/>
        <w:spacing w:before="200" w:line-rule="auto"/>
        <w:ind w:firstLine="540"/>
        <w:jc w:val="both"/>
      </w:pPr>
      <w:r>
        <w:rPr>
          <w:sz w:val="20"/>
        </w:rPr>
        <w:t xml:space="preserve">Решение задач по указанным направлениям будет осуществляться путем:</w:t>
      </w:r>
    </w:p>
    <w:p>
      <w:pPr>
        <w:pStyle w:val="0"/>
        <w:spacing w:before="200" w:line-rule="auto"/>
        <w:ind w:firstLine="540"/>
        <w:jc w:val="both"/>
      </w:pPr>
      <w:r>
        <w:rPr>
          <w:sz w:val="20"/>
        </w:rPr>
        <w:t xml:space="preserve">1) реализации комплекса мер активной политики занятости, в том числе:</w:t>
      </w:r>
    </w:p>
    <w:p>
      <w:pPr>
        <w:pStyle w:val="0"/>
        <w:spacing w:before="200" w:line-rule="auto"/>
        <w:ind w:firstLine="540"/>
        <w:jc w:val="both"/>
      </w:pPr>
      <w:r>
        <w:rPr>
          <w:sz w:val="20"/>
        </w:rPr>
        <w:t xml:space="preserve">организации содействия трудоустройству ищущих работу и безработных граждан на вакантные рабочие места;</w:t>
      </w:r>
    </w:p>
    <w:p>
      <w:pPr>
        <w:pStyle w:val="0"/>
        <w:spacing w:before="200" w:line-rule="auto"/>
        <w:ind w:firstLine="540"/>
        <w:jc w:val="both"/>
      </w:pPr>
      <w:r>
        <w:rPr>
          <w:sz w:val="20"/>
        </w:rPr>
        <w:t xml:space="preserve">организации для ищущих работу и безработных граждан временных и оплачиваемых общественных работ, организации временного трудоустройства несовершеннолетних граждан в возрасте от 14 до 18 лет в свободное от учебы время;</w:t>
      </w:r>
    </w:p>
    <w:p>
      <w:pPr>
        <w:pStyle w:val="0"/>
        <w:spacing w:before="200" w:line-rule="auto"/>
        <w:ind w:firstLine="540"/>
        <w:jc w:val="both"/>
      </w:pPr>
      <w:r>
        <w:rPr>
          <w:sz w:val="20"/>
        </w:rPr>
        <w:t xml:space="preserve">организации профессиональной ориентации для ищущих работу и безработных граждан в целях выбора сферы деятельности и трудоустройства;</w:t>
      </w:r>
    </w:p>
    <w:p>
      <w:pPr>
        <w:pStyle w:val="0"/>
        <w:spacing w:before="200" w:line-rule="auto"/>
        <w:ind w:firstLine="540"/>
        <w:jc w:val="both"/>
      </w:pPr>
      <w:r>
        <w:rPr>
          <w:sz w:val="20"/>
        </w:rPr>
        <w:t xml:space="preserve">предоставления возможности безработным гражданам пройти профессиональное обучение, повысить квалификацию и приобрести дополнительные знания и компетенции по востребованным на рынке труда профессиям и специальностям;</w:t>
      </w:r>
    </w:p>
    <w:p>
      <w:pPr>
        <w:pStyle w:val="0"/>
        <w:spacing w:before="200" w:line-rule="auto"/>
        <w:ind w:firstLine="540"/>
        <w:jc w:val="both"/>
      </w:pPr>
      <w:r>
        <w:rPr>
          <w:sz w:val="20"/>
        </w:rPr>
        <w:t xml:space="preserve">содействия гражданам, ищущим работу, безработным гражданам в переезде и переселении в другую местность для трудоустройства;</w:t>
      </w:r>
    </w:p>
    <w:p>
      <w:pPr>
        <w:pStyle w:val="0"/>
        <w:spacing w:before="200" w:line-rule="auto"/>
        <w:ind w:firstLine="540"/>
        <w:jc w:val="both"/>
      </w:pPr>
      <w:r>
        <w:rPr>
          <w:sz w:val="20"/>
        </w:rPr>
        <w:t xml:space="preserve">поддержки предпринимательских инициатив и самозанятости безработных граждан;</w:t>
      </w:r>
    </w:p>
    <w:p>
      <w:pPr>
        <w:pStyle w:val="0"/>
        <w:spacing w:before="200" w:line-rule="auto"/>
        <w:ind w:firstLine="540"/>
        <w:jc w:val="both"/>
      </w:pPr>
      <w:r>
        <w:rPr>
          <w:sz w:val="20"/>
        </w:rPr>
        <w:t xml:space="preserve">обеспечения работодателей Новосибирской области квалифицированными кадрами;</w:t>
      </w:r>
    </w:p>
    <w:p>
      <w:pPr>
        <w:pStyle w:val="0"/>
        <w:spacing w:before="200" w:line-rule="auto"/>
        <w:ind w:firstLine="540"/>
        <w:jc w:val="both"/>
      </w:pPr>
      <w:r>
        <w:rPr>
          <w:sz w:val="20"/>
        </w:rPr>
        <w:t xml:space="preserve">проведения специализированных мероприятий по трудоустройству различных категорий граждан (ярмарок трудоустройства, ярмарок вакансий, семинаров с гражданами и работодателями);</w:t>
      </w:r>
    </w:p>
    <w:p>
      <w:pPr>
        <w:pStyle w:val="0"/>
        <w:spacing w:before="200" w:line-rule="auto"/>
        <w:ind w:firstLine="540"/>
        <w:jc w:val="both"/>
      </w:pPr>
      <w:r>
        <w:rPr>
          <w:sz w:val="20"/>
        </w:rPr>
        <w:t xml:space="preserve">2) обеспечения социальной поддержки безработных граждан в виде выплаты пособия по безработице;</w:t>
      </w:r>
    </w:p>
    <w:p>
      <w:pPr>
        <w:pStyle w:val="0"/>
        <w:spacing w:before="200" w:line-rule="auto"/>
        <w:ind w:firstLine="540"/>
        <w:jc w:val="both"/>
      </w:pPr>
      <w:r>
        <w:rPr>
          <w:sz w:val="20"/>
        </w:rPr>
        <w:t xml:space="preserve">3) сопровождения инвалидов, в том числе инвалидов молодого возраста, при трудоустройстве, в том числе:</w:t>
      </w:r>
    </w:p>
    <w:p>
      <w:pPr>
        <w:pStyle w:val="0"/>
        <w:spacing w:before="200" w:line-rule="auto"/>
        <w:ind w:firstLine="540"/>
        <w:jc w:val="both"/>
      </w:pPr>
      <w:r>
        <w:rPr>
          <w:sz w:val="20"/>
        </w:rPr>
        <w:t xml:space="preserve">проведения специализированных информационно-консультационных мероприятий по трудоустройству инвалидов (ярмарок вакансий, семинаров с гражданами и работодателями);</w:t>
      </w:r>
    </w:p>
    <w:p>
      <w:pPr>
        <w:pStyle w:val="0"/>
        <w:spacing w:before="200" w:line-rule="auto"/>
        <w:ind w:firstLine="540"/>
        <w:jc w:val="both"/>
      </w:pPr>
      <w:r>
        <w:rPr>
          <w:sz w:val="20"/>
        </w:rPr>
        <w:t xml:space="preserve">государственной поддержки работодателей Новосибирской области, оказывающих услуги по сохранению рабочих мест для инвалидов и по сопровождению инвалидов при трудоустройстве; по организации социальной занятости инвалидов, в том числе инвалидов с ментальными расстройствами;</w:t>
      </w:r>
    </w:p>
    <w:p>
      <w:pPr>
        <w:pStyle w:val="0"/>
        <w:spacing w:before="200" w:line-rule="auto"/>
        <w:ind w:firstLine="540"/>
        <w:jc w:val="both"/>
      </w:pPr>
      <w:r>
        <w:rPr>
          <w:sz w:val="20"/>
        </w:rPr>
        <w:t xml:space="preserve">предоставления инвалидам социального сертификата в рамках государственного социального заказа;</w:t>
      </w:r>
    </w:p>
    <w:p>
      <w:pPr>
        <w:pStyle w:val="0"/>
        <w:spacing w:before="200" w:line-rule="auto"/>
        <w:ind w:firstLine="540"/>
        <w:jc w:val="both"/>
      </w:pPr>
      <w:r>
        <w:rPr>
          <w:sz w:val="20"/>
        </w:rPr>
        <w:t xml:space="preserve">4) организации профессионального обучения и дополнительного профессионального образования работников организаций оборонно-промышленного комплекса;</w:t>
      </w:r>
    </w:p>
    <w:p>
      <w:pPr>
        <w:pStyle w:val="0"/>
        <w:jc w:val="both"/>
      </w:pPr>
      <w:r>
        <w:rPr>
          <w:sz w:val="20"/>
        </w:rPr>
        <w:t xml:space="preserve">(п. 4 в ред. </w:t>
      </w:r>
      <w:hyperlink w:history="0" r:id="rId99" w:tooltip="Постановление Правительства Новосибирской области от 11.02.2025 N 5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11.02.2025 N 51-п)</w:t>
      </w:r>
    </w:p>
    <w:p>
      <w:pPr>
        <w:pStyle w:val="0"/>
        <w:spacing w:before="200" w:line-rule="auto"/>
        <w:ind w:firstLine="540"/>
        <w:jc w:val="both"/>
      </w:pPr>
      <w:r>
        <w:rPr>
          <w:sz w:val="20"/>
        </w:rPr>
        <w:t xml:space="preserve">4.1) осуществления мероприятий, направленных на повышение эффективности деятельности государственных казенных учреждений Новосибирской области центров занятости населения;</w:t>
      </w:r>
    </w:p>
    <w:p>
      <w:pPr>
        <w:pStyle w:val="0"/>
        <w:jc w:val="both"/>
      </w:pPr>
      <w:r>
        <w:rPr>
          <w:sz w:val="20"/>
        </w:rPr>
        <w:t xml:space="preserve">(п. 4.1 введен </w:t>
      </w:r>
      <w:hyperlink w:history="0" r:id="rId100" w:tooltip="Постановление Правительства Новосибирской области от 11.02.2025 N 5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rPr>
        <w:t xml:space="preserve"> Правительства Новосибирской области от 11.02.2025 N 51-п)</w:t>
      </w:r>
    </w:p>
    <w:p>
      <w:pPr>
        <w:pStyle w:val="0"/>
        <w:spacing w:before="200" w:line-rule="auto"/>
        <w:ind w:firstLine="540"/>
        <w:jc w:val="both"/>
      </w:pPr>
      <w:r>
        <w:rPr>
          <w:sz w:val="20"/>
        </w:rPr>
        <w:t xml:space="preserve">5) содействия добровольному переселению в Новосибирскую область соотечественников, проживающих за рубежом, в том числе:</w:t>
      </w:r>
    </w:p>
    <w:p>
      <w:pPr>
        <w:pStyle w:val="0"/>
        <w:spacing w:before="200" w:line-rule="auto"/>
        <w:ind w:firstLine="540"/>
        <w:jc w:val="both"/>
      </w:pPr>
      <w:r>
        <w:rPr>
          <w:sz w:val="20"/>
        </w:rPr>
        <w:t xml:space="preserve">оказания соотечественникам, переехавшим в Новосибирскую область из-за рубежа, услуг по профессиональной ориентации и психологической поддержке, по организации профессионального обучения;</w:t>
      </w:r>
    </w:p>
    <w:p>
      <w:pPr>
        <w:pStyle w:val="0"/>
        <w:spacing w:before="200" w:line-rule="auto"/>
        <w:ind w:firstLine="540"/>
        <w:jc w:val="both"/>
      </w:pPr>
      <w:r>
        <w:rPr>
          <w:sz w:val="20"/>
        </w:rPr>
        <w:t xml:space="preserve">предоставления соотечественникам, переехавшим в Новосибирскую область из-за рубежа, мер социальной поддержки;</w:t>
      </w:r>
    </w:p>
    <w:p>
      <w:pPr>
        <w:pStyle w:val="0"/>
        <w:spacing w:before="200" w:line-rule="auto"/>
        <w:ind w:firstLine="540"/>
        <w:jc w:val="both"/>
      </w:pPr>
      <w:r>
        <w:rPr>
          <w:sz w:val="20"/>
        </w:rPr>
        <w:t xml:space="preserve">проведения информационно-консультационных мероприятий, семинаров по организации самозанятости и разработке бизнес-проектов;</w:t>
      </w:r>
    </w:p>
    <w:p>
      <w:pPr>
        <w:pStyle w:val="0"/>
        <w:spacing w:before="200" w:line-rule="auto"/>
        <w:ind w:firstLine="540"/>
        <w:jc w:val="both"/>
      </w:pPr>
      <w:r>
        <w:rPr>
          <w:sz w:val="20"/>
        </w:rPr>
        <w:t xml:space="preserve">6) улучшения условий и охраны труда, в том числе:</w:t>
      </w:r>
    </w:p>
    <w:p>
      <w:pPr>
        <w:pStyle w:val="0"/>
        <w:spacing w:before="200" w:line-rule="auto"/>
        <w:ind w:firstLine="540"/>
        <w:jc w:val="both"/>
      </w:pPr>
      <w:r>
        <w:rPr>
          <w:sz w:val="20"/>
        </w:rPr>
        <w:t xml:space="preserve">организации консультационной помощи работодателям и работникам по вопросам охраны труда с использованием средств массовой информации, современных информационных технологий;</w:t>
      </w:r>
    </w:p>
    <w:p>
      <w:pPr>
        <w:pStyle w:val="0"/>
        <w:spacing w:before="200" w:line-rule="auto"/>
        <w:ind w:firstLine="540"/>
        <w:jc w:val="both"/>
      </w:pPr>
      <w:r>
        <w:rPr>
          <w:sz w:val="20"/>
        </w:rPr>
        <w:t xml:space="preserve">проведения информационно-разъяснительных мероприятий по вопросам улучшения условий труда и профилактики производственного травматизма;</w:t>
      </w:r>
    </w:p>
    <w:p>
      <w:pPr>
        <w:pStyle w:val="0"/>
        <w:spacing w:before="200" w:line-rule="auto"/>
        <w:ind w:firstLine="540"/>
        <w:jc w:val="both"/>
      </w:pPr>
      <w:r>
        <w:rPr>
          <w:sz w:val="20"/>
        </w:rPr>
        <w:t xml:space="preserve">реализации предупредительных мер по сокращению производственного травматизма, профессиональных заболеваний и санаторно-курортного лечения работников, занятых на работах с вредными и (или) опасными производственными факторами в организациях Новосибирской области;</w:t>
      </w:r>
    </w:p>
    <w:p>
      <w:pPr>
        <w:pStyle w:val="0"/>
        <w:spacing w:before="200" w:line-rule="auto"/>
        <w:ind w:firstLine="540"/>
        <w:jc w:val="both"/>
      </w:pPr>
      <w:r>
        <w:rPr>
          <w:sz w:val="20"/>
        </w:rPr>
        <w:t xml:space="preserve">уведомительной регистрации коллективных договоров, территориальных соглашений и территориальных отраслевых (межотраслевых) соглашений.</w:t>
      </w:r>
    </w:p>
    <w:p>
      <w:pPr>
        <w:pStyle w:val="0"/>
        <w:ind w:firstLine="540"/>
        <w:jc w:val="both"/>
      </w:pPr>
      <w:r>
        <w:rPr>
          <w:sz w:val="20"/>
        </w:rPr>
      </w:r>
    </w:p>
    <w:p>
      <w:pPr>
        <w:pStyle w:val="2"/>
        <w:outlineLvl w:val="1"/>
        <w:jc w:val="center"/>
      </w:pPr>
      <w:r>
        <w:rPr>
          <w:sz w:val="20"/>
        </w:rPr>
        <w:t xml:space="preserve">II. Обоснование необходимости реализации</w:t>
      </w:r>
    </w:p>
    <w:p>
      <w:pPr>
        <w:pStyle w:val="2"/>
        <w:jc w:val="center"/>
      </w:pPr>
      <w:r>
        <w:rPr>
          <w:sz w:val="20"/>
        </w:rPr>
        <w:t xml:space="preserve">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101" w:tooltip="Постановление Правительства Новосибирской области от 25.03.2024 N 112-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25.03.2024 N 112-п.</w:t>
      </w:r>
    </w:p>
    <w:p>
      <w:pPr>
        <w:pStyle w:val="0"/>
        <w:ind w:firstLine="540"/>
        <w:jc w:val="both"/>
      </w:pPr>
      <w:r>
        <w:rPr>
          <w:sz w:val="20"/>
        </w:rPr>
      </w:r>
    </w:p>
    <w:p>
      <w:pPr>
        <w:pStyle w:val="2"/>
        <w:outlineLvl w:val="1"/>
        <w:jc w:val="center"/>
      </w:pPr>
      <w:r>
        <w:rPr>
          <w:sz w:val="20"/>
        </w:rPr>
        <w:t xml:space="preserve">III. Цели и задачи, важнейшие целевые</w:t>
      </w:r>
    </w:p>
    <w:p>
      <w:pPr>
        <w:pStyle w:val="2"/>
        <w:jc w:val="center"/>
      </w:pPr>
      <w:r>
        <w:rPr>
          <w:sz w:val="20"/>
        </w:rPr>
        <w:t xml:space="preserve">индикаторы 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102" w:tooltip="Постановление Правительства Новосибирской области от 21.03.2023 N 10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21.03.2023 N 101-п.</w:t>
      </w:r>
    </w:p>
    <w:p>
      <w:pPr>
        <w:pStyle w:val="0"/>
        <w:ind w:firstLine="540"/>
        <w:jc w:val="both"/>
      </w:pPr>
      <w:r>
        <w:rPr>
          <w:sz w:val="20"/>
        </w:rPr>
      </w:r>
    </w:p>
    <w:p>
      <w:pPr>
        <w:pStyle w:val="2"/>
        <w:outlineLvl w:val="1"/>
        <w:jc w:val="center"/>
      </w:pPr>
      <w:r>
        <w:rPr>
          <w:sz w:val="20"/>
        </w:rPr>
        <w:t xml:space="preserve">IV. Система основных мероприятий 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103" w:tooltip="Постановление Правительства Новосибирской области от 25.03.2024 N 112-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25.03.2024 N 112-п.</w:t>
      </w:r>
    </w:p>
    <w:p>
      <w:pPr>
        <w:pStyle w:val="0"/>
        <w:ind w:firstLine="540"/>
        <w:jc w:val="both"/>
      </w:pPr>
      <w:r>
        <w:rPr>
          <w:sz w:val="20"/>
        </w:rPr>
      </w:r>
    </w:p>
    <w:p>
      <w:pPr>
        <w:pStyle w:val="2"/>
        <w:outlineLvl w:val="1"/>
        <w:jc w:val="center"/>
      </w:pPr>
      <w:r>
        <w:rPr>
          <w:sz w:val="20"/>
        </w:rPr>
        <w:t xml:space="preserve">V. Механизм реализации и система управления</w:t>
      </w:r>
    </w:p>
    <w:p>
      <w:pPr>
        <w:pStyle w:val="2"/>
        <w:jc w:val="center"/>
      </w:pPr>
      <w:r>
        <w:rPr>
          <w:sz w:val="20"/>
        </w:rPr>
        <w:t xml:space="preserve">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104" w:tooltip="Постановление Правительства Новосибирской области от 21.03.2023 N 10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21.03.2023 N 101-п.</w:t>
      </w:r>
    </w:p>
    <w:p>
      <w:pPr>
        <w:pStyle w:val="0"/>
        <w:ind w:firstLine="540"/>
        <w:jc w:val="both"/>
      </w:pPr>
      <w:r>
        <w:rPr>
          <w:sz w:val="20"/>
        </w:rPr>
      </w:r>
    </w:p>
    <w:p>
      <w:pPr>
        <w:pStyle w:val="2"/>
        <w:outlineLvl w:val="1"/>
        <w:jc w:val="center"/>
      </w:pPr>
      <w:r>
        <w:rPr>
          <w:sz w:val="20"/>
        </w:rPr>
        <w:t xml:space="preserve">VI. Ресурсное обеспечение 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105" w:tooltip="Постановление Правительства Новосибирской области от 21.03.2023 N 10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21.03.2023 N 101-п.</w:t>
      </w:r>
    </w:p>
    <w:p>
      <w:pPr>
        <w:pStyle w:val="0"/>
        <w:ind w:firstLine="540"/>
        <w:jc w:val="both"/>
      </w:pPr>
      <w:r>
        <w:rPr>
          <w:sz w:val="20"/>
        </w:rPr>
      </w:r>
    </w:p>
    <w:p>
      <w:pPr>
        <w:pStyle w:val="2"/>
        <w:outlineLvl w:val="1"/>
        <w:jc w:val="center"/>
      </w:pPr>
      <w:r>
        <w:rPr>
          <w:sz w:val="20"/>
        </w:rPr>
        <w:t xml:space="preserve">VII. Ожидаемые результаты реализации</w:t>
      </w:r>
    </w:p>
    <w:p>
      <w:pPr>
        <w:pStyle w:val="2"/>
        <w:jc w:val="center"/>
      </w:pPr>
      <w:r>
        <w:rPr>
          <w:sz w:val="20"/>
        </w:rPr>
        <w:t xml:space="preserve">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106" w:tooltip="Постановление Правительства Новосибирской области от 21.03.2023 N 10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21.03.2023 N 101-п.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"Содействие</w:t>
      </w:r>
    </w:p>
    <w:p>
      <w:pPr>
        <w:pStyle w:val="0"/>
        <w:jc w:val="right"/>
      </w:pPr>
      <w:r>
        <w:rPr>
          <w:sz w:val="20"/>
        </w:rPr>
        <w:t xml:space="preserve">занятости населения"</w:t>
      </w:r>
    </w:p>
    <w:p>
      <w:pPr>
        <w:pStyle w:val="0"/>
        <w:ind w:firstLine="540"/>
        <w:jc w:val="both"/>
      </w:pPr>
      <w:r>
        <w:rPr>
          <w:sz w:val="20"/>
        </w:rPr>
      </w:r>
    </w:p>
    <w:p>
      <w:pPr>
        <w:pStyle w:val="2"/>
        <w:jc w:val="center"/>
      </w:pPr>
      <w:r>
        <w:rPr>
          <w:sz w:val="20"/>
        </w:rPr>
        <w:t xml:space="preserve">ЦЕЛИ, ЗАДАЧИ И ЦЕЛЕВЫЕ ИНДИКАТОРЫ</w:t>
      </w:r>
    </w:p>
    <w:p>
      <w:pPr>
        <w:pStyle w:val="2"/>
        <w:jc w:val="center"/>
      </w:pPr>
      <w:r>
        <w:rPr>
          <w:sz w:val="20"/>
        </w:rPr>
        <w:t xml:space="preserve">государственной программы Новосибирской области</w:t>
      </w:r>
    </w:p>
    <w:p>
      <w:pPr>
        <w:pStyle w:val="0"/>
        <w:ind w:firstLine="540"/>
        <w:jc w:val="both"/>
      </w:pPr>
      <w:r>
        <w:rPr>
          <w:sz w:val="20"/>
        </w:rPr>
      </w:r>
    </w:p>
    <w:p>
      <w:pPr>
        <w:pStyle w:val="0"/>
        <w:ind w:firstLine="540"/>
        <w:jc w:val="both"/>
      </w:pPr>
      <w:r>
        <w:rPr>
          <w:sz w:val="20"/>
        </w:rPr>
        <w:t xml:space="preserve">Утратило силу с 1 июня 2024 года. - </w:t>
      </w:r>
      <w:hyperlink w:history="0" r:id="rId107" w:tooltip="Постановление Правительства Новосибирской области от 25.03.2024 N 112-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25.03.2024 N 112-п.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"Содействие</w:t>
      </w:r>
    </w:p>
    <w:p>
      <w:pPr>
        <w:pStyle w:val="0"/>
        <w:jc w:val="right"/>
      </w:pPr>
      <w:r>
        <w:rPr>
          <w:sz w:val="20"/>
        </w:rPr>
        <w:t xml:space="preserve">занятости населения"</w:t>
      </w:r>
    </w:p>
    <w:p>
      <w:pPr>
        <w:pStyle w:val="0"/>
        <w:ind w:firstLine="540"/>
        <w:jc w:val="both"/>
      </w:pPr>
      <w:r>
        <w:rPr>
          <w:sz w:val="20"/>
        </w:rPr>
      </w:r>
    </w:p>
    <w:p>
      <w:pPr>
        <w:pStyle w:val="2"/>
        <w:jc w:val="center"/>
      </w:pPr>
      <w:r>
        <w:rPr>
          <w:sz w:val="20"/>
        </w:rPr>
        <w:t xml:space="preserve">ОСНОВНЫЕ МЕРОПРИЯТИЯ</w:t>
      </w:r>
    </w:p>
    <w:p>
      <w:pPr>
        <w:pStyle w:val="2"/>
        <w:jc w:val="center"/>
      </w:pPr>
      <w:r>
        <w:rPr>
          <w:sz w:val="20"/>
        </w:rPr>
        <w:t xml:space="preserve">государственной программы Новосибирской области</w:t>
      </w:r>
    </w:p>
    <w:p>
      <w:pPr>
        <w:pStyle w:val="0"/>
        <w:ind w:firstLine="540"/>
        <w:jc w:val="both"/>
      </w:pPr>
      <w:r>
        <w:rPr>
          <w:sz w:val="20"/>
        </w:rPr>
      </w:r>
    </w:p>
    <w:p>
      <w:pPr>
        <w:pStyle w:val="0"/>
        <w:ind w:firstLine="540"/>
        <w:jc w:val="both"/>
      </w:pPr>
      <w:r>
        <w:rPr>
          <w:sz w:val="20"/>
        </w:rPr>
        <w:t xml:space="preserve">Утратило силу. - </w:t>
      </w:r>
      <w:hyperlink w:history="0" r:id="rId108" w:tooltip="Постановление Правительства Новосибирской области от 25.03.2024 N 112-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25.03.2024 N 112-п.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2.1</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"Содействие</w:t>
      </w:r>
    </w:p>
    <w:p>
      <w:pPr>
        <w:pStyle w:val="0"/>
        <w:jc w:val="right"/>
      </w:pPr>
      <w:r>
        <w:rPr>
          <w:sz w:val="20"/>
        </w:rPr>
        <w:t xml:space="preserve">занятости населения"</w:t>
      </w:r>
    </w:p>
    <w:p>
      <w:pPr>
        <w:pStyle w:val="0"/>
        <w:ind w:firstLine="540"/>
        <w:jc w:val="both"/>
      </w:pPr>
      <w:r>
        <w:rPr>
          <w:sz w:val="20"/>
        </w:rPr>
      </w:r>
    </w:p>
    <w:p>
      <w:pPr>
        <w:pStyle w:val="2"/>
        <w:jc w:val="center"/>
      </w:pPr>
      <w:r>
        <w:rPr>
          <w:sz w:val="20"/>
        </w:rPr>
        <w:t xml:space="preserve">ОСНОВНЫЕ МЕРОПРИЯТИЯ</w:t>
      </w:r>
    </w:p>
    <w:p>
      <w:pPr>
        <w:pStyle w:val="2"/>
        <w:jc w:val="center"/>
      </w:pPr>
      <w:r>
        <w:rPr>
          <w:sz w:val="20"/>
        </w:rPr>
        <w:t xml:space="preserve">государственной программы Новосибирской области</w:t>
      </w:r>
    </w:p>
    <w:p>
      <w:pPr>
        <w:pStyle w:val="0"/>
        <w:ind w:firstLine="540"/>
        <w:jc w:val="both"/>
      </w:pPr>
      <w:r>
        <w:rPr>
          <w:sz w:val="20"/>
        </w:rPr>
      </w:r>
    </w:p>
    <w:p>
      <w:pPr>
        <w:pStyle w:val="0"/>
        <w:ind w:firstLine="540"/>
        <w:jc w:val="both"/>
      </w:pPr>
      <w:r>
        <w:rPr>
          <w:sz w:val="20"/>
        </w:rPr>
        <w:t xml:space="preserve">Утратило силу с 1 июня 2024 года. - </w:t>
      </w:r>
      <w:hyperlink w:history="0" r:id="rId109" w:tooltip="Постановление Правительства Новосибирской области от 25.03.2024 N 112-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25.03.2024 N 112-п.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"Содействие</w:t>
      </w:r>
    </w:p>
    <w:p>
      <w:pPr>
        <w:pStyle w:val="0"/>
        <w:jc w:val="right"/>
      </w:pPr>
      <w:r>
        <w:rPr>
          <w:sz w:val="20"/>
        </w:rPr>
        <w:t xml:space="preserve">занятости населения"</w:t>
      </w:r>
    </w:p>
    <w:p>
      <w:pPr>
        <w:pStyle w:val="0"/>
        <w:ind w:firstLine="540"/>
        <w:jc w:val="both"/>
      </w:pPr>
      <w:r>
        <w:rPr>
          <w:sz w:val="20"/>
        </w:rPr>
      </w:r>
    </w:p>
    <w:p>
      <w:pPr>
        <w:pStyle w:val="2"/>
        <w:jc w:val="center"/>
      </w:pPr>
      <w:r>
        <w:rPr>
          <w:sz w:val="20"/>
        </w:rPr>
        <w:t xml:space="preserve">СВОДНЫЕ ФИНАНСОВЫЕ ЗАТРАТЫ И НАЛОГОВЫЕ РАСХОДЫ</w:t>
      </w:r>
    </w:p>
    <w:p>
      <w:pPr>
        <w:pStyle w:val="2"/>
        <w:jc w:val="center"/>
      </w:pPr>
      <w:r>
        <w:rPr>
          <w:sz w:val="20"/>
        </w:rPr>
        <w:t xml:space="preserve">государственной программы Новосибирской</w:t>
      </w:r>
    </w:p>
    <w:p>
      <w:pPr>
        <w:pStyle w:val="2"/>
        <w:jc w:val="center"/>
      </w:pPr>
      <w:r>
        <w:rPr>
          <w:sz w:val="20"/>
        </w:rPr>
        <w:t xml:space="preserve">области на 2014 - 2023 годы</w:t>
      </w:r>
    </w:p>
    <w:p>
      <w:pPr>
        <w:pStyle w:val="0"/>
        <w:ind w:firstLine="540"/>
        <w:jc w:val="both"/>
      </w:pPr>
      <w:r>
        <w:rPr>
          <w:sz w:val="20"/>
        </w:rPr>
      </w:r>
    </w:p>
    <w:p>
      <w:pPr>
        <w:pStyle w:val="0"/>
        <w:ind w:firstLine="540"/>
        <w:jc w:val="both"/>
      </w:pPr>
      <w:r>
        <w:rPr>
          <w:sz w:val="20"/>
        </w:rPr>
        <w:t xml:space="preserve">Утратило силу с 1 июня 2024 года. - </w:t>
      </w:r>
      <w:hyperlink w:history="0" r:id="rId110" w:tooltip="Постановление Правительства Новосибирской области от 25.03.2024 N 112-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25.03.2024 N 112-п.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"Содействие</w:t>
      </w:r>
    </w:p>
    <w:p>
      <w:pPr>
        <w:pStyle w:val="0"/>
        <w:jc w:val="right"/>
      </w:pPr>
      <w:r>
        <w:rPr>
          <w:sz w:val="20"/>
        </w:rPr>
        <w:t xml:space="preserve">занятости населения"</w:t>
      </w:r>
    </w:p>
    <w:p>
      <w:pPr>
        <w:pStyle w:val="0"/>
        <w:ind w:firstLine="540"/>
        <w:jc w:val="both"/>
      </w:pPr>
      <w:r>
        <w:rPr>
          <w:sz w:val="20"/>
        </w:rPr>
      </w:r>
    </w:p>
    <w:p>
      <w:pPr>
        <w:pStyle w:val="0"/>
        <w:ind w:firstLine="540"/>
        <w:jc w:val="both"/>
      </w:pPr>
      <w:r>
        <w:rPr>
          <w:sz w:val="20"/>
        </w:rPr>
        <w:t xml:space="preserve">Утратило силу. - </w:t>
      </w:r>
      <w:hyperlink w:history="0" r:id="rId111" w:tooltip="Постановление Правительства Новосибирской области от 25.03.2024 N 112-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25.03.2024 N 112-п.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"Содействие</w:t>
      </w:r>
    </w:p>
    <w:p>
      <w:pPr>
        <w:pStyle w:val="0"/>
        <w:jc w:val="right"/>
      </w:pPr>
      <w:r>
        <w:rPr>
          <w:sz w:val="20"/>
        </w:rPr>
        <w:t xml:space="preserve">занятости населения"</w:t>
      </w:r>
    </w:p>
    <w:p>
      <w:pPr>
        <w:pStyle w:val="0"/>
        <w:ind w:firstLine="540"/>
        <w:jc w:val="both"/>
      </w:pPr>
      <w:r>
        <w:rPr>
          <w:sz w:val="20"/>
        </w:rPr>
      </w:r>
    </w:p>
    <w:p>
      <w:pPr>
        <w:pStyle w:val="0"/>
        <w:ind w:firstLine="540"/>
        <w:jc w:val="both"/>
      </w:pPr>
      <w:r>
        <w:rPr>
          <w:sz w:val="20"/>
        </w:rPr>
        <w:t xml:space="preserve">Утратило силу. - </w:t>
      </w:r>
      <w:hyperlink w:history="0" r:id="rId112" w:tooltip="Постановление Правительства Новосибирской области от 25.03.2024 N 112-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25.03.2024 N 112-п.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6</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"Содействие</w:t>
      </w:r>
    </w:p>
    <w:p>
      <w:pPr>
        <w:pStyle w:val="0"/>
        <w:jc w:val="right"/>
      </w:pPr>
      <w:r>
        <w:rPr>
          <w:sz w:val="20"/>
        </w:rPr>
        <w:t xml:space="preserve">занятости населения"</w:t>
      </w:r>
    </w:p>
    <w:p>
      <w:pPr>
        <w:pStyle w:val="0"/>
        <w:ind w:firstLine="540"/>
        <w:jc w:val="both"/>
      </w:pPr>
      <w:r>
        <w:rPr>
          <w:sz w:val="20"/>
        </w:rPr>
      </w:r>
    </w:p>
    <w:p>
      <w:pPr>
        <w:pStyle w:val="0"/>
        <w:ind w:firstLine="540"/>
        <w:jc w:val="both"/>
      </w:pPr>
      <w:r>
        <w:rPr>
          <w:sz w:val="20"/>
        </w:rPr>
        <w:t xml:space="preserve">Утратило силу. - </w:t>
      </w:r>
      <w:hyperlink w:history="0" r:id="rId113" w:tooltip="Постановление Правительства Новосибирской области от 25.03.2024 N 112-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25.03.2024 N 112-п.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23.04.2013 N 177-п</w:t>
      </w:r>
    </w:p>
    <w:p>
      <w:pPr>
        <w:pStyle w:val="0"/>
        <w:ind w:firstLine="540"/>
        <w:jc w:val="both"/>
      </w:pPr>
      <w:r>
        <w:rPr>
          <w:sz w:val="20"/>
        </w:rPr>
      </w:r>
    </w:p>
    <w:bookmarkStart w:id="293" w:name="P293"/>
    <w:bookmarkEnd w:id="293"/>
    <w:p>
      <w:pPr>
        <w:pStyle w:val="2"/>
        <w:jc w:val="center"/>
      </w:pPr>
      <w:r>
        <w:rPr>
          <w:sz w:val="20"/>
        </w:rPr>
        <w:t xml:space="preserve">ПОРЯДОК</w:t>
      </w:r>
    </w:p>
    <w:p>
      <w:pPr>
        <w:pStyle w:val="2"/>
        <w:jc w:val="center"/>
      </w:pPr>
      <w:r>
        <w:rPr>
          <w:sz w:val="20"/>
        </w:rPr>
        <w:t xml:space="preserve">ФИНАНСИРОВАНИЯ МЕРОПРИЯТИЙ ГОСУДАРСТВЕННОЙ ПРОГРАММЫ</w:t>
      </w:r>
    </w:p>
    <w:p>
      <w:pPr>
        <w:pStyle w:val="2"/>
        <w:jc w:val="center"/>
      </w:pPr>
      <w:r>
        <w:rPr>
          <w:sz w:val="20"/>
        </w:rPr>
        <w:t xml:space="preserve">НОВОСИБИРСКОЙ ОБЛАСТИ "СОДЕЙСТВИЕ ЗАНЯТОСТИ НАСЕЛЕНИЯ"</w:t>
      </w:r>
    </w:p>
    <w:p>
      <w:pPr>
        <w:pStyle w:val="2"/>
        <w:jc w:val="center"/>
      </w:pPr>
      <w:r>
        <w:rPr>
          <w:sz w:val="20"/>
        </w:rPr>
        <w:t xml:space="preserve">(ДАЛЕЕ - ПОРЯДОК)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14" w:tooltip="Постановление Правительства Новосибирской области от 12.08.2015 N 304-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12.08.2015 N 304-п;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27.02.2018 </w:t>
            </w:r>
            <w:hyperlink w:history="0" r:id="rId115" w:tooltip="Постановление Правительства Новосибирской области от 27.02.2018 N 71-п &quot;О внесении изменений в постановление Правительства Новосибирской области от 23.04.2013 N 177-п&quot; {КонсультантПлюс}">
              <w:r>
                <w:rPr>
                  <w:sz w:val="20"/>
                  <w:color w:val="0000ff"/>
                </w:rPr>
                <w:t xml:space="preserve">N 71-п</w:t>
              </w:r>
            </w:hyperlink>
            <w:r>
              <w:rPr>
                <w:sz w:val="20"/>
                <w:color w:val="392c69"/>
              </w:rPr>
              <w:t xml:space="preserve">, от 07.02.2019 </w:t>
            </w:r>
            <w:hyperlink w:history="0" r:id="rId116" w:tooltip="Постановление Правительства Новосибирской области от 07.02.2019 N 29-п &quot;О внесении изменений в постановление Правительства Новосибирской области от 23.04.2013 N 177-п&quot; {КонсультантПлюс}">
              <w:r>
                <w:rPr>
                  <w:sz w:val="20"/>
                  <w:color w:val="0000ff"/>
                </w:rPr>
                <w:t xml:space="preserve">N 29-п</w:t>
              </w:r>
            </w:hyperlink>
            <w:r>
              <w:rPr>
                <w:sz w:val="20"/>
                <w:color w:val="392c69"/>
              </w:rPr>
              <w:t xml:space="preserve">, от 27.04.2020 </w:t>
            </w:r>
            <w:hyperlink w:history="0" r:id="rId117" w:tooltip="Постановление Правительства Новосибирской области от 27.04.2020 N 154-п &quot;О внесении изменений в постановление Правительства Новосибирской области от 23.04.2013 N 177-п&quot; {КонсультантПлюс}">
              <w:r>
                <w:rPr>
                  <w:sz w:val="20"/>
                  <w:color w:val="0000ff"/>
                </w:rPr>
                <w:t xml:space="preserve">N 154-п</w:t>
              </w:r>
            </w:hyperlink>
            <w:r>
              <w:rPr>
                <w:sz w:val="20"/>
                <w:color w:val="392c69"/>
              </w:rPr>
              <w:t xml:space="preserve">,</w:t>
            </w:r>
          </w:p>
          <w:p>
            <w:pPr>
              <w:pStyle w:val="0"/>
              <w:jc w:val="center"/>
            </w:pPr>
            <w:r>
              <w:rPr>
                <w:sz w:val="20"/>
                <w:color w:val="392c69"/>
              </w:rPr>
              <w:t xml:space="preserve">от 30.03.2021 </w:t>
            </w:r>
            <w:hyperlink w:history="0" r:id="rId118" w:tooltip="Постановление Правительства Новосибирской области от 30.03.2021 N 105-п &quot;О внесении изменений в постановление Правительства Новосибирской области от 23.04.2013 N 177-п&quot; {КонсультантПлюс}">
              <w:r>
                <w:rPr>
                  <w:sz w:val="20"/>
                  <w:color w:val="0000ff"/>
                </w:rPr>
                <w:t xml:space="preserve">N 105-п</w:t>
              </w:r>
            </w:hyperlink>
            <w:r>
              <w:rPr>
                <w:sz w:val="20"/>
                <w:color w:val="392c69"/>
              </w:rPr>
              <w:t xml:space="preserve">, от 29.03.2022 </w:t>
            </w:r>
            <w:hyperlink w:history="0" r:id="rId119" w:tooltip="Постановление Правительства Новосибирской области от 29.03.2022 N 119-п &quot;О внесении изменений в постановление Правительства Новосибирской области от 23.04.2013 N 177-п&quot; {КонсультантПлюс}">
              <w:r>
                <w:rPr>
                  <w:sz w:val="20"/>
                  <w:color w:val="0000ff"/>
                </w:rPr>
                <w:t xml:space="preserve">N 119-п</w:t>
              </w:r>
            </w:hyperlink>
            <w:r>
              <w:rPr>
                <w:sz w:val="20"/>
                <w:color w:val="392c69"/>
              </w:rPr>
              <w:t xml:space="preserve">, от 31.05.2024 </w:t>
            </w:r>
            <w:hyperlink w:history="0" r:id="rId120" w:tooltip="Постановление Правительства Новосибирской области от 31.05.2024 N 249-п &quot;О внесении изменений в постановление Правительства Новосибирской области от 23.04.2013 N 177-п и признании утратившими силу отдельных постановлений Правительства Новосибирской области&quot; {КонсультантПлюс}">
              <w:r>
                <w:rPr>
                  <w:sz w:val="20"/>
                  <w:color w:val="0000ff"/>
                </w:rPr>
                <w:t xml:space="preserve">N 249-п</w:t>
              </w:r>
            </w:hyperlink>
            <w:r>
              <w:rPr>
                <w:sz w:val="20"/>
                <w:color w:val="392c69"/>
              </w:rPr>
              <w:t xml:space="preserve">,</w:t>
            </w:r>
          </w:p>
          <w:p>
            <w:pPr>
              <w:pStyle w:val="0"/>
              <w:jc w:val="center"/>
            </w:pPr>
            <w:r>
              <w:rPr>
                <w:sz w:val="20"/>
                <w:color w:val="392c69"/>
              </w:rPr>
              <w:t xml:space="preserve">от 11.02.2025 </w:t>
            </w:r>
            <w:hyperlink w:history="0" r:id="rId121" w:tooltip="Постановление Правительства Новосибирской области от 11.02.2025 N 51-п &quot;О внесении изменений в постановление Правительства Новосибирской области от 23.04.2013 N 177-п&quot; {КонсультантПлюс}">
              <w:r>
                <w:rPr>
                  <w:sz w:val="20"/>
                  <w:color w:val="0000ff"/>
                </w:rPr>
                <w:t xml:space="preserve">N 51-п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регламентирует финансирование из областного бюджета Новосибирской области (далее - областной бюджет) мероприятий государственной </w:t>
      </w:r>
      <w:hyperlink w:history="0" w:anchor="P68" w:tooltip="ГОСУДАРСТВЕННАЯ ПРОГРАММА">
        <w:r>
          <w:rPr>
            <w:sz w:val="20"/>
            <w:color w:val="0000ff"/>
          </w:rPr>
          <w:t xml:space="preserve">программы</w:t>
        </w:r>
      </w:hyperlink>
      <w:r>
        <w:rPr>
          <w:sz w:val="20"/>
        </w:rPr>
        <w:t xml:space="preserve"> Новосибирской области "Содействие занятости населения" (далее - государственная программа).</w:t>
      </w:r>
    </w:p>
    <w:p>
      <w:pPr>
        <w:pStyle w:val="0"/>
        <w:jc w:val="both"/>
      </w:pPr>
      <w:r>
        <w:rPr>
          <w:sz w:val="20"/>
        </w:rPr>
        <w:t xml:space="preserve">(в ред. постановлений Правительства Новосибирской области от 07.02.2019 </w:t>
      </w:r>
      <w:hyperlink w:history="0" r:id="rId122" w:tooltip="Постановление Правительства Новосибирской области от 07.02.2019 N 29-п &quot;О внесении изменений в постановление Правительства Новосибирской области от 23.04.2013 N 177-п&quot; {КонсультантПлюс}">
        <w:r>
          <w:rPr>
            <w:sz w:val="20"/>
            <w:color w:val="0000ff"/>
          </w:rPr>
          <w:t xml:space="preserve">N 29-п</w:t>
        </w:r>
      </w:hyperlink>
      <w:r>
        <w:rPr>
          <w:sz w:val="20"/>
        </w:rPr>
        <w:t xml:space="preserve">, от 31.05.2024 </w:t>
      </w:r>
      <w:hyperlink w:history="0" r:id="rId123" w:tooltip="Постановление Правительства Новосибирской области от 31.05.2024 N 249-п &quot;О внесении изменений в постановление Правительства Новосибирской области от 23.04.2013 N 177-п и признании утратившими силу отдельных постановлений Правительства Новосибирской области&quot; {КонсультантПлюс}">
        <w:r>
          <w:rPr>
            <w:sz w:val="20"/>
            <w:color w:val="0000ff"/>
          </w:rPr>
          <w:t xml:space="preserve">N 249-п</w:t>
        </w:r>
      </w:hyperlink>
      <w:r>
        <w:rPr>
          <w:sz w:val="20"/>
        </w:rPr>
        <w:t xml:space="preserve">)</w:t>
      </w:r>
    </w:p>
    <w:p>
      <w:pPr>
        <w:pStyle w:val="0"/>
        <w:spacing w:before="200" w:line-rule="auto"/>
        <w:ind w:firstLine="540"/>
        <w:jc w:val="both"/>
      </w:pPr>
      <w:r>
        <w:rPr>
          <w:sz w:val="20"/>
        </w:rPr>
        <w:t xml:space="preserve">2. Источником финансирования мероприятий государственной программы являются средства областного бюджета, включая предоставленные областному бюджету из федерального бюджета субвенции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и субсидии на реализацию дополнительных мероприятий в сфере занятости населения, а также мероприятий по содействию добровольному переселению в Новосибирскую область соотечественников, проживающих за рубежом.</w:t>
      </w:r>
    </w:p>
    <w:p>
      <w:pPr>
        <w:pStyle w:val="0"/>
        <w:jc w:val="both"/>
      </w:pPr>
      <w:r>
        <w:rPr>
          <w:sz w:val="20"/>
        </w:rPr>
        <w:t xml:space="preserve">(п. 2 в ред. </w:t>
      </w:r>
      <w:hyperlink w:history="0" r:id="rId124" w:tooltip="Постановление Правительства Новосибирской области от 31.05.2024 N 249-п &quot;О внесении изменений в постановление Правительства Новосибирской области от 23.04.2013 N 177-п и признании утратившими силу отдельных постановлений Правительства Новосибирской области&quot; {КонсультантПлюс}">
        <w:r>
          <w:rPr>
            <w:sz w:val="20"/>
            <w:color w:val="0000ff"/>
          </w:rPr>
          <w:t xml:space="preserve">постановления</w:t>
        </w:r>
      </w:hyperlink>
      <w:r>
        <w:rPr>
          <w:sz w:val="20"/>
        </w:rPr>
        <w:t xml:space="preserve"> Правительства Новосибирской области от 31.05.2024 N 249-п)</w:t>
      </w:r>
    </w:p>
    <w:p>
      <w:pPr>
        <w:pStyle w:val="0"/>
        <w:spacing w:before="200" w:line-rule="auto"/>
        <w:ind w:firstLine="540"/>
        <w:jc w:val="both"/>
      </w:pPr>
      <w:r>
        <w:rPr>
          <w:sz w:val="20"/>
        </w:rPr>
        <w:t xml:space="preserve">2.1. Утратил силу. - </w:t>
      </w:r>
      <w:hyperlink w:history="0" r:id="rId125" w:tooltip="Постановление Правительства Новосибирской области от 31.05.2024 N 249-п &quot;О внесении изменений в постановление Правительства Новосибирской области от 23.04.2013 N 177-п и признании утратившими силу отдельных постановлений Правительства Новосибирской области&quot; {КонсультантПлюс}">
        <w:r>
          <w:rPr>
            <w:sz w:val="20"/>
            <w:color w:val="0000ff"/>
          </w:rPr>
          <w:t xml:space="preserve">Постановление</w:t>
        </w:r>
      </w:hyperlink>
      <w:r>
        <w:rPr>
          <w:sz w:val="20"/>
        </w:rPr>
        <w:t xml:space="preserve"> Правительства Новосибирской области от 31.05.2024 N 249-п.</w:t>
      </w:r>
    </w:p>
    <w:p>
      <w:pPr>
        <w:pStyle w:val="0"/>
        <w:spacing w:before="200" w:line-rule="auto"/>
        <w:ind w:firstLine="540"/>
        <w:jc w:val="both"/>
      </w:pPr>
      <w:r>
        <w:rPr>
          <w:sz w:val="20"/>
        </w:rPr>
        <w:t xml:space="preserve">2.2. В рамках государственной программы местным бюджетам муниципальных образований Новосибирской области предоставляются субвенции из областного бюджета Новосибирской области на реализацию мероприятий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w:t>
      </w:r>
    </w:p>
    <w:p>
      <w:pPr>
        <w:pStyle w:val="0"/>
        <w:jc w:val="both"/>
      </w:pPr>
      <w:r>
        <w:rPr>
          <w:sz w:val="20"/>
        </w:rPr>
        <w:t xml:space="preserve">(п. 2.2 введен </w:t>
      </w:r>
      <w:hyperlink w:history="0" r:id="rId126" w:tooltip="Постановление Правительства Новосибирской области от 31.05.2024 N 249-п &quot;О внесении изменений в постановление Правительства Новосибирской области от 23.04.2013 N 177-п и признании утратившими силу отдельных постановлений Правительства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31.05.2024 N 249-п)</w:t>
      </w:r>
    </w:p>
    <w:p>
      <w:pPr>
        <w:pStyle w:val="0"/>
        <w:spacing w:before="200" w:line-rule="auto"/>
        <w:ind w:firstLine="540"/>
        <w:jc w:val="both"/>
      </w:pPr>
      <w:r>
        <w:rPr>
          <w:sz w:val="20"/>
        </w:rPr>
        <w:t xml:space="preserve">3. Финансирование расходов областного бюджета на реализацию мероприятий государственной программы на соответствующий финансовый год осуществляется в соответствии со сводной бюджетной росписью и кассовым планом областного бюджета Новосибирской области в пределах бюджетных ассигнований и лимитов бюджетных обязательств, установленных главным распорядителям средств областного бюджета, являющимся исполнителями мероприятий государственной программы, - министерству труда и социального развития Новосибирской области (далее - министерство), министерству образования Новосибирской области.</w:t>
      </w:r>
    </w:p>
    <w:p>
      <w:pPr>
        <w:pStyle w:val="0"/>
        <w:jc w:val="both"/>
      </w:pPr>
      <w:r>
        <w:rPr>
          <w:sz w:val="20"/>
        </w:rPr>
        <w:t xml:space="preserve">(п. 3 в ред. </w:t>
      </w:r>
      <w:hyperlink w:history="0" r:id="rId127" w:tooltip="Постановление Правительства Новосибирской области от 31.05.2024 N 249-п &quot;О внесении изменений в постановление Правительства Новосибирской области от 23.04.2013 N 177-п и признании утратившими силу отдельных постановлений Правительства Новосибирской области&quot; {КонсультантПлюс}">
        <w:r>
          <w:rPr>
            <w:sz w:val="20"/>
            <w:color w:val="0000ff"/>
          </w:rPr>
          <w:t xml:space="preserve">постановления</w:t>
        </w:r>
      </w:hyperlink>
      <w:r>
        <w:rPr>
          <w:sz w:val="20"/>
        </w:rPr>
        <w:t xml:space="preserve"> Правительства Новосибирской области от 31.05.2024 N 249-п)</w:t>
      </w:r>
    </w:p>
    <w:p>
      <w:pPr>
        <w:pStyle w:val="0"/>
        <w:spacing w:before="200" w:line-rule="auto"/>
        <w:ind w:firstLine="540"/>
        <w:jc w:val="both"/>
      </w:pPr>
      <w:r>
        <w:rPr>
          <w:sz w:val="20"/>
        </w:rPr>
        <w:t xml:space="preserve">4. Для определения предельного объема оплаты денежных обязательств в соответствующем месяце (квартале) финансового года министерство формирует и представляет в министерство финансов и налоговой политики Новосибирской области заявку на выделение предельных объемов финансирования в сроки, установленные министерством финансов и налоговой политики Новосибирской области.</w:t>
      </w:r>
    </w:p>
    <w:p>
      <w:pPr>
        <w:pStyle w:val="0"/>
        <w:jc w:val="both"/>
      </w:pPr>
      <w:r>
        <w:rPr>
          <w:sz w:val="20"/>
        </w:rPr>
        <w:t xml:space="preserve">(в ред. </w:t>
      </w:r>
      <w:hyperlink w:history="0" r:id="rId128" w:tooltip="Постановление Правительства Новосибирской области от 31.05.2024 N 249-п &quot;О внесении изменений в постановление Правительства Новосибирской области от 23.04.2013 N 177-п и признании утратившими силу отдельных постановлений Правительства Новосибирской области&quot; {КонсультантПлюс}">
        <w:r>
          <w:rPr>
            <w:sz w:val="20"/>
            <w:color w:val="0000ff"/>
          </w:rPr>
          <w:t xml:space="preserve">постановления</w:t>
        </w:r>
      </w:hyperlink>
      <w:r>
        <w:rPr>
          <w:sz w:val="20"/>
        </w:rPr>
        <w:t xml:space="preserve"> Правительства Новосибирской области от 31.05.2024 N 249-п)</w:t>
      </w:r>
    </w:p>
    <w:p>
      <w:pPr>
        <w:pStyle w:val="0"/>
        <w:spacing w:before="200" w:line-rule="auto"/>
        <w:ind w:firstLine="540"/>
        <w:jc w:val="both"/>
      </w:pPr>
      <w:r>
        <w:rPr>
          <w:sz w:val="20"/>
        </w:rPr>
        <w:t xml:space="preserve">5. Финансирование мероприятий государственной программы осуществляется согласно перечню мероприятий государственной программы, содержащему сроки проведения соответствующих мероприятий, в соответствии с Бюджетным </w:t>
      </w:r>
      <w:hyperlink w:history="0" r:id="rId12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Федеральным </w:t>
      </w:r>
      <w:hyperlink w:history="0" r:id="rId13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0"/>
            <w:color w:val="0000ff"/>
          </w:rPr>
          <w:t xml:space="preserve">законом</w:t>
        </w:r>
      </w:hyperlink>
      <w:r>
        <w:rPr>
          <w:sz w:val="20"/>
        </w:rPr>
        <w:t xml:space="preserve"> от 05.04.2013 N 44-ФЗ "О контрактной системе в сфере закупок товаров, работ, услуг для обеспечения государственных и муниципальных нужд" на основании заключенных государственных контрактов, гражданско-правовых договоров, трудовых договоров, актов приема выполненных работ (оказанных услуг), счетов, счетов-фактур, товарных накладных, квитанций, кассовых чеков, копий чеков, расчетных ведомостей по оплате труда.</w:t>
      </w:r>
    </w:p>
    <w:p>
      <w:pPr>
        <w:pStyle w:val="0"/>
        <w:jc w:val="both"/>
      </w:pPr>
      <w:r>
        <w:rPr>
          <w:sz w:val="20"/>
        </w:rPr>
        <w:t xml:space="preserve">(в ред. </w:t>
      </w:r>
      <w:hyperlink w:history="0" r:id="rId131" w:tooltip="Постановление Правительства Новосибирской области от 27.04.2020 N 154-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27.04.2020 N 154-п)</w:t>
      </w:r>
    </w:p>
    <w:p>
      <w:pPr>
        <w:pStyle w:val="0"/>
        <w:spacing w:before="200" w:line-rule="auto"/>
        <w:ind w:firstLine="540"/>
        <w:jc w:val="both"/>
      </w:pPr>
      <w:r>
        <w:rPr>
          <w:sz w:val="20"/>
        </w:rPr>
        <w:t xml:space="preserve">6. Министерство, государственные казенные учреждения Новосибирской области центры занятости населения (далее - учреждения занятости населения) при осуществлении закупок товаров, работ, услуг в распорядительных документах указывают обоснование необходимости авансирования лиц, осуществляющих поставку товаров, выполнение работ, оказание услуг в соответствии с указанными контрактами, договорами.</w:t>
      </w:r>
    </w:p>
    <w:p>
      <w:pPr>
        <w:pStyle w:val="0"/>
        <w:jc w:val="both"/>
      </w:pPr>
      <w:r>
        <w:rPr>
          <w:sz w:val="20"/>
        </w:rPr>
        <w:t xml:space="preserve">(в ред. постановлений Правительства Новосибирской области от 31.05.2024 </w:t>
      </w:r>
      <w:hyperlink w:history="0" r:id="rId132" w:tooltip="Постановление Правительства Новосибирской области от 31.05.2024 N 249-п &quot;О внесении изменений в постановление Правительства Новосибирской области от 23.04.2013 N 177-п и признании утратившими силу отдельных постановлений Правительства Новосибирской области&quot; {КонсультантПлюс}">
        <w:r>
          <w:rPr>
            <w:sz w:val="20"/>
            <w:color w:val="0000ff"/>
          </w:rPr>
          <w:t xml:space="preserve">N 249-п</w:t>
        </w:r>
      </w:hyperlink>
      <w:r>
        <w:rPr>
          <w:sz w:val="20"/>
        </w:rPr>
        <w:t xml:space="preserve">, от 11.02.2025 </w:t>
      </w:r>
      <w:hyperlink w:history="0" r:id="rId133" w:tooltip="Постановление Правительства Новосибирской области от 11.02.2025 N 51-п &quot;О внесении изменений в постановление Правительства Новосибирской области от 23.04.2013 N 177-п&quot; {КонсультантПлюс}">
        <w:r>
          <w:rPr>
            <w:sz w:val="20"/>
            <w:color w:val="0000ff"/>
          </w:rPr>
          <w:t xml:space="preserve">N 51-п</w:t>
        </w:r>
      </w:hyperlink>
      <w:r>
        <w:rPr>
          <w:sz w:val="20"/>
        </w:rPr>
        <w:t xml:space="preserve">)</w:t>
      </w:r>
    </w:p>
    <w:p>
      <w:pPr>
        <w:pStyle w:val="0"/>
        <w:spacing w:before="200" w:line-rule="auto"/>
        <w:ind w:firstLine="540"/>
        <w:jc w:val="both"/>
      </w:pPr>
      <w:r>
        <w:rPr>
          <w:sz w:val="20"/>
        </w:rPr>
        <w:t xml:space="preserve">7. В случае нарушения целевых показателей и (или) сроков проведения мероприятий государственной программы их финансирование не осуществляется до внесения соответствующих изменений в государственную программу.</w:t>
      </w:r>
    </w:p>
    <w:p>
      <w:pPr>
        <w:pStyle w:val="0"/>
        <w:spacing w:before="200" w:line-rule="auto"/>
        <w:ind w:firstLine="540"/>
        <w:jc w:val="both"/>
      </w:pPr>
      <w:r>
        <w:rPr>
          <w:sz w:val="20"/>
        </w:rPr>
        <w:t xml:space="preserve">8.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перераспределению на другие мероприятия государственной программы не подлежат и не расходуются.</w:t>
      </w:r>
    </w:p>
    <w:p>
      <w:pPr>
        <w:pStyle w:val="0"/>
        <w:spacing w:before="200" w:line-rule="auto"/>
        <w:ind w:firstLine="540"/>
        <w:jc w:val="both"/>
      </w:pPr>
      <w:r>
        <w:rPr>
          <w:sz w:val="20"/>
        </w:rPr>
        <w:t xml:space="preserve">9. Министерство ежеквартально представляет в министерство финансов и налоговой политики Новосибирской области бюджетную отчетность о расходах по реализации мероприятий государственной программы в составе сводной бюджетной отчетности в сроки, установленные министерством финансов и налоговой политики Новосибирской области.</w:t>
      </w:r>
    </w:p>
    <w:p>
      <w:pPr>
        <w:pStyle w:val="0"/>
        <w:spacing w:before="200" w:line-rule="auto"/>
        <w:ind w:firstLine="540"/>
        <w:jc w:val="both"/>
      </w:pPr>
      <w:r>
        <w:rPr>
          <w:sz w:val="20"/>
        </w:rPr>
        <w:t xml:space="preserve">10. Министерство в пределах своих полномочий осуществляет контроль за целевым использованием средств областного бюджета, выделенных на реализацию мероприятий государственной программы.</w:t>
      </w:r>
    </w:p>
    <w:p>
      <w:pPr>
        <w:pStyle w:val="0"/>
        <w:spacing w:before="200" w:line-rule="auto"/>
        <w:ind w:firstLine="540"/>
        <w:jc w:val="both"/>
      </w:pPr>
      <w:r>
        <w:rPr>
          <w:sz w:val="20"/>
        </w:rPr>
        <w:t xml:space="preserve">11. Учреждения занятости населения несут ответственность за нецелевое использование средств областного бюджета, выделенных на реализацию мероприятий государственной программы, в соответствии с законодательством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23.04.2013 N 177-п</w:t>
      </w:r>
    </w:p>
    <w:p>
      <w:pPr>
        <w:pStyle w:val="0"/>
        <w:ind w:firstLine="540"/>
        <w:jc w:val="both"/>
      </w:pPr>
      <w:r>
        <w:rPr>
          <w:sz w:val="20"/>
        </w:rPr>
      </w:r>
    </w:p>
    <w:p>
      <w:pPr>
        <w:pStyle w:val="2"/>
        <w:jc w:val="center"/>
      </w:pPr>
      <w:r>
        <w:rPr>
          <w:sz w:val="20"/>
        </w:rPr>
        <w:t xml:space="preserve">ПОРЯДОК</w:t>
      </w:r>
    </w:p>
    <w:p>
      <w:pPr>
        <w:pStyle w:val="2"/>
        <w:jc w:val="center"/>
      </w:pPr>
      <w:r>
        <w:rPr>
          <w:sz w:val="20"/>
        </w:rPr>
        <w:t xml:space="preserve">ПРЕДОСТАВЛЕНИЯ СУБСИДИЙ РАБОТОДАТЕЛЯМ (ЗА ИСКЛЮЧЕНИЕМ</w:t>
      </w:r>
    </w:p>
    <w:p>
      <w:pPr>
        <w:pStyle w:val="2"/>
        <w:jc w:val="center"/>
      </w:pPr>
      <w:r>
        <w:rPr>
          <w:sz w:val="20"/>
        </w:rPr>
        <w:t xml:space="preserve">СУБСИДИЙ ГОСУДАРСТВЕННЫМ (МУНИЦИПАЛЬНЫМ) УЧРЕЖДЕНИЯМ) НА</w:t>
      </w:r>
    </w:p>
    <w:p>
      <w:pPr>
        <w:pStyle w:val="2"/>
        <w:jc w:val="center"/>
      </w:pPr>
      <w:r>
        <w:rPr>
          <w:sz w:val="20"/>
        </w:rPr>
        <w:t xml:space="preserve">ОБОРУДОВАНИЕ (ОСНАЩЕНИЕ) ИЛИ СОЗДАНИЕ РАБОЧИХ МЕСТ ДЛЯ</w:t>
      </w:r>
    </w:p>
    <w:p>
      <w:pPr>
        <w:pStyle w:val="2"/>
        <w:jc w:val="center"/>
      </w:pPr>
      <w:r>
        <w:rPr>
          <w:sz w:val="20"/>
        </w:rPr>
        <w:t xml:space="preserve">НЕЗАНЯТЫХ ИНВАЛИДОВ В РАМКАХ РЕАЛИЗАЦИИ ГОСУДАРСТВЕННОЙ</w:t>
      </w:r>
    </w:p>
    <w:p>
      <w:pPr>
        <w:pStyle w:val="2"/>
        <w:jc w:val="center"/>
      </w:pPr>
      <w:r>
        <w:rPr>
          <w:sz w:val="20"/>
        </w:rPr>
        <w:t xml:space="preserve">ПРОГРАММЫ НОВОСИБИРСКОЙ ОБЛАСТИ "СОДЕЙСТВИЕ</w:t>
      </w:r>
    </w:p>
    <w:p>
      <w:pPr>
        <w:pStyle w:val="2"/>
        <w:jc w:val="center"/>
      </w:pPr>
      <w:r>
        <w:rPr>
          <w:sz w:val="20"/>
        </w:rPr>
        <w:t xml:space="preserve">ЗАНЯТОСТИ НАСЕЛЕНИЯ В 2014 - 2020 ГОДАХ"</w:t>
      </w:r>
    </w:p>
    <w:p>
      <w:pPr>
        <w:pStyle w:val="2"/>
        <w:jc w:val="center"/>
      </w:pPr>
      <w:r>
        <w:rPr>
          <w:sz w:val="20"/>
        </w:rPr>
        <w:t xml:space="preserve">(ДАЛЕЕ - ПОРЯДОК)</w:t>
      </w:r>
    </w:p>
    <w:p>
      <w:pPr>
        <w:pStyle w:val="0"/>
        <w:ind w:firstLine="540"/>
        <w:jc w:val="both"/>
      </w:pPr>
      <w:r>
        <w:rPr>
          <w:sz w:val="20"/>
        </w:rPr>
      </w:r>
    </w:p>
    <w:p>
      <w:pPr>
        <w:pStyle w:val="0"/>
        <w:ind w:firstLine="540"/>
        <w:jc w:val="both"/>
      </w:pPr>
      <w:r>
        <w:rPr>
          <w:sz w:val="20"/>
        </w:rPr>
        <w:t xml:space="preserve">Утратил силу. - </w:t>
      </w:r>
      <w:hyperlink w:history="0" r:id="rId134" w:tooltip="Постановление Правительства Новосибирской области от 27.06.2017 N 245-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27.06.2017 N 245-п.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3</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23.04.2013 N 177-п</w:t>
      </w:r>
    </w:p>
    <w:p>
      <w:pPr>
        <w:pStyle w:val="0"/>
        <w:ind w:firstLine="540"/>
        <w:jc w:val="both"/>
      </w:pPr>
      <w:r>
        <w:rPr>
          <w:sz w:val="20"/>
        </w:rPr>
      </w:r>
    </w:p>
    <w:bookmarkStart w:id="355" w:name="P355"/>
    <w:bookmarkEnd w:id="355"/>
    <w:p>
      <w:pPr>
        <w:pStyle w:val="2"/>
        <w:jc w:val="center"/>
      </w:pPr>
      <w:r>
        <w:rPr>
          <w:sz w:val="20"/>
        </w:rPr>
        <w:t xml:space="preserve">ПОРЯДОК, УСЛОВИЯ</w:t>
      </w:r>
    </w:p>
    <w:p>
      <w:pPr>
        <w:pStyle w:val="2"/>
        <w:jc w:val="center"/>
      </w:pPr>
      <w:r>
        <w:rPr>
          <w:sz w:val="20"/>
        </w:rPr>
        <w:t xml:space="preserve">ПРЕДОСТАВЛЕНИЯ И РАЗМЕР ЕДИНОВРЕМЕННОЙ ФИНАНСОВОЙ</w:t>
      </w:r>
    </w:p>
    <w:p>
      <w:pPr>
        <w:pStyle w:val="2"/>
        <w:jc w:val="center"/>
      </w:pPr>
      <w:r>
        <w:rPr>
          <w:sz w:val="20"/>
        </w:rPr>
        <w:t xml:space="preserve">ПОМОЩИ НА НАЧАЛО ОСУЩЕСТВЛЕНИЯ ПРЕДПРИНИМАТЕЛЬСКОЙ</w:t>
      </w:r>
    </w:p>
    <w:p>
      <w:pPr>
        <w:pStyle w:val="2"/>
        <w:jc w:val="center"/>
      </w:pPr>
      <w:r>
        <w:rPr>
          <w:sz w:val="20"/>
        </w:rPr>
        <w:t xml:space="preserve">ДЕЯТЕЛЬНОСТИ ГРАЖДАНАМ, ПРИЗНАННЫМ В УСТАНОВЛЕННОМ ПОРЯДКЕ</w:t>
      </w:r>
    </w:p>
    <w:p>
      <w:pPr>
        <w:pStyle w:val="2"/>
        <w:jc w:val="center"/>
      </w:pPr>
      <w:r>
        <w:rPr>
          <w:sz w:val="20"/>
        </w:rPr>
        <w:t xml:space="preserve">БЕЗРАБОТНЫМИ, И ГРАЖДАНАМ, ПРИЗНАННЫМ В УСТАНОВЛЕННОМ</w:t>
      </w:r>
    </w:p>
    <w:p>
      <w:pPr>
        <w:pStyle w:val="2"/>
        <w:jc w:val="center"/>
      </w:pPr>
      <w:r>
        <w:rPr>
          <w:sz w:val="20"/>
        </w:rPr>
        <w:t xml:space="preserve">ПОРЯДКЕ БЕЗРАБОТНЫМИ И ПРОШЕДШИМ ПРОФЕССИОНАЛЬНОЕ ОБУЧЕНИЕ</w:t>
      </w:r>
    </w:p>
    <w:p>
      <w:pPr>
        <w:pStyle w:val="2"/>
        <w:jc w:val="center"/>
      </w:pPr>
      <w:r>
        <w:rPr>
          <w:sz w:val="20"/>
        </w:rPr>
        <w:t xml:space="preserve">ИЛИ ПОЛУЧИВШИМ ДОПОЛНИТЕЛЬНОЕ ПРОФЕССИОНАЛЬНОЕ ОБРАЗОВАНИЕ</w:t>
      </w:r>
    </w:p>
    <w:p>
      <w:pPr>
        <w:pStyle w:val="2"/>
        <w:jc w:val="center"/>
      </w:pPr>
      <w:r>
        <w:rPr>
          <w:sz w:val="20"/>
        </w:rPr>
        <w:t xml:space="preserve">ПО НАПРАВЛЕНИЮ ОРГАНОВ СЛУЖБЫ ЗАНЯТОСТИ В РАМКАХ РЕАЛИЗАЦИИ</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"СОДЕЙСТВИЕ ЗАНЯТОСТИ НАСЕЛЕНИЯ" (ДАЛЕЕ - ПОРЯДОК)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17.11.2021 </w:t>
            </w:r>
            <w:hyperlink w:history="0" r:id="rId135" w:tooltip="Постановление Правительства Новосибирской области от 17.11.2021 N 463-п &quot;О внесении изменений в постановление Правительства Новосибирской области от 23.04.2013 N 177-п&quot; {КонсультантПлюс}">
              <w:r>
                <w:rPr>
                  <w:sz w:val="20"/>
                  <w:color w:val="0000ff"/>
                </w:rPr>
                <w:t xml:space="preserve">N 463-п</w:t>
              </w:r>
            </w:hyperlink>
            <w:r>
              <w:rPr>
                <w:sz w:val="20"/>
                <w:color w:val="392c69"/>
              </w:rPr>
              <w:t xml:space="preserve">, от 29.03.2022 </w:t>
            </w:r>
            <w:hyperlink w:history="0" r:id="rId136" w:tooltip="Постановление Правительства Новосибирской области от 29.03.2022 N 119-п &quot;О внесении изменений в постановление Правительства Новосибирской области от 23.04.2013 N 177-п&quot; {КонсультантПлюс}">
              <w:r>
                <w:rPr>
                  <w:sz w:val="20"/>
                  <w:color w:val="0000ff"/>
                </w:rPr>
                <w:t xml:space="preserve">N 119-п</w:t>
              </w:r>
            </w:hyperlink>
            <w:r>
              <w:rPr>
                <w:sz w:val="20"/>
                <w:color w:val="392c69"/>
              </w:rPr>
              <w:t xml:space="preserve">, от 27.12.2022 </w:t>
            </w:r>
            <w:hyperlink w:history="0" r:id="rId137" w:tooltip="Постановление Правительства Новосибирской области от 27.12.2022 N 621-п &quot;О внесении изменений в постановление Правительства Новосибирской области от 23.04.2013 N 177-п&quot; {КонсультантПлюс}">
              <w:r>
                <w:rPr>
                  <w:sz w:val="20"/>
                  <w:color w:val="0000ff"/>
                </w:rPr>
                <w:t xml:space="preserve">N 621-п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разработан в соответствии с </w:t>
      </w:r>
      <w:hyperlink w:history="0" r:id="rId138"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sz w:val="20"/>
            <w:color w:val="0000ff"/>
          </w:rPr>
          <w:t xml:space="preserve">Законом</w:t>
        </w:r>
      </w:hyperlink>
      <w:r>
        <w:rPr>
          <w:sz w:val="20"/>
        </w:rPr>
        <w:t xml:space="preserve"> Российской Федерации от 19.04.1991 N 1032-1 "О занятости населения в Российской Федерации" и регламентирует предоставление единовременной финансовой помощи на начало осуществления предпринимательской деятельности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источником финансового обеспечения которой являются средства областного бюджета Новосибирской области (далее - областной бюджет).</w:t>
      </w:r>
    </w:p>
    <w:p>
      <w:pPr>
        <w:pStyle w:val="0"/>
        <w:spacing w:before="200" w:line-rule="auto"/>
        <w:ind w:firstLine="540"/>
        <w:jc w:val="both"/>
      </w:pPr>
      <w:r>
        <w:rPr>
          <w:sz w:val="20"/>
        </w:rPr>
        <w:t xml:space="preserve">Под органами службы занятости понимаются государственные казенные учреждения Новосибирской области центры занятости населения (далее - центры занятости).</w:t>
      </w:r>
    </w:p>
    <w:p>
      <w:pPr>
        <w:pStyle w:val="0"/>
        <w:spacing w:before="200" w:line-rule="auto"/>
        <w:ind w:firstLine="540"/>
        <w:jc w:val="both"/>
      </w:pPr>
      <w:r>
        <w:rPr>
          <w:sz w:val="20"/>
        </w:rPr>
        <w:t xml:space="preserve">2. Единовременная финансовая помощь на начало осуществления предпринимательской деятельности (далее - финансовая помощь) предоставляется гражданам, признанным безработными в порядке, установленном </w:t>
      </w:r>
      <w:hyperlink w:history="0" r:id="rId139"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sz w:val="20"/>
            <w:color w:val="0000ff"/>
          </w:rPr>
          <w:t xml:space="preserve">Законом</w:t>
        </w:r>
      </w:hyperlink>
      <w:r>
        <w:rPr>
          <w:sz w:val="20"/>
        </w:rPr>
        <w:t xml:space="preserve"> Российской Федерации от 19.04.1991 N 1032-1 "О занятости населения в Российской Федерации", включая граждан, прошедших профессиональное обучение или получивших дополнительное профессиональное образование по направлению центров занятости (далее - безработные граждане), на основании отборов безработных граждан (далее - отбор), организаторами которых являются центры занятости.</w:t>
      </w:r>
    </w:p>
    <w:p>
      <w:pPr>
        <w:pStyle w:val="0"/>
        <w:spacing w:before="200" w:line-rule="auto"/>
        <w:ind w:firstLine="540"/>
        <w:jc w:val="both"/>
      </w:pPr>
      <w:r>
        <w:rPr>
          <w:sz w:val="20"/>
        </w:rPr>
        <w:t xml:space="preserve">3. Целями предоставления финансовой помощи являются:</w:t>
      </w:r>
    </w:p>
    <w:p>
      <w:pPr>
        <w:pStyle w:val="0"/>
        <w:spacing w:before="200" w:line-rule="auto"/>
        <w:ind w:firstLine="540"/>
        <w:jc w:val="both"/>
      </w:pPr>
      <w:r>
        <w:rPr>
          <w:sz w:val="20"/>
        </w:rPr>
        <w:t xml:space="preserve">1) содействие занятости безработных граждан;</w:t>
      </w:r>
    </w:p>
    <w:p>
      <w:pPr>
        <w:pStyle w:val="0"/>
        <w:spacing w:before="200" w:line-rule="auto"/>
        <w:ind w:firstLine="540"/>
        <w:jc w:val="both"/>
      </w:pPr>
      <w:r>
        <w:rPr>
          <w:sz w:val="20"/>
        </w:rPr>
        <w:t xml:space="preserve">2) повышение денежных доходов населения Новосибирской области.</w:t>
      </w:r>
    </w:p>
    <w:p>
      <w:pPr>
        <w:pStyle w:val="0"/>
        <w:spacing w:before="200" w:line-rule="auto"/>
        <w:ind w:firstLine="540"/>
        <w:jc w:val="both"/>
      </w:pPr>
      <w:r>
        <w:rPr>
          <w:sz w:val="20"/>
        </w:rPr>
        <w:t xml:space="preserve">4. Приказом центра занятости создается комиссия по отбору граждан, признанных в установленном порядке безработными, и граждан, признанных в установленном порядке безработными, прошедших профессиональное обучение или получивших дополнительное профессиональное образование по направлению государственных казенных учреждений Новосибирской области центров занятости населения, для предоставления единовременной финансовой помощи на начало осуществления предпринимательской деятельности (далее - комиссия), утверждается положение о комиссии, ее состав.</w:t>
      </w:r>
    </w:p>
    <w:p>
      <w:pPr>
        <w:pStyle w:val="0"/>
        <w:spacing w:before="200" w:line-rule="auto"/>
        <w:ind w:firstLine="540"/>
        <w:jc w:val="both"/>
      </w:pPr>
      <w:r>
        <w:rPr>
          <w:sz w:val="20"/>
        </w:rPr>
        <w:t xml:space="preserve">5. В состав комиссии включаются представители администраций муниципальных районов и городских округов, общественных объединений, экспертных, профессиональных и бизнес-сообществ Новосибирской области.</w:t>
      </w:r>
    </w:p>
    <w:p>
      <w:pPr>
        <w:pStyle w:val="0"/>
        <w:spacing w:before="200" w:line-rule="auto"/>
        <w:ind w:firstLine="540"/>
        <w:jc w:val="both"/>
      </w:pPr>
      <w:r>
        <w:rPr>
          <w:sz w:val="20"/>
        </w:rPr>
        <w:t xml:space="preserve">В состав комиссии входят работники центра занятости в количестве не более 30% от общего состава комиссии.</w:t>
      </w:r>
    </w:p>
    <w:bookmarkStart w:id="378" w:name="P378"/>
    <w:bookmarkEnd w:id="378"/>
    <w:p>
      <w:pPr>
        <w:pStyle w:val="0"/>
        <w:spacing w:before="200" w:line-rule="auto"/>
        <w:ind w:firstLine="540"/>
        <w:jc w:val="both"/>
      </w:pPr>
      <w:r>
        <w:rPr>
          <w:sz w:val="20"/>
        </w:rPr>
        <w:t xml:space="preserve">6. Критериями отбора являются:</w:t>
      </w:r>
    </w:p>
    <w:p>
      <w:pPr>
        <w:pStyle w:val="0"/>
        <w:spacing w:before="200" w:line-rule="auto"/>
        <w:ind w:firstLine="540"/>
        <w:jc w:val="both"/>
      </w:pPr>
      <w:r>
        <w:rPr>
          <w:sz w:val="20"/>
        </w:rPr>
        <w:t xml:space="preserve">1) наличие технико-экономического обоснования избранного вида деятельности (бизнес-проекта) в краткосрочной перспективе (до одного года);</w:t>
      </w:r>
    </w:p>
    <w:p>
      <w:pPr>
        <w:pStyle w:val="0"/>
        <w:spacing w:before="200" w:line-rule="auto"/>
        <w:ind w:firstLine="540"/>
        <w:jc w:val="both"/>
      </w:pPr>
      <w:r>
        <w:rPr>
          <w:sz w:val="20"/>
        </w:rPr>
        <w:t xml:space="preserve">2) обоснование потребности в финансовых ресурсах для реализации бизнес-проекта;</w:t>
      </w:r>
    </w:p>
    <w:p>
      <w:pPr>
        <w:pStyle w:val="0"/>
        <w:spacing w:before="200" w:line-rule="auto"/>
        <w:ind w:firstLine="540"/>
        <w:jc w:val="both"/>
      </w:pPr>
      <w:r>
        <w:rPr>
          <w:sz w:val="20"/>
        </w:rPr>
        <w:t xml:space="preserve">3) обеспеченность материально-технической, ресурсной базой для реализации бизнес-проекта;</w:t>
      </w:r>
    </w:p>
    <w:p>
      <w:pPr>
        <w:pStyle w:val="0"/>
        <w:spacing w:before="200" w:line-rule="auto"/>
        <w:ind w:firstLine="540"/>
        <w:jc w:val="both"/>
      </w:pPr>
      <w:r>
        <w:rPr>
          <w:sz w:val="20"/>
        </w:rPr>
        <w:t xml:space="preserve">4) обоснование востребованности товаров (работ, услуг).</w:t>
      </w:r>
    </w:p>
    <w:bookmarkStart w:id="383" w:name="P383"/>
    <w:bookmarkEnd w:id="383"/>
    <w:p>
      <w:pPr>
        <w:pStyle w:val="0"/>
        <w:spacing w:before="200" w:line-rule="auto"/>
        <w:ind w:firstLine="540"/>
        <w:jc w:val="both"/>
      </w:pPr>
      <w:r>
        <w:rPr>
          <w:sz w:val="20"/>
        </w:rPr>
        <w:t xml:space="preserve">7. К участию в отборе допускаются безработные граждане при соблюдении следующих условий:</w:t>
      </w:r>
    </w:p>
    <w:p>
      <w:pPr>
        <w:pStyle w:val="0"/>
        <w:spacing w:before="200" w:line-rule="auto"/>
        <w:ind w:firstLine="540"/>
        <w:jc w:val="both"/>
      </w:pPr>
      <w:r>
        <w:rPr>
          <w:sz w:val="20"/>
        </w:rPr>
        <w:t xml:space="preserve">1) регистрация в установленном </w:t>
      </w:r>
      <w:hyperlink w:history="0" r:id="rId140"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sz w:val="20"/>
            <w:color w:val="0000ff"/>
          </w:rPr>
          <w:t xml:space="preserve">Законом</w:t>
        </w:r>
      </w:hyperlink>
      <w:r>
        <w:rPr>
          <w:sz w:val="20"/>
        </w:rPr>
        <w:t xml:space="preserve"> Российской Федерации от 19.04.1991 N 1032-1 "О занятости населения в Российской Федерации" порядке в качестве безработного или завершение гражданином профессионального обучения или завершение дополнительного профессионального образования по направлению центра занятости;</w:t>
      </w:r>
    </w:p>
    <w:p>
      <w:pPr>
        <w:pStyle w:val="0"/>
        <w:spacing w:before="200" w:line-rule="auto"/>
        <w:ind w:firstLine="540"/>
        <w:jc w:val="both"/>
      </w:pPr>
      <w:r>
        <w:rPr>
          <w:sz w:val="20"/>
        </w:rPr>
        <w:t xml:space="preserve">2) достижение безработным гражданином возраста 18 лет;</w:t>
      </w:r>
    </w:p>
    <w:p>
      <w:pPr>
        <w:pStyle w:val="0"/>
        <w:spacing w:before="200" w:line-rule="auto"/>
        <w:ind w:firstLine="540"/>
        <w:jc w:val="both"/>
      </w:pPr>
      <w:r>
        <w:rPr>
          <w:sz w:val="20"/>
        </w:rPr>
        <w:t xml:space="preserve">3) согласие безработного гражданина на осуществление проверок соблюдения условий, целей и порядка предоставления финансовой помощи центром занятости и министерством труда и социального развития Новосибирской области (далее - министерство).</w:t>
      </w:r>
    </w:p>
    <w:bookmarkStart w:id="387" w:name="P387"/>
    <w:bookmarkEnd w:id="387"/>
    <w:p>
      <w:pPr>
        <w:pStyle w:val="0"/>
        <w:spacing w:before="200" w:line-rule="auto"/>
        <w:ind w:firstLine="540"/>
        <w:jc w:val="both"/>
      </w:pPr>
      <w:r>
        <w:rPr>
          <w:sz w:val="20"/>
        </w:rPr>
        <w:t xml:space="preserve">8. Для участия в отборе безработные граждане или их уполномоченные представители представляют в центры занятости:</w:t>
      </w:r>
    </w:p>
    <w:p>
      <w:pPr>
        <w:pStyle w:val="0"/>
        <w:spacing w:before="200" w:line-rule="auto"/>
        <w:ind w:firstLine="540"/>
        <w:jc w:val="both"/>
      </w:pPr>
      <w:r>
        <w:rPr>
          <w:sz w:val="20"/>
        </w:rPr>
        <w:t xml:space="preserve">1) </w:t>
      </w:r>
      <w:hyperlink w:history="0" w:anchor="P485" w:tooltip="                                  ЗАЯВКА">
        <w:r>
          <w:rPr>
            <w:sz w:val="20"/>
            <w:color w:val="0000ff"/>
          </w:rPr>
          <w:t xml:space="preserve">заявку</w:t>
        </w:r>
      </w:hyperlink>
      <w:r>
        <w:rPr>
          <w:sz w:val="20"/>
        </w:rPr>
        <w:t xml:space="preserve"> на участие в отборе (далее - заявка) с указанием вида экономической деятельности по форме согласно приложению N 1 к настоящему Порядку;</w:t>
      </w:r>
    </w:p>
    <w:p>
      <w:pPr>
        <w:pStyle w:val="0"/>
        <w:spacing w:before="200" w:line-rule="auto"/>
        <w:ind w:firstLine="540"/>
        <w:jc w:val="both"/>
      </w:pPr>
      <w:r>
        <w:rPr>
          <w:sz w:val="20"/>
        </w:rPr>
        <w:t xml:space="preserve">2) </w:t>
      </w:r>
      <w:hyperlink w:history="0" w:anchor="P544" w:tooltip="БИЗНЕС-ПРОЕКТ">
        <w:r>
          <w:rPr>
            <w:sz w:val="20"/>
            <w:color w:val="0000ff"/>
          </w:rPr>
          <w:t xml:space="preserve">бизнес-проект</w:t>
        </w:r>
      </w:hyperlink>
      <w:r>
        <w:rPr>
          <w:sz w:val="20"/>
        </w:rPr>
        <w:t xml:space="preserve"> избранного вида деятельности с указанием расходов на начало осуществления предпринимательской деятельности по форме согласно приложению N 2 к настоящему Порядку.</w:t>
      </w:r>
    </w:p>
    <w:p>
      <w:pPr>
        <w:pStyle w:val="0"/>
        <w:spacing w:before="200" w:line-rule="auto"/>
        <w:ind w:firstLine="540"/>
        <w:jc w:val="both"/>
      </w:pPr>
      <w:r>
        <w:rPr>
          <w:sz w:val="20"/>
        </w:rPr>
        <w:t xml:space="preserve">В случае подачи документов уполномоченным представителем им дополнительно представляется документ, удостоверяющий его личность и полномочия, а также согласие на обработку персональных данных представляемого лица.</w:t>
      </w:r>
    </w:p>
    <w:p>
      <w:pPr>
        <w:pStyle w:val="0"/>
        <w:spacing w:before="200" w:line-rule="auto"/>
        <w:ind w:firstLine="540"/>
        <w:jc w:val="both"/>
      </w:pPr>
      <w:r>
        <w:rPr>
          <w:sz w:val="20"/>
        </w:rPr>
        <w:t xml:space="preserve">9. Решение о проведении отбора оформляется приказом центра занятости. Заседания комиссии проводятся по мере поступления заявок, но не реже одного раза в квартал.</w:t>
      </w:r>
    </w:p>
    <w:p>
      <w:pPr>
        <w:pStyle w:val="0"/>
        <w:spacing w:before="200" w:line-rule="auto"/>
        <w:ind w:firstLine="540"/>
        <w:jc w:val="both"/>
      </w:pPr>
      <w:r>
        <w:rPr>
          <w:sz w:val="20"/>
        </w:rPr>
        <w:t xml:space="preserve">Объявление о проведении отбора подлежит обязательному размещению на интерактивном портале службы занятости Новосибирской области не менее чем за 10 календарных дней до начала срока подачи заявок. Дополнительно объявление о проведении отбора может размещаться на официальном сайте центра занятости населения в информационно-телекоммуникационной сети "Интернет" при его наличии и (или) на официальных сайтах администраций муниципальных районов и городских округов Новосибирской области. Срок подачи заявок составляет не менее пятнадцати календарных дней. Дата начала и дата окончания приема заявок указываются в объявлении.</w:t>
      </w:r>
    </w:p>
    <w:p>
      <w:pPr>
        <w:pStyle w:val="0"/>
        <w:spacing w:before="200" w:line-rule="auto"/>
        <w:ind w:firstLine="540"/>
        <w:jc w:val="both"/>
      </w:pPr>
      <w:r>
        <w:rPr>
          <w:sz w:val="20"/>
        </w:rPr>
        <w:t xml:space="preserve">10. Центр занятости принимает и в день поступления регистрирует заявки от безработных граждан или их уполномоченных представителей с приложением документов, указанных в </w:t>
      </w:r>
      <w:hyperlink w:history="0" w:anchor="P387" w:tooltip="8. Для участия в отборе безработные граждане или их уполномоченные представители представляют в центры занятости:">
        <w:r>
          <w:rPr>
            <w:sz w:val="20"/>
            <w:color w:val="0000ff"/>
          </w:rPr>
          <w:t xml:space="preserve">пункте 8</w:t>
        </w:r>
      </w:hyperlink>
      <w:r>
        <w:rPr>
          <w:sz w:val="20"/>
        </w:rPr>
        <w:t xml:space="preserve"> настоящего Порядка, проверяет их на соответствие условиям, установленным в </w:t>
      </w:r>
      <w:hyperlink w:history="0" w:anchor="P383" w:tooltip="7. К участию в отборе допускаются безработные граждане при соблюдении следующих условий:">
        <w:r>
          <w:rPr>
            <w:sz w:val="20"/>
            <w:color w:val="0000ff"/>
          </w:rPr>
          <w:t xml:space="preserve">пункте 7</w:t>
        </w:r>
      </w:hyperlink>
      <w:r>
        <w:rPr>
          <w:sz w:val="20"/>
        </w:rPr>
        <w:t xml:space="preserve"> настоящего Порядка. Заявки, поступившие после истечения срока подачи заявок, не подлежат регистрации.</w:t>
      </w:r>
    </w:p>
    <w:p>
      <w:pPr>
        <w:pStyle w:val="0"/>
        <w:spacing w:before="200" w:line-rule="auto"/>
        <w:ind w:firstLine="540"/>
        <w:jc w:val="both"/>
      </w:pPr>
      <w:r>
        <w:rPr>
          <w:sz w:val="20"/>
        </w:rPr>
        <w:t xml:space="preserve">При наличии оснований для отклонения заявки центр занятости в течение трех рабочих дней со дня регистрации заявки направляет безработному гражданину письменное уведомление об отклонении заявки с указанием причин отклонения по адресу, указанному в заявке.</w:t>
      </w:r>
    </w:p>
    <w:p>
      <w:pPr>
        <w:pStyle w:val="0"/>
        <w:spacing w:before="200" w:line-rule="auto"/>
        <w:ind w:firstLine="540"/>
        <w:jc w:val="both"/>
      </w:pPr>
      <w:r>
        <w:rPr>
          <w:sz w:val="20"/>
        </w:rPr>
        <w:t xml:space="preserve">11. Основаниями для отклонения заявки являются:</w:t>
      </w:r>
    </w:p>
    <w:bookmarkStart w:id="396" w:name="P396"/>
    <w:bookmarkEnd w:id="396"/>
    <w:p>
      <w:pPr>
        <w:pStyle w:val="0"/>
        <w:spacing w:before="200" w:line-rule="auto"/>
        <w:ind w:firstLine="540"/>
        <w:jc w:val="both"/>
      </w:pPr>
      <w:r>
        <w:rPr>
          <w:sz w:val="20"/>
        </w:rPr>
        <w:t xml:space="preserve">1) непредставление документов, указанных в </w:t>
      </w:r>
      <w:hyperlink w:history="0" w:anchor="P387" w:tooltip="8. Для участия в отборе безработные граждане или их уполномоченные представители представляют в центры занятости:">
        <w:r>
          <w:rPr>
            <w:sz w:val="20"/>
            <w:color w:val="0000ff"/>
          </w:rPr>
          <w:t xml:space="preserve">пункте 8</w:t>
        </w:r>
      </w:hyperlink>
      <w:r>
        <w:rPr>
          <w:sz w:val="20"/>
        </w:rPr>
        <w:t xml:space="preserve"> настоящего Порядка;</w:t>
      </w:r>
    </w:p>
    <w:bookmarkStart w:id="397" w:name="P397"/>
    <w:bookmarkEnd w:id="397"/>
    <w:p>
      <w:pPr>
        <w:pStyle w:val="0"/>
        <w:spacing w:before="200" w:line-rule="auto"/>
        <w:ind w:firstLine="540"/>
        <w:jc w:val="both"/>
      </w:pPr>
      <w:r>
        <w:rPr>
          <w:sz w:val="20"/>
        </w:rPr>
        <w:t xml:space="preserve">2) несоблюдение безработными гражданами условий предоставления финансовой помощи, указанных в </w:t>
      </w:r>
      <w:hyperlink w:history="0" w:anchor="P383" w:tooltip="7. К участию в отборе допускаются безработные граждане при соблюдении следующих условий:">
        <w:r>
          <w:rPr>
            <w:sz w:val="20"/>
            <w:color w:val="0000ff"/>
          </w:rPr>
          <w:t xml:space="preserve">пункте 7</w:t>
        </w:r>
      </w:hyperlink>
      <w:r>
        <w:rPr>
          <w:sz w:val="20"/>
        </w:rPr>
        <w:t xml:space="preserve"> настоящего Порядка;</w:t>
      </w:r>
    </w:p>
    <w:p>
      <w:pPr>
        <w:pStyle w:val="0"/>
        <w:spacing w:before="200" w:line-rule="auto"/>
        <w:ind w:firstLine="540"/>
        <w:jc w:val="both"/>
      </w:pPr>
      <w:r>
        <w:rPr>
          <w:sz w:val="20"/>
        </w:rPr>
        <w:t xml:space="preserve">3) предоставление центром занятости безработному гражданину финансовых средств на организацию малого предпринимательства и самозанятости или на начало осуществления предпринимательской деятельности в предыдущем периоде начиная с 2009 года.</w:t>
      </w:r>
    </w:p>
    <w:p>
      <w:pPr>
        <w:pStyle w:val="0"/>
        <w:spacing w:before="200" w:line-rule="auto"/>
        <w:ind w:firstLine="540"/>
        <w:jc w:val="both"/>
      </w:pPr>
      <w:r>
        <w:rPr>
          <w:sz w:val="20"/>
        </w:rPr>
        <w:t xml:space="preserve">В случае устранения причин, послуживших основаниями для отклонения заявки, указанных в </w:t>
      </w:r>
      <w:hyperlink w:history="0" w:anchor="P396" w:tooltip="1) непредставление документов, указанных в пункте 8 настоящего Порядка;">
        <w:r>
          <w:rPr>
            <w:sz w:val="20"/>
            <w:color w:val="0000ff"/>
          </w:rPr>
          <w:t xml:space="preserve">подпунктах 1</w:t>
        </w:r>
      </w:hyperlink>
      <w:r>
        <w:rPr>
          <w:sz w:val="20"/>
        </w:rPr>
        <w:t xml:space="preserve"> и </w:t>
      </w:r>
      <w:hyperlink w:history="0" w:anchor="P397" w:tooltip="2) несоблюдение безработными гражданами условий предоставления финансовой помощи, указанных в пункте 7 настоящего Порядка;">
        <w:r>
          <w:rPr>
            <w:sz w:val="20"/>
            <w:color w:val="0000ff"/>
          </w:rPr>
          <w:t xml:space="preserve">2</w:t>
        </w:r>
      </w:hyperlink>
      <w:r>
        <w:rPr>
          <w:sz w:val="20"/>
        </w:rPr>
        <w:t xml:space="preserve"> настоящего пункта, безработные граждане или их уполномоченные представители вправе повторно представить в центры занятости документы в соответствии с </w:t>
      </w:r>
      <w:hyperlink w:history="0" w:anchor="P387" w:tooltip="8. Для участия в отборе безработные граждане или их уполномоченные представители представляют в центры занятости:">
        <w:r>
          <w:rPr>
            <w:sz w:val="20"/>
            <w:color w:val="0000ff"/>
          </w:rPr>
          <w:t xml:space="preserve">пунктом 8</w:t>
        </w:r>
      </w:hyperlink>
      <w:r>
        <w:rPr>
          <w:sz w:val="20"/>
        </w:rPr>
        <w:t xml:space="preserve"> настоящего Порядка.</w:t>
      </w:r>
    </w:p>
    <w:p>
      <w:pPr>
        <w:pStyle w:val="0"/>
        <w:spacing w:before="200" w:line-rule="auto"/>
        <w:ind w:firstLine="540"/>
        <w:jc w:val="both"/>
      </w:pPr>
      <w:r>
        <w:rPr>
          <w:sz w:val="20"/>
        </w:rPr>
        <w:t xml:space="preserve">Безработный гражданин вправе отказаться от участия в отборе и получения финансовой помощи. В случае принятия такого решения безработный гражданин представляет в центр занятости заявление с указанием причины отказа в письменной или электронной форме.</w:t>
      </w:r>
    </w:p>
    <w:p>
      <w:pPr>
        <w:pStyle w:val="0"/>
        <w:spacing w:before="200" w:line-rule="auto"/>
        <w:ind w:firstLine="540"/>
        <w:jc w:val="both"/>
      </w:pPr>
      <w:r>
        <w:rPr>
          <w:sz w:val="20"/>
        </w:rPr>
        <w:t xml:space="preserve">12. Прием заявок прекращается в указанный в объявлении срок.</w:t>
      </w:r>
    </w:p>
    <w:p>
      <w:pPr>
        <w:pStyle w:val="0"/>
        <w:spacing w:before="200" w:line-rule="auto"/>
        <w:ind w:firstLine="540"/>
        <w:jc w:val="both"/>
      </w:pPr>
      <w:r>
        <w:rPr>
          <w:sz w:val="20"/>
        </w:rPr>
        <w:t xml:space="preserve">В случае если на дату окончания подачи заявок, указанную в объявлении, только одна заявка соответствует условиям, указанным в </w:t>
      </w:r>
      <w:hyperlink w:history="0" w:anchor="P383" w:tooltip="7. К участию в отборе допускаются безработные граждане при соблюдении следующих условий:">
        <w:r>
          <w:rPr>
            <w:sz w:val="20"/>
            <w:color w:val="0000ff"/>
          </w:rPr>
          <w:t xml:space="preserve">пунктах 7</w:t>
        </w:r>
      </w:hyperlink>
      <w:r>
        <w:rPr>
          <w:sz w:val="20"/>
        </w:rPr>
        <w:t xml:space="preserve">, </w:t>
      </w:r>
      <w:hyperlink w:history="0" w:anchor="P387" w:tooltip="8. Для участия в отборе безработные граждане или их уполномоченные представители представляют в центры занятости:">
        <w:r>
          <w:rPr>
            <w:sz w:val="20"/>
            <w:color w:val="0000ff"/>
          </w:rPr>
          <w:t xml:space="preserve">8</w:t>
        </w:r>
      </w:hyperlink>
      <w:r>
        <w:rPr>
          <w:sz w:val="20"/>
        </w:rPr>
        <w:t xml:space="preserve"> настоящего Порядка, отбор признается несостоявшимся, и бизнес-проект гражданина, подавшего единственную заявку, рассматривается комиссией в единственном числе.</w:t>
      </w:r>
    </w:p>
    <w:p>
      <w:pPr>
        <w:pStyle w:val="0"/>
        <w:spacing w:before="200" w:line-rule="auto"/>
        <w:ind w:firstLine="540"/>
        <w:jc w:val="both"/>
      </w:pPr>
      <w:r>
        <w:rPr>
          <w:sz w:val="20"/>
        </w:rPr>
        <w:t xml:space="preserve">13. Заседание проводится комиссией в течение 10 рабочих дней с даты окончания срока подачи заявок. Приказом центра занятости определяется форма проведения заседания комиссии: очная или с применением видео-конференц-связи.</w:t>
      </w:r>
    </w:p>
    <w:p>
      <w:pPr>
        <w:pStyle w:val="0"/>
        <w:spacing w:before="200" w:line-rule="auto"/>
        <w:ind w:firstLine="540"/>
        <w:jc w:val="both"/>
      </w:pPr>
      <w:r>
        <w:rPr>
          <w:sz w:val="20"/>
        </w:rPr>
        <w:t xml:space="preserve">Безработным гражданам, заявки которых планируются к рассмотрению на заседании комиссии, направляются уведомления о времени и дате начала, форме проведения заседания комиссии и приглашения принять участие в заседании комиссии (в случае согласия безработного гражданина, выраженного в заявке). Безработные граждане уведомляются центром занятости способами, указанными безработными гражданами в заявке, не позднее трех дней до начала проведения заседания комиссии.</w:t>
      </w:r>
    </w:p>
    <w:p>
      <w:pPr>
        <w:pStyle w:val="0"/>
        <w:spacing w:before="200" w:line-rule="auto"/>
        <w:ind w:firstLine="540"/>
        <w:jc w:val="both"/>
      </w:pPr>
      <w:r>
        <w:rPr>
          <w:sz w:val="20"/>
        </w:rPr>
        <w:t xml:space="preserve">14. Бизнес-проекты безработных граждан оцениваются комиссией по каждому из установленных </w:t>
      </w:r>
      <w:hyperlink w:history="0" w:anchor="P378" w:tooltip="6. Критериями отбора являются:">
        <w:r>
          <w:rPr>
            <w:sz w:val="20"/>
            <w:color w:val="0000ff"/>
          </w:rPr>
          <w:t xml:space="preserve">пунктом 6</w:t>
        </w:r>
      </w:hyperlink>
      <w:r>
        <w:rPr>
          <w:sz w:val="20"/>
        </w:rPr>
        <w:t xml:space="preserve"> настоящего Порядка критериев отбора по балльной системе. Оценочные показатели бизнес-проектов приведены в </w:t>
      </w:r>
      <w:hyperlink w:history="0" w:anchor="P610" w:tooltip="Оценочные показатели бизнес-проектов">
        <w:r>
          <w:rPr>
            <w:sz w:val="20"/>
            <w:color w:val="0000ff"/>
          </w:rPr>
          <w:t xml:space="preserve">приложении N 3</w:t>
        </w:r>
      </w:hyperlink>
      <w:r>
        <w:rPr>
          <w:sz w:val="20"/>
        </w:rPr>
        <w:t xml:space="preserve"> к настоящему Порядку.</w:t>
      </w:r>
    </w:p>
    <w:p>
      <w:pPr>
        <w:pStyle w:val="0"/>
        <w:spacing w:before="200" w:line-rule="auto"/>
        <w:ind w:firstLine="540"/>
        <w:jc w:val="both"/>
      </w:pPr>
      <w:r>
        <w:rPr>
          <w:sz w:val="20"/>
        </w:rPr>
        <w:t xml:space="preserve">В целях выявления профессионального уровня безработного гражданина, его готовности к осуществлению предпринимательской деятельности и способности реализовать представленный на отбор бизнес-проект, при проведении отбора комиссией проводится собеседование в форме свободной беседы с безработным гражданином по вопросам, связанным с реализацией бизнес-проекта в выбранной сфере деятельности.</w:t>
      </w:r>
    </w:p>
    <w:p>
      <w:pPr>
        <w:pStyle w:val="0"/>
        <w:spacing w:before="200" w:line-rule="auto"/>
        <w:ind w:firstLine="540"/>
        <w:jc w:val="both"/>
      </w:pPr>
      <w:r>
        <w:rPr>
          <w:sz w:val="20"/>
        </w:rPr>
        <w:t xml:space="preserve">Вопросы, заданные членами комиссии на собеседовании, и ответы безработного гражданина фиксируются в протоколе заседания комиссии. По итогам собеседования комиссия принимает решение о присвоении или неприсвоении безработному гражданину дополнительных 2 (двух) баллов.</w:t>
      </w:r>
    </w:p>
    <w:p>
      <w:pPr>
        <w:pStyle w:val="0"/>
        <w:spacing w:before="200" w:line-rule="auto"/>
        <w:ind w:firstLine="540"/>
        <w:jc w:val="both"/>
      </w:pPr>
      <w:r>
        <w:rPr>
          <w:sz w:val="20"/>
        </w:rPr>
        <w:t xml:space="preserve">В случае отсутствия у безработного гражданина технической возможности для участия в собеседовании в режиме видео-конференц-связи центром занятости осуществляется содействие в организации такого участия на территории центра занятости.</w:t>
      </w:r>
    </w:p>
    <w:p>
      <w:pPr>
        <w:pStyle w:val="0"/>
        <w:spacing w:before="200" w:line-rule="auto"/>
        <w:ind w:firstLine="540"/>
        <w:jc w:val="both"/>
      </w:pPr>
      <w:r>
        <w:rPr>
          <w:sz w:val="20"/>
        </w:rPr>
        <w:t xml:space="preserve">В случае невозможности проведения собеседования в связи с отказом от участия в собеседовании или отсутствием безработного гражданина комиссия самостоятельно оценивает бизнес-проект без его участия, при этом дополнительные 2 (два) балла безработному гражданину не начисляются.</w:t>
      </w:r>
    </w:p>
    <w:p>
      <w:pPr>
        <w:pStyle w:val="0"/>
        <w:spacing w:before="200" w:line-rule="auto"/>
        <w:ind w:firstLine="540"/>
        <w:jc w:val="both"/>
      </w:pPr>
      <w:r>
        <w:rPr>
          <w:sz w:val="20"/>
        </w:rPr>
        <w:t xml:space="preserve">15. Победителями отбора являются участники, набравшие больше половины от максимально возможного количества баллов.</w:t>
      </w:r>
    </w:p>
    <w:p>
      <w:pPr>
        <w:pStyle w:val="0"/>
        <w:spacing w:before="200" w:line-rule="auto"/>
        <w:ind w:firstLine="540"/>
        <w:jc w:val="both"/>
      </w:pPr>
      <w:r>
        <w:rPr>
          <w:sz w:val="20"/>
        </w:rPr>
        <w:t xml:space="preserve">Победителем отбора, признанного несостоявшимся в связи с тем, что на дату окончания срока подачи заявок подана только одна заявка, признается участник отбора, подавший единственную заявку, в случае, если по итогам оценки комиссией общее количество баллов составляет больше половины от максимально возможного.</w:t>
      </w:r>
    </w:p>
    <w:p>
      <w:pPr>
        <w:pStyle w:val="0"/>
        <w:spacing w:before="200" w:line-rule="auto"/>
        <w:ind w:firstLine="540"/>
        <w:jc w:val="both"/>
      </w:pPr>
      <w:r>
        <w:rPr>
          <w:sz w:val="20"/>
        </w:rPr>
        <w:t xml:space="preserve">16. Заседание комиссии считается правомочным в случае присутствия на нем не менее половины членов комиссии.</w:t>
      </w:r>
    </w:p>
    <w:p>
      <w:pPr>
        <w:pStyle w:val="0"/>
        <w:spacing w:before="200" w:line-rule="auto"/>
        <w:ind w:firstLine="540"/>
        <w:jc w:val="both"/>
      </w:pPr>
      <w:r>
        <w:rPr>
          <w:sz w:val="20"/>
        </w:rPr>
        <w:t xml:space="preserve">17. При равенстве баллов победители отбора определяются открытым голосованием простым большинством голосов присутствующих членов комиссии. В случае равного количества голосов право решающего голоса имеет председатель комиссии.</w:t>
      </w:r>
    </w:p>
    <w:p>
      <w:pPr>
        <w:pStyle w:val="0"/>
        <w:spacing w:before="200" w:line-rule="auto"/>
        <w:ind w:firstLine="540"/>
        <w:jc w:val="both"/>
      </w:pPr>
      <w:r>
        <w:rPr>
          <w:sz w:val="20"/>
        </w:rPr>
        <w:t xml:space="preserve">18. Результаты отбора фиксируются в протоколе заседания комиссии и подписываются членами комиссии не позднее трех рабочих дней с даты проведения заседания комиссии.</w:t>
      </w:r>
    </w:p>
    <w:p>
      <w:pPr>
        <w:pStyle w:val="0"/>
        <w:spacing w:before="200" w:line-rule="auto"/>
        <w:ind w:firstLine="540"/>
        <w:jc w:val="both"/>
      </w:pPr>
      <w:r>
        <w:rPr>
          <w:sz w:val="20"/>
        </w:rPr>
        <w:t xml:space="preserve">Информация о победителях отбора размещается на интерактивном портале службы занятости Новосибирской области не позднее трех рабочих дней, следующих за датой подписания протокола заседания комиссии.</w:t>
      </w:r>
    </w:p>
    <w:p>
      <w:pPr>
        <w:pStyle w:val="0"/>
        <w:spacing w:before="200" w:line-rule="auto"/>
        <w:ind w:firstLine="540"/>
        <w:jc w:val="both"/>
      </w:pPr>
      <w:r>
        <w:rPr>
          <w:sz w:val="20"/>
        </w:rPr>
        <w:t xml:space="preserve">Максимальный размер финансовой помощи составляет 350,0 тыс. рублей.</w:t>
      </w:r>
    </w:p>
    <w:p>
      <w:pPr>
        <w:pStyle w:val="0"/>
        <w:jc w:val="both"/>
      </w:pPr>
      <w:r>
        <w:rPr>
          <w:sz w:val="20"/>
        </w:rPr>
        <w:t xml:space="preserve">(в ред. </w:t>
      </w:r>
      <w:hyperlink w:history="0" r:id="rId141" w:tooltip="Постановление Правительства Новосибирской области от 27.12.2022 N 62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27.12.2022 N 621-п)</w:t>
      </w:r>
    </w:p>
    <w:p>
      <w:pPr>
        <w:pStyle w:val="0"/>
        <w:spacing w:before="200" w:line-rule="auto"/>
        <w:ind w:firstLine="540"/>
        <w:jc w:val="both"/>
      </w:pPr>
      <w:r>
        <w:rPr>
          <w:sz w:val="20"/>
        </w:rPr>
        <w:t xml:space="preserve">19. Основанием для предоставления финансовой помощи является договор о предоставлении единовременной финансовой помощи на начало осуществления предпринимательской деятельности, заключаемый между центром занятости и безработным гражданином (далее - договор) не позднее 10 рабочих дней со дня подписания протокола заседании комиссии.</w:t>
      </w:r>
    </w:p>
    <w:p>
      <w:pPr>
        <w:pStyle w:val="0"/>
        <w:spacing w:before="200" w:line-rule="auto"/>
        <w:ind w:firstLine="540"/>
        <w:jc w:val="both"/>
      </w:pPr>
      <w:r>
        <w:rPr>
          <w:sz w:val="20"/>
        </w:rPr>
        <w:t xml:space="preserve">Договор должен содержать следующие положения:</w:t>
      </w:r>
    </w:p>
    <w:p>
      <w:pPr>
        <w:pStyle w:val="0"/>
        <w:spacing w:before="200" w:line-rule="auto"/>
        <w:ind w:firstLine="540"/>
        <w:jc w:val="both"/>
      </w:pPr>
      <w:r>
        <w:rPr>
          <w:sz w:val="20"/>
        </w:rPr>
        <w:t xml:space="preserve">1) размер и сроки перечисления, цели использования финансовой помощи в соответствии с бизнес-проектом безработного гражданина;</w:t>
      </w:r>
    </w:p>
    <w:p>
      <w:pPr>
        <w:pStyle w:val="0"/>
        <w:spacing w:before="200" w:line-rule="auto"/>
        <w:ind w:firstLine="540"/>
        <w:jc w:val="both"/>
      </w:pPr>
      <w:r>
        <w:rPr>
          <w:sz w:val="20"/>
        </w:rPr>
        <w:t xml:space="preserve">2) обязательства безработного гражданина по целевому использованию финансовой помощи;</w:t>
      </w:r>
    </w:p>
    <w:p>
      <w:pPr>
        <w:pStyle w:val="0"/>
        <w:spacing w:before="200" w:line-rule="auto"/>
        <w:ind w:firstLine="540"/>
        <w:jc w:val="both"/>
      </w:pPr>
      <w:r>
        <w:rPr>
          <w:sz w:val="20"/>
        </w:rPr>
        <w:t xml:space="preserve">3) форму, сроки и порядок представления отчетности о расходовании финансовой помощи;</w:t>
      </w:r>
    </w:p>
    <w:p>
      <w:pPr>
        <w:pStyle w:val="0"/>
        <w:spacing w:before="200" w:line-rule="auto"/>
        <w:ind w:firstLine="540"/>
        <w:jc w:val="both"/>
      </w:pPr>
      <w:r>
        <w:rPr>
          <w:sz w:val="20"/>
        </w:rPr>
        <w:t xml:space="preserve">4) согласие безработного гражданина на осуществление центром занятости и министерством проверок соблюдения безработным гражданином условий, целей и порядка предоставления финансовой помощи;</w:t>
      </w:r>
    </w:p>
    <w:p>
      <w:pPr>
        <w:pStyle w:val="0"/>
        <w:spacing w:before="200" w:line-rule="auto"/>
        <w:ind w:firstLine="540"/>
        <w:jc w:val="both"/>
      </w:pPr>
      <w:r>
        <w:rPr>
          <w:sz w:val="20"/>
        </w:rPr>
        <w:t xml:space="preserve">5) порядок возврата финансовой помощи в случаях ее нецелевого использования, неиспользования финансовой помощи в установленный срок, непредставления в центр занятости отчетности в установленные сроки;</w:t>
      </w:r>
    </w:p>
    <w:p>
      <w:pPr>
        <w:pStyle w:val="0"/>
        <w:spacing w:before="200" w:line-rule="auto"/>
        <w:ind w:firstLine="540"/>
        <w:jc w:val="both"/>
      </w:pPr>
      <w:r>
        <w:rPr>
          <w:sz w:val="20"/>
        </w:rPr>
        <w:t xml:space="preserve">6) порядок возврата не использованных в отчетном году денежных средств, полученных в виде финансовой помощи, в областной бюджет;</w:t>
      </w:r>
    </w:p>
    <w:p>
      <w:pPr>
        <w:pStyle w:val="0"/>
        <w:spacing w:before="200" w:line-rule="auto"/>
        <w:ind w:firstLine="540"/>
        <w:jc w:val="both"/>
      </w:pPr>
      <w:r>
        <w:rPr>
          <w:sz w:val="20"/>
        </w:rPr>
        <w:t xml:space="preserve">7) ответственность сторон за нарушение условий договора;</w:t>
      </w:r>
    </w:p>
    <w:p>
      <w:pPr>
        <w:pStyle w:val="0"/>
        <w:spacing w:before="200" w:line-rule="auto"/>
        <w:ind w:firstLine="540"/>
        <w:jc w:val="both"/>
      </w:pPr>
      <w:r>
        <w:rPr>
          <w:sz w:val="20"/>
        </w:rPr>
        <w:t xml:space="preserve">8) критерии оценки эффективности использования финансовой помощи;</w:t>
      </w:r>
    </w:p>
    <w:p>
      <w:pPr>
        <w:pStyle w:val="0"/>
        <w:spacing w:before="200" w:line-rule="auto"/>
        <w:ind w:firstLine="540"/>
        <w:jc w:val="both"/>
      </w:pPr>
      <w:r>
        <w:rPr>
          <w:sz w:val="20"/>
        </w:rPr>
        <w:t xml:space="preserve">9) срок регистрации безработного гражданина в качестве индивидуального предпринимателя, создаваемого юридического лица, крестьянского (фермерского) хозяйства или постановки на учет физического лица в качестве налогоплательщика налога на профессиональный доход.</w:t>
      </w:r>
    </w:p>
    <w:p>
      <w:pPr>
        <w:pStyle w:val="0"/>
        <w:jc w:val="both"/>
      </w:pPr>
      <w:r>
        <w:rPr>
          <w:sz w:val="20"/>
        </w:rPr>
        <w:t xml:space="preserve">(пп. 9 введен </w:t>
      </w:r>
      <w:hyperlink w:history="0" r:id="rId142" w:tooltip="Постановление Правительства Новосибирской области от 29.03.2022 N 119-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rPr>
        <w:t xml:space="preserve"> Правительства Новосибирской области от 29.03.2022 N 119-п)</w:t>
      </w:r>
    </w:p>
    <w:p>
      <w:pPr>
        <w:pStyle w:val="0"/>
        <w:spacing w:before="200" w:line-rule="auto"/>
        <w:ind w:firstLine="540"/>
        <w:jc w:val="both"/>
      </w:pPr>
      <w:r>
        <w:rPr>
          <w:sz w:val="20"/>
        </w:rPr>
        <w:t xml:space="preserve">20. Финансовая помощь предоставляется в пределах бюджетных ассигнований и лимитов бюджетных обязательств, установленных центру занятости на текущий финансовый год на поддержку предпринимательских инициатив и самозанятости безработных граждан.</w:t>
      </w:r>
    </w:p>
    <w:p>
      <w:pPr>
        <w:pStyle w:val="0"/>
        <w:spacing w:before="200" w:line-rule="auto"/>
        <w:ind w:firstLine="540"/>
        <w:jc w:val="both"/>
      </w:pPr>
      <w:r>
        <w:rPr>
          <w:sz w:val="20"/>
        </w:rPr>
        <w:t xml:space="preserve">Перечисление финансовой помощи осуществляется центром занятости на банковский счет безработного гражданина в течение 30 рабочих дней со дня заключения договора.</w:t>
      </w:r>
    </w:p>
    <w:p>
      <w:pPr>
        <w:pStyle w:val="0"/>
        <w:spacing w:before="200" w:line-rule="auto"/>
        <w:ind w:firstLine="540"/>
        <w:jc w:val="both"/>
      </w:pPr>
      <w:r>
        <w:rPr>
          <w:sz w:val="20"/>
        </w:rPr>
        <w:t xml:space="preserve">21. Безработные граждане или их уполномоченные представители в сроки, установленные договором, представляют в центр занятости копии документов, подтверждающих произведенные расходы (гражданско-правовые договоры, трудовые договоры, акты сдачи-приемки выполненных работ (оказанных услуг), счета-фактуры, товарные накладные, расчетные ведомости по оплате труда, платежные поручения, кассовые чеки), заверенные печатью (при наличии печати), содержащие запись "копия верна", дату, фамилию, инициалы, должность и подпись руководителя (индивидуального предпринимателя) или его уполномоченного лица, осуществившего заверение.</w:t>
      </w:r>
    </w:p>
    <w:p>
      <w:pPr>
        <w:pStyle w:val="0"/>
        <w:spacing w:before="200" w:line-rule="auto"/>
        <w:ind w:firstLine="540"/>
        <w:jc w:val="both"/>
      </w:pPr>
      <w:r>
        <w:rPr>
          <w:sz w:val="20"/>
        </w:rPr>
        <w:t xml:space="preserve">22. Центр занятости, министерство и органы государственного финансового контроля осуществляют обязательную проверку соблюдения безработными гражданами условий, целей и порядка предоставления финансовой помощи.</w:t>
      </w:r>
    </w:p>
    <w:p>
      <w:pPr>
        <w:pStyle w:val="0"/>
        <w:spacing w:before="200" w:line-rule="auto"/>
        <w:ind w:firstLine="540"/>
        <w:jc w:val="both"/>
      </w:pPr>
      <w:r>
        <w:rPr>
          <w:sz w:val="20"/>
        </w:rPr>
        <w:t xml:space="preserve">23. В случае нарушения безработным гражданином условий предоставления финансовой помощи, установленных настоящим Порядком, в том числе при установлении факта нарушения условий, предусмотренных договором, центр занятости в течение 10 рабочих дней со дня выявления нарушения письменно направляет безработному гражданину уведомление о возврате полученных средств (далее - уведомление).</w:t>
      </w:r>
    </w:p>
    <w:p>
      <w:pPr>
        <w:pStyle w:val="0"/>
        <w:spacing w:before="200" w:line-rule="auto"/>
        <w:ind w:firstLine="540"/>
        <w:jc w:val="both"/>
      </w:pPr>
      <w:r>
        <w:rPr>
          <w:sz w:val="20"/>
        </w:rPr>
        <w:t xml:space="preserve">24. Безработный гражданин обязан в течение 30 рабочих дней со дня получения уведомления перечислить денежные средства, полученные в виде финансовой помощи, в областной бюджет. В случае невозврата в установленный срок взыскание указанных средств осуществляется центром занятости в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25. Безработный гражданин обязан в текущем финансовом году в течение 10 рабочих дней со дня получения от центра занятости письменного уведомления о возврате остатков финансовой помощи, не использованных в отчетном финансовом году, в случаях, предусмотренных договором, перечислить их в областной бюджет. В случае невозврата в установленный срок взыскание указанных средств осуществляется центром занятости в судебном порядке в соответствии с законодательством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 условиям</w:t>
      </w:r>
    </w:p>
    <w:p>
      <w:pPr>
        <w:pStyle w:val="0"/>
        <w:jc w:val="right"/>
      </w:pPr>
      <w:r>
        <w:rPr>
          <w:sz w:val="20"/>
        </w:rPr>
        <w:t xml:space="preserve">предоставления и размеру единовременной</w:t>
      </w:r>
    </w:p>
    <w:p>
      <w:pPr>
        <w:pStyle w:val="0"/>
        <w:jc w:val="right"/>
      </w:pPr>
      <w:r>
        <w:rPr>
          <w:sz w:val="20"/>
        </w:rPr>
        <w:t xml:space="preserve">финансовой помощи на начало осуществления</w:t>
      </w:r>
    </w:p>
    <w:p>
      <w:pPr>
        <w:pStyle w:val="0"/>
        <w:jc w:val="right"/>
      </w:pPr>
      <w:r>
        <w:rPr>
          <w:sz w:val="20"/>
        </w:rPr>
        <w:t xml:space="preserve">предпринимательской деятельности гражданам,</w:t>
      </w:r>
    </w:p>
    <w:p>
      <w:pPr>
        <w:pStyle w:val="0"/>
        <w:jc w:val="right"/>
      </w:pPr>
      <w:r>
        <w:rPr>
          <w:sz w:val="20"/>
        </w:rPr>
        <w:t xml:space="preserve">признанным в установленном порядке</w:t>
      </w:r>
    </w:p>
    <w:p>
      <w:pPr>
        <w:pStyle w:val="0"/>
        <w:jc w:val="right"/>
      </w:pPr>
      <w:r>
        <w:rPr>
          <w:sz w:val="20"/>
        </w:rPr>
        <w:t xml:space="preserve">безработными, и гражданам, признанным</w:t>
      </w:r>
    </w:p>
    <w:p>
      <w:pPr>
        <w:pStyle w:val="0"/>
        <w:jc w:val="right"/>
      </w:pPr>
      <w:r>
        <w:rPr>
          <w:sz w:val="20"/>
        </w:rPr>
        <w:t xml:space="preserve">в установленном порядке безработными,</w:t>
      </w:r>
    </w:p>
    <w:p>
      <w:pPr>
        <w:pStyle w:val="0"/>
        <w:jc w:val="right"/>
      </w:pPr>
      <w:r>
        <w:rPr>
          <w:sz w:val="20"/>
        </w:rPr>
        <w:t xml:space="preserve">прошедшим профессиональное обучение</w:t>
      </w:r>
    </w:p>
    <w:p>
      <w:pPr>
        <w:pStyle w:val="0"/>
        <w:jc w:val="right"/>
      </w:pPr>
      <w:r>
        <w:rPr>
          <w:sz w:val="20"/>
        </w:rPr>
        <w:t xml:space="preserve">или получившим дополнительное</w:t>
      </w:r>
    </w:p>
    <w:p>
      <w:pPr>
        <w:pStyle w:val="0"/>
        <w:jc w:val="right"/>
      </w:pPr>
      <w:r>
        <w:rPr>
          <w:sz w:val="20"/>
        </w:rPr>
        <w:t xml:space="preserve">профессиональное образование по направлению</w:t>
      </w:r>
    </w:p>
    <w:p>
      <w:pPr>
        <w:pStyle w:val="0"/>
        <w:jc w:val="right"/>
      </w:pPr>
      <w:r>
        <w:rPr>
          <w:sz w:val="20"/>
        </w:rPr>
        <w:t xml:space="preserve">органов службы занятости в рамках</w:t>
      </w:r>
    </w:p>
    <w:p>
      <w:pPr>
        <w:pStyle w:val="0"/>
        <w:jc w:val="right"/>
      </w:pPr>
      <w:r>
        <w:rPr>
          <w:sz w:val="20"/>
        </w:rPr>
        <w:t xml:space="preserve">реализации государственной</w:t>
      </w:r>
    </w:p>
    <w:p>
      <w:pPr>
        <w:pStyle w:val="0"/>
        <w:jc w:val="right"/>
      </w:pPr>
      <w:r>
        <w:rPr>
          <w:sz w:val="20"/>
        </w:rPr>
        <w:t xml:space="preserve">программы Новосибирской области</w:t>
      </w:r>
    </w:p>
    <w:p>
      <w:pPr>
        <w:pStyle w:val="0"/>
        <w:jc w:val="right"/>
      </w:pPr>
      <w:r>
        <w:rPr>
          <w:sz w:val="20"/>
        </w:rPr>
        <w:t xml:space="preserve">"Содействие занятости населения"</w:t>
      </w:r>
    </w:p>
    <w:p>
      <w:pPr>
        <w:pStyle w:val="0"/>
        <w:ind w:firstLine="540"/>
        <w:jc w:val="both"/>
      </w:pPr>
      <w:r>
        <w:rPr>
          <w:sz w:val="20"/>
        </w:rPr>
      </w:r>
    </w:p>
    <w:p>
      <w:pPr>
        <w:pStyle w:val="1"/>
        <w:jc w:val="both"/>
      </w:pPr>
      <w:r>
        <w:rPr>
          <w:sz w:val="20"/>
        </w:rPr>
        <w:t xml:space="preserve">                                В  комиссию по  отбору  граждан, признанных</w:t>
      </w:r>
    </w:p>
    <w:p>
      <w:pPr>
        <w:pStyle w:val="1"/>
        <w:jc w:val="both"/>
      </w:pPr>
      <w:r>
        <w:rPr>
          <w:sz w:val="20"/>
        </w:rPr>
        <w:t xml:space="preserve">                                в установленном  порядке   безработными,  и</w:t>
      </w:r>
    </w:p>
    <w:p>
      <w:pPr>
        <w:pStyle w:val="1"/>
        <w:jc w:val="both"/>
      </w:pPr>
      <w:r>
        <w:rPr>
          <w:sz w:val="20"/>
        </w:rPr>
        <w:t xml:space="preserve">                                граждан,    признанных   в    установленном</w:t>
      </w:r>
    </w:p>
    <w:p>
      <w:pPr>
        <w:pStyle w:val="1"/>
        <w:jc w:val="both"/>
      </w:pPr>
      <w:r>
        <w:rPr>
          <w:sz w:val="20"/>
        </w:rPr>
        <w:t xml:space="preserve">                                порядке        безработными,      прошедших</w:t>
      </w:r>
    </w:p>
    <w:p>
      <w:pPr>
        <w:pStyle w:val="1"/>
        <w:jc w:val="both"/>
      </w:pPr>
      <w:r>
        <w:rPr>
          <w:sz w:val="20"/>
        </w:rPr>
        <w:t xml:space="preserve">                                профессиональное  обучение  или  получивших</w:t>
      </w:r>
    </w:p>
    <w:p>
      <w:pPr>
        <w:pStyle w:val="1"/>
        <w:jc w:val="both"/>
      </w:pPr>
      <w:r>
        <w:rPr>
          <w:sz w:val="20"/>
        </w:rPr>
        <w:t xml:space="preserve">                                дополнительное             профессиональное</w:t>
      </w:r>
    </w:p>
    <w:p>
      <w:pPr>
        <w:pStyle w:val="1"/>
        <w:jc w:val="both"/>
      </w:pPr>
      <w:r>
        <w:rPr>
          <w:sz w:val="20"/>
        </w:rPr>
        <w:t xml:space="preserve">                                образование          по         направлению</w:t>
      </w:r>
    </w:p>
    <w:p>
      <w:pPr>
        <w:pStyle w:val="1"/>
        <w:jc w:val="both"/>
      </w:pPr>
      <w:r>
        <w:rPr>
          <w:sz w:val="20"/>
        </w:rPr>
        <w:t xml:space="preserve">                                государственных     казенных     учреждений</w:t>
      </w:r>
    </w:p>
    <w:p>
      <w:pPr>
        <w:pStyle w:val="1"/>
        <w:jc w:val="both"/>
      </w:pPr>
      <w:r>
        <w:rPr>
          <w:sz w:val="20"/>
        </w:rPr>
        <w:t xml:space="preserve">                                Новосибирской   области  центров  занятости</w:t>
      </w:r>
    </w:p>
    <w:p>
      <w:pPr>
        <w:pStyle w:val="1"/>
        <w:jc w:val="both"/>
      </w:pPr>
      <w:r>
        <w:rPr>
          <w:sz w:val="20"/>
        </w:rPr>
        <w:t xml:space="preserve">                                населения,         для       предоставления</w:t>
      </w:r>
    </w:p>
    <w:p>
      <w:pPr>
        <w:pStyle w:val="1"/>
        <w:jc w:val="both"/>
      </w:pPr>
      <w:r>
        <w:rPr>
          <w:sz w:val="20"/>
        </w:rPr>
        <w:t xml:space="preserve">                                единовременной    финансовой    помощи   на</w:t>
      </w:r>
    </w:p>
    <w:p>
      <w:pPr>
        <w:pStyle w:val="1"/>
        <w:jc w:val="both"/>
      </w:pPr>
      <w:r>
        <w:rPr>
          <w:sz w:val="20"/>
        </w:rPr>
        <w:t xml:space="preserve">                                начало  осуществления   предпринимательской</w:t>
      </w:r>
    </w:p>
    <w:p>
      <w:pPr>
        <w:pStyle w:val="1"/>
        <w:jc w:val="both"/>
      </w:pPr>
      <w:r>
        <w:rPr>
          <w:sz w:val="20"/>
        </w:rPr>
        <w:t xml:space="preserve">                                деятельности</w:t>
      </w:r>
    </w:p>
    <w:p>
      <w:pPr>
        <w:pStyle w:val="1"/>
        <w:jc w:val="both"/>
      </w:pPr>
      <w:r>
        <w:rPr>
          <w:sz w:val="20"/>
        </w:rPr>
        <w:t xml:space="preserve">                                ___________________________________________</w:t>
      </w:r>
    </w:p>
    <w:p>
      <w:pPr>
        <w:pStyle w:val="1"/>
        <w:jc w:val="both"/>
      </w:pPr>
      <w:r>
        <w:rPr>
          <w:sz w:val="20"/>
        </w:rPr>
        <w:t xml:space="preserve">                                      (наименование центра занятости)</w:t>
      </w:r>
    </w:p>
    <w:p>
      <w:pPr>
        <w:pStyle w:val="1"/>
        <w:jc w:val="both"/>
      </w:pPr>
      <w:r>
        <w:rPr>
          <w:sz w:val="20"/>
        </w:rPr>
      </w:r>
    </w:p>
    <w:p>
      <w:pPr>
        <w:pStyle w:val="1"/>
        <w:jc w:val="both"/>
      </w:pPr>
      <w:r>
        <w:rPr>
          <w:sz w:val="20"/>
        </w:rPr>
        <w:t xml:space="preserve">                                от  _______________________________________</w:t>
      </w:r>
    </w:p>
    <w:p>
      <w:pPr>
        <w:pStyle w:val="1"/>
        <w:jc w:val="both"/>
      </w:pPr>
      <w:r>
        <w:rPr>
          <w:sz w:val="20"/>
        </w:rPr>
        <w:t xml:space="preserve">                                            (фамилия, имя, отчество</w:t>
      </w:r>
    </w:p>
    <w:p>
      <w:pPr>
        <w:pStyle w:val="1"/>
        <w:jc w:val="both"/>
      </w:pPr>
      <w:r>
        <w:rPr>
          <w:sz w:val="20"/>
        </w:rPr>
        <w:t xml:space="preserve">                                           (последнее - при наличии)</w:t>
      </w:r>
    </w:p>
    <w:p>
      <w:pPr>
        <w:pStyle w:val="1"/>
        <w:jc w:val="both"/>
      </w:pPr>
      <w:r>
        <w:rPr>
          <w:sz w:val="20"/>
        </w:rPr>
        <w:t xml:space="preserve">                                ___________________________________________</w:t>
      </w:r>
    </w:p>
    <w:p>
      <w:pPr>
        <w:pStyle w:val="1"/>
        <w:jc w:val="both"/>
      </w:pPr>
      <w:r>
        <w:rPr>
          <w:sz w:val="20"/>
        </w:rPr>
        <w:t xml:space="preserve">                                проживающего по адресу:</w:t>
      </w:r>
    </w:p>
    <w:p>
      <w:pPr>
        <w:pStyle w:val="1"/>
        <w:jc w:val="both"/>
      </w:pPr>
      <w:r>
        <w:rPr>
          <w:sz w:val="20"/>
        </w:rPr>
        <w:t xml:space="preserve">                                ___________________________________________</w:t>
      </w:r>
    </w:p>
    <w:p>
      <w:pPr>
        <w:pStyle w:val="1"/>
        <w:jc w:val="both"/>
      </w:pPr>
      <w:r>
        <w:rPr>
          <w:sz w:val="20"/>
        </w:rPr>
        <w:t xml:space="preserve">                                __________________________________________,</w:t>
      </w:r>
    </w:p>
    <w:p>
      <w:pPr>
        <w:pStyle w:val="1"/>
        <w:jc w:val="both"/>
      </w:pPr>
      <w:r>
        <w:rPr>
          <w:sz w:val="20"/>
        </w:rPr>
      </w:r>
    </w:p>
    <w:p>
      <w:pPr>
        <w:pStyle w:val="1"/>
        <w:jc w:val="both"/>
      </w:pPr>
      <w:r>
        <w:rPr>
          <w:sz w:val="20"/>
        </w:rPr>
        <w:t xml:space="preserve">                                зарегистрированного в качестве безработного</w:t>
      </w:r>
    </w:p>
    <w:p>
      <w:pPr>
        <w:pStyle w:val="1"/>
        <w:jc w:val="both"/>
      </w:pPr>
      <w:r>
        <w:rPr>
          <w:sz w:val="20"/>
        </w:rPr>
        <w:t xml:space="preserve">                                "___" ____________ 20 __ г.</w:t>
      </w:r>
    </w:p>
    <w:p>
      <w:pPr>
        <w:pStyle w:val="1"/>
        <w:jc w:val="both"/>
      </w:pPr>
      <w:r>
        <w:rPr>
          <w:sz w:val="20"/>
        </w:rPr>
      </w:r>
    </w:p>
    <w:bookmarkStart w:id="485" w:name="P485"/>
    <w:bookmarkEnd w:id="485"/>
    <w:p>
      <w:pPr>
        <w:pStyle w:val="1"/>
        <w:jc w:val="both"/>
      </w:pPr>
      <w:r>
        <w:rPr>
          <w:sz w:val="20"/>
        </w:rPr>
        <w:t xml:space="preserve">                                  ЗАЯВКА</w:t>
      </w:r>
    </w:p>
    <w:p>
      <w:pPr>
        <w:pStyle w:val="1"/>
        <w:jc w:val="both"/>
      </w:pPr>
      <w:r>
        <w:rPr>
          <w:sz w:val="20"/>
        </w:rPr>
      </w:r>
    </w:p>
    <w:p>
      <w:pPr>
        <w:pStyle w:val="1"/>
        <w:jc w:val="both"/>
      </w:pPr>
      <w:r>
        <w:rPr>
          <w:sz w:val="20"/>
        </w:rPr>
        <w:t xml:space="preserve">    Прошу   допустить   меня   к   участию   в  отборе  для  предоставления</w:t>
      </w:r>
    </w:p>
    <w:p>
      <w:pPr>
        <w:pStyle w:val="1"/>
        <w:jc w:val="both"/>
      </w:pPr>
      <w:r>
        <w:rPr>
          <w:sz w:val="20"/>
        </w:rPr>
        <w:t xml:space="preserve">единовременной     финансовой     помощи     на     начало    осуществления</w:t>
      </w:r>
    </w:p>
    <w:p>
      <w:pPr>
        <w:pStyle w:val="1"/>
        <w:jc w:val="both"/>
      </w:pPr>
      <w:r>
        <w:rPr>
          <w:sz w:val="20"/>
        </w:rPr>
        <w:t xml:space="preserve">предпринимательской  деятельности  в  соответствии  с технико-экономическим</w:t>
      </w:r>
    </w:p>
    <w:p>
      <w:pPr>
        <w:pStyle w:val="1"/>
        <w:jc w:val="both"/>
      </w:pPr>
      <w:r>
        <w:rPr>
          <w:sz w:val="20"/>
        </w:rPr>
        <w:t xml:space="preserve">обоснованием (бизнес-проектом)</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бизнес-проекта)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(указать вид деятельности)</w:t>
      </w:r>
    </w:p>
    <w:p>
      <w:pPr>
        <w:pStyle w:val="1"/>
        <w:jc w:val="both"/>
      </w:pPr>
      <w:r>
        <w:rPr>
          <w:sz w:val="20"/>
        </w:rPr>
      </w:r>
    </w:p>
    <w:p>
      <w:pPr>
        <w:pStyle w:val="1"/>
        <w:jc w:val="both"/>
      </w:pPr>
      <w:r>
        <w:rPr>
          <w:sz w:val="20"/>
        </w:rPr>
        <w:t xml:space="preserve">О проведении отбора прошу уведомить меня 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(указать предполагаемый способ уведомления)</w:t>
      </w:r>
    </w:p>
    <w:p>
      <w:pPr>
        <w:pStyle w:val="0"/>
        <w:ind w:firstLine="540"/>
        <w:jc w:val="both"/>
      </w:pPr>
      <w:r>
        <w:rPr>
          <w:sz w:val="20"/>
        </w:rPr>
      </w:r>
    </w:p>
    <w:p>
      <w:pPr>
        <w:pStyle w:val="0"/>
        <w:jc w:val="both"/>
      </w:pPr>
      <w:r>
        <w:rPr>
          <w:sz w:val="20"/>
        </w:rPr>
        <w:t xml:space="preserve">Участие в собеседовании (выбрать и отметить один из предложенных вариантов):</w:t>
      </w:r>
    </w:p>
    <w:p>
      <w:pPr>
        <w:pStyle w:val="0"/>
        <w:spacing w:before="200" w:line-rule="auto"/>
        <w:ind w:firstLine="540"/>
        <w:jc w:val="both"/>
      </w:pPr>
      <w:r>
        <w:rPr>
          <w:sz w:val="20"/>
        </w:rPr>
        <w:t xml:space="preserve">1) согласен на участие в собеседовании на заседании комиссии: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4819"/>
      </w:tblGrid>
      <w:tr>
        <w:tc>
          <w:tcPr>
            <w:gridSpan w:val="2"/>
            <w:tcW w:w="5669" w:type="dxa"/>
          </w:tcPr>
          <w:p>
            <w:pPr>
              <w:pStyle w:val="0"/>
              <w:jc w:val="center"/>
            </w:pPr>
            <w:r>
              <w:rPr>
                <w:sz w:val="20"/>
              </w:rPr>
              <w:t xml:space="preserve">Форма проведения</w:t>
            </w:r>
          </w:p>
        </w:tc>
      </w:tr>
      <w:tr>
        <w:tc>
          <w:tcPr>
            <w:tcW w:w="850" w:type="dxa"/>
          </w:tcPr>
          <w:p>
            <w:pPr>
              <w:pStyle w:val="0"/>
            </w:pPr>
            <w:r>
              <w:rPr>
                <w:sz w:val="20"/>
              </w:rPr>
            </w:r>
          </w:p>
        </w:tc>
        <w:tc>
          <w:tcPr>
            <w:tcW w:w="4819" w:type="dxa"/>
          </w:tcPr>
          <w:p>
            <w:pPr>
              <w:pStyle w:val="0"/>
              <w:jc w:val="both"/>
            </w:pPr>
            <w:r>
              <w:rPr>
                <w:sz w:val="20"/>
              </w:rPr>
              <w:t xml:space="preserve">очно</w:t>
            </w:r>
          </w:p>
        </w:tc>
      </w:tr>
      <w:tr>
        <w:tc>
          <w:tcPr>
            <w:tcW w:w="850" w:type="dxa"/>
          </w:tcPr>
          <w:p>
            <w:pPr>
              <w:pStyle w:val="0"/>
            </w:pPr>
            <w:r>
              <w:rPr>
                <w:sz w:val="20"/>
              </w:rPr>
            </w:r>
          </w:p>
        </w:tc>
        <w:tc>
          <w:tcPr>
            <w:tcW w:w="4819" w:type="dxa"/>
          </w:tcPr>
          <w:p>
            <w:pPr>
              <w:pStyle w:val="0"/>
              <w:jc w:val="both"/>
            </w:pPr>
            <w:r>
              <w:rPr>
                <w:sz w:val="20"/>
              </w:rPr>
              <w:t xml:space="preserve">видео-конференц-связь</w:t>
            </w:r>
          </w:p>
        </w:tc>
      </w:tr>
    </w:tbl>
    <w:p>
      <w:pPr>
        <w:pStyle w:val="0"/>
        <w:ind w:firstLine="540"/>
        <w:jc w:val="both"/>
      </w:pPr>
      <w:r>
        <w:rPr>
          <w:sz w:val="20"/>
        </w:rPr>
      </w:r>
    </w:p>
    <w:p>
      <w:pPr>
        <w:pStyle w:val="0"/>
      </w:pPr>
      <w:r>
        <w:rPr>
          <w:sz w:val="20"/>
        </w:rPr>
        <w:t xml:space="preserve">(отметить V)</w:t>
      </w:r>
    </w:p>
    <w:p>
      <w:pPr>
        <w:pStyle w:val="0"/>
        <w:ind w:firstLine="540"/>
        <w:jc w:val="both"/>
      </w:pPr>
      <w:r>
        <w:rPr>
          <w:sz w:val="20"/>
        </w:rPr>
      </w:r>
    </w:p>
    <w:p>
      <w:pPr>
        <w:pStyle w:val="0"/>
        <w:ind w:firstLine="540"/>
        <w:jc w:val="both"/>
      </w:pPr>
      <w:r>
        <w:rPr>
          <w:sz w:val="20"/>
        </w:rPr>
        <w:t xml:space="preserve">2) не согласен на участие в собеседовании.</w:t>
      </w:r>
    </w:p>
    <w:p>
      <w:pPr>
        <w:pStyle w:val="0"/>
        <w:ind w:firstLine="540"/>
        <w:jc w:val="both"/>
      </w:pPr>
      <w:r>
        <w:rPr>
          <w:sz w:val="20"/>
        </w:rPr>
      </w:r>
    </w:p>
    <w:p>
      <w:pPr>
        <w:pStyle w:val="0"/>
        <w:jc w:val="both"/>
      </w:pPr>
      <w:r>
        <w:rPr>
          <w:sz w:val="20"/>
        </w:rPr>
        <w:t xml:space="preserve">Согласен/не согласен (нужное подчеркнуть) на осуществление проверок соблюдения условий, целей и порядка предоставления финансовой помощи центром занятости и министерством труда и социального развития Новосибирской области.</w:t>
      </w:r>
    </w:p>
    <w:p>
      <w:pPr>
        <w:pStyle w:val="0"/>
        <w:ind w:firstLine="540"/>
        <w:jc w:val="both"/>
      </w:pPr>
      <w:r>
        <w:rPr>
          <w:sz w:val="20"/>
        </w:rPr>
      </w:r>
    </w:p>
    <w:p>
      <w:pPr>
        <w:pStyle w:val="1"/>
        <w:jc w:val="both"/>
      </w:pPr>
      <w:r>
        <w:rPr>
          <w:sz w:val="20"/>
        </w:rPr>
        <w:t xml:space="preserve">Бизнес-проект на ______ листах прилагаю.</w:t>
      </w:r>
    </w:p>
    <w:p>
      <w:pPr>
        <w:pStyle w:val="1"/>
        <w:jc w:val="both"/>
      </w:pPr>
      <w:r>
        <w:rPr>
          <w:sz w:val="20"/>
        </w:rPr>
        <w:t xml:space="preserve">                                                    _______________________</w:t>
      </w:r>
    </w:p>
    <w:p>
      <w:pPr>
        <w:pStyle w:val="1"/>
        <w:jc w:val="both"/>
      </w:pPr>
      <w:r>
        <w:rPr>
          <w:sz w:val="20"/>
        </w:rPr>
        <w:t xml:space="preserve">                                                           (подпись)</w:t>
      </w:r>
    </w:p>
    <w:p>
      <w:pPr>
        <w:pStyle w:val="1"/>
        <w:jc w:val="both"/>
      </w:pPr>
      <w:r>
        <w:rPr>
          <w:sz w:val="20"/>
        </w:rPr>
      </w:r>
    </w:p>
    <w:p>
      <w:pPr>
        <w:pStyle w:val="1"/>
        <w:jc w:val="both"/>
      </w:pPr>
      <w:r>
        <w:rPr>
          <w:sz w:val="20"/>
        </w:rPr>
        <w:t xml:space="preserve">                                                 "___" ___________ 20___ г.</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 условиям</w:t>
      </w:r>
    </w:p>
    <w:p>
      <w:pPr>
        <w:pStyle w:val="0"/>
        <w:jc w:val="right"/>
      </w:pPr>
      <w:r>
        <w:rPr>
          <w:sz w:val="20"/>
        </w:rPr>
        <w:t xml:space="preserve">предоставления и размеру единовременной</w:t>
      </w:r>
    </w:p>
    <w:p>
      <w:pPr>
        <w:pStyle w:val="0"/>
        <w:jc w:val="right"/>
      </w:pPr>
      <w:r>
        <w:rPr>
          <w:sz w:val="20"/>
        </w:rPr>
        <w:t xml:space="preserve">финансовой помощи на начало осуществления</w:t>
      </w:r>
    </w:p>
    <w:p>
      <w:pPr>
        <w:pStyle w:val="0"/>
        <w:jc w:val="right"/>
      </w:pPr>
      <w:r>
        <w:rPr>
          <w:sz w:val="20"/>
        </w:rPr>
        <w:t xml:space="preserve">предпринимательской деятельности гражданам,</w:t>
      </w:r>
    </w:p>
    <w:p>
      <w:pPr>
        <w:pStyle w:val="0"/>
        <w:jc w:val="right"/>
      </w:pPr>
      <w:r>
        <w:rPr>
          <w:sz w:val="20"/>
        </w:rPr>
        <w:t xml:space="preserve">признанным в установленном порядке</w:t>
      </w:r>
    </w:p>
    <w:p>
      <w:pPr>
        <w:pStyle w:val="0"/>
        <w:jc w:val="right"/>
      </w:pPr>
      <w:r>
        <w:rPr>
          <w:sz w:val="20"/>
        </w:rPr>
        <w:t xml:space="preserve">безработными, и гражданам, признанным</w:t>
      </w:r>
    </w:p>
    <w:p>
      <w:pPr>
        <w:pStyle w:val="0"/>
        <w:jc w:val="right"/>
      </w:pPr>
      <w:r>
        <w:rPr>
          <w:sz w:val="20"/>
        </w:rPr>
        <w:t xml:space="preserve">в установленном порядке безработными,</w:t>
      </w:r>
    </w:p>
    <w:p>
      <w:pPr>
        <w:pStyle w:val="0"/>
        <w:jc w:val="right"/>
      </w:pPr>
      <w:r>
        <w:rPr>
          <w:sz w:val="20"/>
        </w:rPr>
        <w:t xml:space="preserve">прошедшим профессиональное обучение</w:t>
      </w:r>
    </w:p>
    <w:p>
      <w:pPr>
        <w:pStyle w:val="0"/>
        <w:jc w:val="right"/>
      </w:pPr>
      <w:r>
        <w:rPr>
          <w:sz w:val="20"/>
        </w:rPr>
        <w:t xml:space="preserve">или получившим дополнительное</w:t>
      </w:r>
    </w:p>
    <w:p>
      <w:pPr>
        <w:pStyle w:val="0"/>
        <w:jc w:val="right"/>
      </w:pPr>
      <w:r>
        <w:rPr>
          <w:sz w:val="20"/>
        </w:rPr>
        <w:t xml:space="preserve">профессиональное образование по направлению</w:t>
      </w:r>
    </w:p>
    <w:p>
      <w:pPr>
        <w:pStyle w:val="0"/>
        <w:jc w:val="right"/>
      </w:pPr>
      <w:r>
        <w:rPr>
          <w:sz w:val="20"/>
        </w:rPr>
        <w:t xml:space="preserve">органов службы занятости в рамках</w:t>
      </w:r>
    </w:p>
    <w:p>
      <w:pPr>
        <w:pStyle w:val="0"/>
        <w:jc w:val="right"/>
      </w:pPr>
      <w:r>
        <w:rPr>
          <w:sz w:val="20"/>
        </w:rPr>
        <w:t xml:space="preserve">реализации государственной</w:t>
      </w:r>
    </w:p>
    <w:p>
      <w:pPr>
        <w:pStyle w:val="0"/>
        <w:jc w:val="right"/>
      </w:pPr>
      <w:r>
        <w:rPr>
          <w:sz w:val="20"/>
        </w:rPr>
        <w:t xml:space="preserve">программы Новосибирской области</w:t>
      </w:r>
    </w:p>
    <w:p>
      <w:pPr>
        <w:pStyle w:val="0"/>
        <w:jc w:val="right"/>
      </w:pPr>
      <w:r>
        <w:rPr>
          <w:sz w:val="20"/>
        </w:rPr>
        <w:t xml:space="preserve">"Содействие занятости населения"</w:t>
      </w:r>
    </w:p>
    <w:p>
      <w:pPr>
        <w:pStyle w:val="0"/>
        <w:ind w:firstLine="540"/>
        <w:jc w:val="both"/>
      </w:pPr>
      <w:r>
        <w:rPr>
          <w:sz w:val="20"/>
        </w:rPr>
      </w:r>
    </w:p>
    <w:bookmarkStart w:id="544" w:name="P544"/>
    <w:bookmarkEnd w:id="544"/>
    <w:p>
      <w:pPr>
        <w:pStyle w:val="0"/>
        <w:jc w:val="center"/>
      </w:pPr>
      <w:r>
        <w:rPr>
          <w:sz w:val="20"/>
        </w:rPr>
        <w:t xml:space="preserve">БИЗНЕС-ПРОЕКТ</w:t>
      </w:r>
    </w:p>
    <w:p>
      <w:pPr>
        <w:pStyle w:val="0"/>
        <w:ind w:firstLine="540"/>
        <w:jc w:val="both"/>
      </w:pPr>
      <w:r>
        <w:rPr>
          <w:sz w:val="20"/>
        </w:rPr>
      </w:r>
    </w:p>
    <w:p>
      <w:pPr>
        <w:pStyle w:val="0"/>
        <w:jc w:val="center"/>
      </w:pPr>
      <w:r>
        <w:rPr>
          <w:sz w:val="20"/>
        </w:rPr>
        <w:t xml:space="preserve">____________________________________________________________</w:t>
      </w:r>
    </w:p>
    <w:p>
      <w:pPr>
        <w:pStyle w:val="0"/>
        <w:jc w:val="center"/>
      </w:pPr>
      <w:r>
        <w:rPr>
          <w:sz w:val="20"/>
        </w:rPr>
        <w:t xml:space="preserve">(фамилия, имя, отчество</w:t>
      </w:r>
    </w:p>
    <w:p>
      <w:pPr>
        <w:pStyle w:val="0"/>
        <w:jc w:val="center"/>
      </w:pPr>
      <w:r>
        <w:rPr>
          <w:sz w:val="20"/>
        </w:rPr>
        <w:t xml:space="preserve">(последнее - при наличии) разработчика)</w:t>
      </w:r>
    </w:p>
    <w:p>
      <w:pPr>
        <w:pStyle w:val="0"/>
        <w:ind w:firstLine="540"/>
        <w:jc w:val="both"/>
      </w:pPr>
      <w:r>
        <w:rPr>
          <w:sz w:val="20"/>
        </w:rPr>
      </w:r>
    </w:p>
    <w:p>
      <w:pPr>
        <w:pStyle w:val="0"/>
        <w:ind w:firstLine="540"/>
        <w:jc w:val="both"/>
      </w:pPr>
      <w:r>
        <w:rPr>
          <w:sz w:val="20"/>
        </w:rPr>
        <w:t xml:space="preserve">1. Титульный лист и резюме:</w:t>
      </w:r>
    </w:p>
    <w:p>
      <w:pPr>
        <w:pStyle w:val="0"/>
        <w:spacing w:before="200" w:line-rule="auto"/>
        <w:ind w:firstLine="540"/>
        <w:jc w:val="both"/>
      </w:pPr>
      <w:r>
        <w:rPr>
          <w:sz w:val="20"/>
        </w:rPr>
        <w:t xml:space="preserve">краткое наименование бизнес-проекта;</w:t>
      </w:r>
    </w:p>
    <w:p>
      <w:pPr>
        <w:pStyle w:val="0"/>
        <w:spacing w:before="200" w:line-rule="auto"/>
        <w:ind w:firstLine="540"/>
        <w:jc w:val="both"/>
      </w:pPr>
      <w:r>
        <w:rPr>
          <w:sz w:val="20"/>
        </w:rPr>
        <w:t xml:space="preserve">фамилия, имя, отчество (последнее - при наличии) безработного гражданина;</w:t>
      </w:r>
    </w:p>
    <w:p>
      <w:pPr>
        <w:pStyle w:val="0"/>
        <w:spacing w:before="200" w:line-rule="auto"/>
        <w:ind w:firstLine="540"/>
        <w:jc w:val="both"/>
      </w:pPr>
      <w:r>
        <w:rPr>
          <w:sz w:val="20"/>
        </w:rPr>
        <w:t xml:space="preserve">суть предпринимательского проекта (3 - 5 строк);</w:t>
      </w:r>
    </w:p>
    <w:p>
      <w:pPr>
        <w:pStyle w:val="0"/>
        <w:spacing w:before="200" w:line-rule="auto"/>
        <w:ind w:firstLine="540"/>
        <w:jc w:val="both"/>
      </w:pPr>
      <w:r>
        <w:rPr>
          <w:sz w:val="20"/>
        </w:rPr>
        <w:t xml:space="preserve">место реализации бизнес-проекта;</w:t>
      </w:r>
    </w:p>
    <w:p>
      <w:pPr>
        <w:pStyle w:val="0"/>
        <w:spacing w:before="200" w:line-rule="auto"/>
        <w:ind w:firstLine="540"/>
        <w:jc w:val="both"/>
      </w:pPr>
      <w:r>
        <w:rPr>
          <w:sz w:val="20"/>
        </w:rPr>
        <w:t xml:space="preserve">сметная стоимость предпринимательского проекта;</w:t>
      </w:r>
    </w:p>
    <w:p>
      <w:pPr>
        <w:pStyle w:val="0"/>
        <w:spacing w:before="200" w:line-rule="auto"/>
        <w:ind w:firstLine="540"/>
        <w:jc w:val="both"/>
      </w:pPr>
      <w:r>
        <w:rPr>
          <w:sz w:val="20"/>
        </w:rPr>
        <w:t xml:space="preserve">срок реализации предпринимательского проекта;</w:t>
      </w:r>
    </w:p>
    <w:p>
      <w:pPr>
        <w:pStyle w:val="0"/>
        <w:spacing w:before="200" w:line-rule="auto"/>
        <w:ind w:firstLine="540"/>
        <w:jc w:val="both"/>
      </w:pPr>
      <w:r>
        <w:rPr>
          <w:sz w:val="20"/>
        </w:rPr>
        <w:t xml:space="preserve">срок окупаемости предпринимательского проекта;</w:t>
      </w:r>
    </w:p>
    <w:p>
      <w:pPr>
        <w:pStyle w:val="0"/>
        <w:spacing w:before="200" w:line-rule="auto"/>
        <w:ind w:firstLine="540"/>
        <w:jc w:val="both"/>
      </w:pPr>
      <w:r>
        <w:rPr>
          <w:sz w:val="20"/>
        </w:rPr>
        <w:t xml:space="preserve">заявление о конфиденциальности бизнес-проекта (о коммерческой тайне);</w:t>
      </w:r>
    </w:p>
    <w:p>
      <w:pPr>
        <w:pStyle w:val="0"/>
        <w:spacing w:before="200" w:line-rule="auto"/>
        <w:ind w:firstLine="540"/>
        <w:jc w:val="both"/>
      </w:pPr>
      <w:r>
        <w:rPr>
          <w:sz w:val="20"/>
        </w:rPr>
        <w:t xml:space="preserve">дата составления и подпись разработчика бизнес-проекта;</w:t>
      </w:r>
    </w:p>
    <w:p>
      <w:pPr>
        <w:pStyle w:val="0"/>
        <w:spacing w:before="200" w:line-rule="auto"/>
        <w:ind w:firstLine="540"/>
        <w:jc w:val="both"/>
      </w:pPr>
      <w:r>
        <w:rPr>
          <w:sz w:val="20"/>
        </w:rPr>
        <w:t xml:space="preserve">адрес, телефон, факс, e-mail.</w:t>
      </w:r>
    </w:p>
    <w:p>
      <w:pPr>
        <w:pStyle w:val="0"/>
        <w:ind w:firstLine="540"/>
        <w:jc w:val="both"/>
      </w:pPr>
      <w:r>
        <w:rPr>
          <w:sz w:val="20"/>
        </w:rPr>
      </w:r>
    </w:p>
    <w:p>
      <w:pPr>
        <w:pStyle w:val="0"/>
        <w:ind w:firstLine="540"/>
        <w:jc w:val="both"/>
      </w:pPr>
      <w:r>
        <w:rPr>
          <w:sz w:val="20"/>
        </w:rPr>
        <w:t xml:space="preserve">2. Сведения о бизнес-проекте:</w:t>
      </w:r>
    </w:p>
    <w:p>
      <w:pPr>
        <w:pStyle w:val="0"/>
        <w:spacing w:before="200" w:line-rule="auto"/>
        <w:ind w:firstLine="540"/>
        <w:jc w:val="both"/>
      </w:pPr>
      <w:r>
        <w:rPr>
          <w:sz w:val="20"/>
        </w:rPr>
        <w:t xml:space="preserve">подробное описание производимых товаров (работ, услуг);</w:t>
      </w:r>
    </w:p>
    <w:p>
      <w:pPr>
        <w:pStyle w:val="0"/>
        <w:spacing w:before="200" w:line-rule="auto"/>
        <w:ind w:firstLine="540"/>
        <w:jc w:val="both"/>
      </w:pPr>
      <w:r>
        <w:rPr>
          <w:sz w:val="20"/>
        </w:rPr>
        <w:t xml:space="preserve">описание материально-технической, ресурсной базы для реализации бизнес-проекта (в том числе уровень квалификации персонала, реализующего предпринимательский проект);</w:t>
      </w:r>
    </w:p>
    <w:p>
      <w:pPr>
        <w:pStyle w:val="0"/>
        <w:spacing w:before="200" w:line-rule="auto"/>
        <w:ind w:firstLine="540"/>
        <w:jc w:val="both"/>
      </w:pPr>
      <w:r>
        <w:rPr>
          <w:sz w:val="20"/>
        </w:rPr>
        <w:t xml:space="preserve">анализ рынка сбыта и конкурентов.</w:t>
      </w:r>
    </w:p>
    <w:p>
      <w:pPr>
        <w:pStyle w:val="0"/>
        <w:ind w:firstLine="540"/>
        <w:jc w:val="both"/>
      </w:pPr>
      <w:r>
        <w:rPr>
          <w:sz w:val="20"/>
        </w:rPr>
      </w:r>
    </w:p>
    <w:p>
      <w:pPr>
        <w:pStyle w:val="0"/>
        <w:ind w:firstLine="540"/>
        <w:jc w:val="both"/>
      </w:pPr>
      <w:r>
        <w:rPr>
          <w:sz w:val="20"/>
        </w:rPr>
        <w:t xml:space="preserve">3. План маркетинга и продаж.</w:t>
      </w:r>
    </w:p>
    <w:p>
      <w:pPr>
        <w:pStyle w:val="0"/>
        <w:ind w:firstLine="540"/>
        <w:jc w:val="both"/>
      </w:pPr>
      <w:r>
        <w:rPr>
          <w:sz w:val="20"/>
        </w:rPr>
      </w:r>
    </w:p>
    <w:p>
      <w:pPr>
        <w:pStyle w:val="0"/>
        <w:ind w:firstLine="540"/>
        <w:jc w:val="both"/>
      </w:pPr>
      <w:r>
        <w:rPr>
          <w:sz w:val="20"/>
        </w:rPr>
        <w:t xml:space="preserve">4. Производственный план.</w:t>
      </w:r>
    </w:p>
    <w:p>
      <w:pPr>
        <w:pStyle w:val="0"/>
        <w:ind w:firstLine="540"/>
        <w:jc w:val="both"/>
      </w:pPr>
      <w:r>
        <w:rPr>
          <w:sz w:val="20"/>
        </w:rPr>
      </w:r>
    </w:p>
    <w:p>
      <w:pPr>
        <w:pStyle w:val="0"/>
        <w:ind w:firstLine="540"/>
        <w:jc w:val="both"/>
      </w:pPr>
      <w:r>
        <w:rPr>
          <w:sz w:val="20"/>
        </w:rPr>
        <w:t xml:space="preserve">5. Оперативный план (с приложением календарного плана мероприятий реализации бизнес-проекта).</w:t>
      </w:r>
    </w:p>
    <w:p>
      <w:pPr>
        <w:pStyle w:val="0"/>
        <w:ind w:firstLine="540"/>
        <w:jc w:val="both"/>
      </w:pPr>
      <w:r>
        <w:rPr>
          <w:sz w:val="20"/>
        </w:rPr>
      </w:r>
    </w:p>
    <w:p>
      <w:pPr>
        <w:pStyle w:val="0"/>
        <w:ind w:firstLine="540"/>
        <w:jc w:val="both"/>
      </w:pPr>
      <w:r>
        <w:rPr>
          <w:sz w:val="20"/>
        </w:rPr>
        <w:t xml:space="preserve">Календарный план реализации бизнес-проекта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968"/>
        <w:gridCol w:w="2267"/>
        <w:gridCol w:w="2267"/>
      </w:tblGrid>
      <w:tr>
        <w:tc>
          <w:tcPr>
            <w:tcW w:w="566" w:type="dxa"/>
          </w:tcPr>
          <w:p>
            <w:pPr>
              <w:pStyle w:val="0"/>
              <w:jc w:val="center"/>
            </w:pPr>
            <w:r>
              <w:rPr>
                <w:sz w:val="20"/>
              </w:rPr>
              <w:t xml:space="preserve">N п/п</w:t>
            </w:r>
          </w:p>
        </w:tc>
        <w:tc>
          <w:tcPr>
            <w:tcW w:w="3968" w:type="dxa"/>
          </w:tcPr>
          <w:p>
            <w:pPr>
              <w:pStyle w:val="0"/>
              <w:jc w:val="center"/>
            </w:pPr>
            <w:r>
              <w:rPr>
                <w:sz w:val="20"/>
              </w:rPr>
              <w:t xml:space="preserve">Наименование этапа, его краткая характеристика</w:t>
            </w:r>
          </w:p>
        </w:tc>
        <w:tc>
          <w:tcPr>
            <w:tcW w:w="2267" w:type="dxa"/>
          </w:tcPr>
          <w:p>
            <w:pPr>
              <w:pStyle w:val="0"/>
              <w:jc w:val="center"/>
            </w:pPr>
            <w:r>
              <w:rPr>
                <w:sz w:val="20"/>
              </w:rPr>
              <w:t xml:space="preserve">Начало этапа</w:t>
            </w:r>
          </w:p>
        </w:tc>
        <w:tc>
          <w:tcPr>
            <w:tcW w:w="2267" w:type="dxa"/>
          </w:tcPr>
          <w:p>
            <w:pPr>
              <w:pStyle w:val="0"/>
              <w:jc w:val="center"/>
            </w:pPr>
            <w:r>
              <w:rPr>
                <w:sz w:val="20"/>
              </w:rPr>
              <w:t xml:space="preserve">Завершение этапа</w:t>
            </w:r>
          </w:p>
        </w:tc>
      </w:tr>
      <w:tr>
        <w:tc>
          <w:tcPr>
            <w:tcW w:w="566" w:type="dxa"/>
          </w:tcPr>
          <w:p>
            <w:pPr>
              <w:pStyle w:val="0"/>
            </w:pPr>
            <w:r>
              <w:rPr>
                <w:sz w:val="20"/>
              </w:rPr>
            </w:r>
          </w:p>
        </w:tc>
        <w:tc>
          <w:tcPr>
            <w:tcW w:w="3968" w:type="dxa"/>
          </w:tcPr>
          <w:p>
            <w:pPr>
              <w:pStyle w:val="0"/>
            </w:pPr>
            <w:r>
              <w:rPr>
                <w:sz w:val="20"/>
              </w:rPr>
            </w:r>
          </w:p>
        </w:tc>
        <w:tc>
          <w:tcPr>
            <w:tcW w:w="2267"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3968" w:type="dxa"/>
          </w:tcPr>
          <w:p>
            <w:pPr>
              <w:pStyle w:val="0"/>
            </w:pPr>
            <w:r>
              <w:rPr>
                <w:sz w:val="20"/>
              </w:rPr>
            </w:r>
          </w:p>
        </w:tc>
        <w:tc>
          <w:tcPr>
            <w:tcW w:w="2267" w:type="dxa"/>
          </w:tcPr>
          <w:p>
            <w:pPr>
              <w:pStyle w:val="0"/>
            </w:pPr>
            <w:r>
              <w:rPr>
                <w:sz w:val="20"/>
              </w:rPr>
            </w:r>
          </w:p>
        </w:tc>
        <w:tc>
          <w:tcPr>
            <w:tcW w:w="2267" w:type="dxa"/>
          </w:tcPr>
          <w:p>
            <w:pPr>
              <w:pStyle w:val="0"/>
            </w:pPr>
            <w:r>
              <w:rPr>
                <w:sz w:val="20"/>
              </w:rPr>
            </w:r>
          </w:p>
        </w:tc>
      </w:tr>
    </w:tbl>
    <w:p>
      <w:pPr>
        <w:pStyle w:val="0"/>
        <w:ind w:firstLine="540"/>
        <w:jc w:val="both"/>
      </w:pPr>
      <w:r>
        <w:rPr>
          <w:sz w:val="20"/>
        </w:rPr>
      </w:r>
    </w:p>
    <w:p>
      <w:pPr>
        <w:pStyle w:val="0"/>
        <w:ind w:firstLine="540"/>
        <w:jc w:val="both"/>
      </w:pPr>
      <w:r>
        <w:rPr>
          <w:sz w:val="20"/>
        </w:rPr>
        <w:t xml:space="preserve">6. Финансовый план.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 условиям</w:t>
      </w:r>
    </w:p>
    <w:p>
      <w:pPr>
        <w:pStyle w:val="0"/>
        <w:jc w:val="right"/>
      </w:pPr>
      <w:r>
        <w:rPr>
          <w:sz w:val="20"/>
        </w:rPr>
        <w:t xml:space="preserve">предоставления и размеру единовременной</w:t>
      </w:r>
    </w:p>
    <w:p>
      <w:pPr>
        <w:pStyle w:val="0"/>
        <w:jc w:val="right"/>
      </w:pPr>
      <w:r>
        <w:rPr>
          <w:sz w:val="20"/>
        </w:rPr>
        <w:t xml:space="preserve">финансовой помощи на начало осуществления</w:t>
      </w:r>
    </w:p>
    <w:p>
      <w:pPr>
        <w:pStyle w:val="0"/>
        <w:jc w:val="right"/>
      </w:pPr>
      <w:r>
        <w:rPr>
          <w:sz w:val="20"/>
        </w:rPr>
        <w:t xml:space="preserve">предпринимательской деятельности гражданам,</w:t>
      </w:r>
    </w:p>
    <w:p>
      <w:pPr>
        <w:pStyle w:val="0"/>
        <w:jc w:val="right"/>
      </w:pPr>
      <w:r>
        <w:rPr>
          <w:sz w:val="20"/>
        </w:rPr>
        <w:t xml:space="preserve">признанным в установленном порядке</w:t>
      </w:r>
    </w:p>
    <w:p>
      <w:pPr>
        <w:pStyle w:val="0"/>
        <w:jc w:val="right"/>
      </w:pPr>
      <w:r>
        <w:rPr>
          <w:sz w:val="20"/>
        </w:rPr>
        <w:t xml:space="preserve">безработными, и гражданам, признанным</w:t>
      </w:r>
    </w:p>
    <w:p>
      <w:pPr>
        <w:pStyle w:val="0"/>
        <w:jc w:val="right"/>
      </w:pPr>
      <w:r>
        <w:rPr>
          <w:sz w:val="20"/>
        </w:rPr>
        <w:t xml:space="preserve">в установленном порядке безработными,</w:t>
      </w:r>
    </w:p>
    <w:p>
      <w:pPr>
        <w:pStyle w:val="0"/>
        <w:jc w:val="right"/>
      </w:pPr>
      <w:r>
        <w:rPr>
          <w:sz w:val="20"/>
        </w:rPr>
        <w:t xml:space="preserve">прошедшим профессиональное обучение</w:t>
      </w:r>
    </w:p>
    <w:p>
      <w:pPr>
        <w:pStyle w:val="0"/>
        <w:jc w:val="right"/>
      </w:pPr>
      <w:r>
        <w:rPr>
          <w:sz w:val="20"/>
        </w:rPr>
        <w:t xml:space="preserve">или получившим дополнительное</w:t>
      </w:r>
    </w:p>
    <w:p>
      <w:pPr>
        <w:pStyle w:val="0"/>
        <w:jc w:val="right"/>
      </w:pPr>
      <w:r>
        <w:rPr>
          <w:sz w:val="20"/>
        </w:rPr>
        <w:t xml:space="preserve">профессиональное образование по направлению</w:t>
      </w:r>
    </w:p>
    <w:p>
      <w:pPr>
        <w:pStyle w:val="0"/>
        <w:jc w:val="right"/>
      </w:pPr>
      <w:r>
        <w:rPr>
          <w:sz w:val="20"/>
        </w:rPr>
        <w:t xml:space="preserve">органов службы занятости в рамках</w:t>
      </w:r>
    </w:p>
    <w:p>
      <w:pPr>
        <w:pStyle w:val="0"/>
        <w:jc w:val="right"/>
      </w:pPr>
      <w:r>
        <w:rPr>
          <w:sz w:val="20"/>
        </w:rPr>
        <w:t xml:space="preserve">реализации государственной</w:t>
      </w:r>
    </w:p>
    <w:p>
      <w:pPr>
        <w:pStyle w:val="0"/>
        <w:jc w:val="right"/>
      </w:pPr>
      <w:r>
        <w:rPr>
          <w:sz w:val="20"/>
        </w:rPr>
        <w:t xml:space="preserve">программы Новосибирской области</w:t>
      </w:r>
    </w:p>
    <w:p>
      <w:pPr>
        <w:pStyle w:val="0"/>
        <w:jc w:val="right"/>
      </w:pPr>
      <w:r>
        <w:rPr>
          <w:sz w:val="20"/>
        </w:rPr>
        <w:t xml:space="preserve">"Содействие занятости населения"</w:t>
      </w:r>
    </w:p>
    <w:p>
      <w:pPr>
        <w:pStyle w:val="0"/>
        <w:ind w:firstLine="540"/>
        <w:jc w:val="both"/>
      </w:pPr>
      <w:r>
        <w:rPr>
          <w:sz w:val="20"/>
        </w:rPr>
      </w:r>
    </w:p>
    <w:bookmarkStart w:id="610" w:name="P610"/>
    <w:bookmarkEnd w:id="610"/>
    <w:p>
      <w:pPr>
        <w:pStyle w:val="0"/>
        <w:jc w:val="center"/>
      </w:pPr>
      <w:r>
        <w:rPr>
          <w:sz w:val="20"/>
        </w:rPr>
        <w:t xml:space="preserve">Оценочные показатели бизнес-проектов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2948"/>
        <w:gridCol w:w="3175"/>
        <w:gridCol w:w="1700"/>
        <w:gridCol w:w="680"/>
      </w:tblGrid>
      <w:tr>
        <w:tc>
          <w:tcPr>
            <w:tcW w:w="566" w:type="dxa"/>
          </w:tcPr>
          <w:p>
            <w:pPr>
              <w:pStyle w:val="0"/>
              <w:jc w:val="center"/>
            </w:pPr>
            <w:r>
              <w:rPr>
                <w:sz w:val="20"/>
              </w:rPr>
              <w:t xml:space="preserve">N п/п</w:t>
            </w:r>
          </w:p>
        </w:tc>
        <w:tc>
          <w:tcPr>
            <w:tcW w:w="2948" w:type="dxa"/>
          </w:tcPr>
          <w:p>
            <w:pPr>
              <w:pStyle w:val="0"/>
              <w:jc w:val="center"/>
            </w:pPr>
            <w:r>
              <w:rPr>
                <w:sz w:val="20"/>
              </w:rPr>
              <w:t xml:space="preserve">Наименование показателя</w:t>
            </w:r>
          </w:p>
        </w:tc>
        <w:tc>
          <w:tcPr>
            <w:tcW w:w="3175" w:type="dxa"/>
          </w:tcPr>
          <w:p>
            <w:pPr>
              <w:pStyle w:val="0"/>
              <w:jc w:val="center"/>
            </w:pPr>
            <w:r>
              <w:rPr>
                <w:sz w:val="20"/>
              </w:rPr>
              <w:t xml:space="preserve">Критерии оценки</w:t>
            </w:r>
          </w:p>
        </w:tc>
        <w:tc>
          <w:tcPr>
            <w:tcW w:w="1700" w:type="dxa"/>
          </w:tcPr>
          <w:p>
            <w:pPr>
              <w:pStyle w:val="0"/>
              <w:jc w:val="center"/>
            </w:pPr>
            <w:r>
              <w:rPr>
                <w:sz w:val="20"/>
              </w:rPr>
              <w:t xml:space="preserve">Оценочный показатель</w:t>
            </w:r>
          </w:p>
        </w:tc>
        <w:tc>
          <w:tcPr>
            <w:tcW w:w="680" w:type="dxa"/>
          </w:tcPr>
          <w:p>
            <w:pPr>
              <w:pStyle w:val="0"/>
              <w:jc w:val="center"/>
            </w:pPr>
            <w:r>
              <w:rPr>
                <w:sz w:val="20"/>
              </w:rPr>
              <w:t xml:space="preserve">Балл</w:t>
            </w:r>
          </w:p>
        </w:tc>
      </w:tr>
      <w:tr>
        <w:tc>
          <w:tcPr>
            <w:tcW w:w="566" w:type="dxa"/>
            <w:vMerge w:val="restart"/>
          </w:tcPr>
          <w:p>
            <w:pPr>
              <w:pStyle w:val="0"/>
              <w:jc w:val="center"/>
            </w:pPr>
            <w:r>
              <w:rPr>
                <w:sz w:val="20"/>
              </w:rPr>
              <w:t xml:space="preserve">1</w:t>
            </w:r>
          </w:p>
        </w:tc>
        <w:tc>
          <w:tcPr>
            <w:tcW w:w="2948" w:type="dxa"/>
            <w:vMerge w:val="restart"/>
          </w:tcPr>
          <w:p>
            <w:pPr>
              <w:pStyle w:val="0"/>
              <w:jc w:val="center"/>
            </w:pPr>
            <w:r>
              <w:rPr>
                <w:sz w:val="20"/>
              </w:rPr>
              <w:t xml:space="preserve">Наличие технико-экономического обоснования избранного вида деятельности (бизнес-проекта) в краткосрочной перспективе (до одного года)</w:t>
            </w:r>
          </w:p>
        </w:tc>
        <w:tc>
          <w:tcPr>
            <w:tcW w:w="3175" w:type="dxa"/>
          </w:tcPr>
          <w:p>
            <w:pPr>
              <w:pStyle w:val="0"/>
              <w:jc w:val="center"/>
            </w:pPr>
            <w:r>
              <w:rPr>
                <w:sz w:val="20"/>
              </w:rPr>
              <w:t xml:space="preserve">Бизнес-проект не детализирован</w:t>
            </w:r>
          </w:p>
        </w:tc>
        <w:tc>
          <w:tcPr>
            <w:tcW w:w="1700" w:type="dxa"/>
          </w:tcPr>
          <w:p>
            <w:pPr>
              <w:pStyle w:val="0"/>
              <w:jc w:val="center"/>
            </w:pPr>
            <w:r>
              <w:rPr>
                <w:sz w:val="20"/>
              </w:rPr>
              <w:t xml:space="preserve">0</w:t>
            </w:r>
          </w:p>
        </w:tc>
        <w:tc>
          <w:tcPr>
            <w:tcW w:w="680" w:type="dxa"/>
            <w:vMerge w:val="restart"/>
          </w:tcPr>
          <w:p>
            <w:pPr>
              <w:pStyle w:val="0"/>
            </w:pPr>
            <w:r>
              <w:rPr>
                <w:sz w:val="20"/>
              </w:rPr>
            </w:r>
          </w:p>
        </w:tc>
      </w:tr>
      <w:tr>
        <w:tc>
          <w:tcPr>
            <w:vMerge w:val="continue"/>
          </w:tcPr>
          <w:p/>
        </w:tc>
        <w:tc>
          <w:tcPr>
            <w:vMerge w:val="continue"/>
          </w:tcPr>
          <w:p/>
        </w:tc>
        <w:tc>
          <w:tcPr>
            <w:tcW w:w="3175" w:type="dxa"/>
          </w:tcPr>
          <w:p>
            <w:pPr>
              <w:pStyle w:val="0"/>
              <w:jc w:val="center"/>
            </w:pPr>
            <w:r>
              <w:rPr>
                <w:sz w:val="20"/>
              </w:rPr>
              <w:t xml:space="preserve">Бизнес-проект детализирован, требует уточнений</w:t>
            </w:r>
          </w:p>
        </w:tc>
        <w:tc>
          <w:tcPr>
            <w:tcW w:w="1700" w:type="dxa"/>
          </w:tcPr>
          <w:p>
            <w:pPr>
              <w:pStyle w:val="0"/>
              <w:jc w:val="center"/>
            </w:pPr>
            <w:r>
              <w:rPr>
                <w:sz w:val="20"/>
              </w:rPr>
              <w:t xml:space="preserve">1</w:t>
            </w:r>
          </w:p>
        </w:tc>
        <w:tc>
          <w:tcPr>
            <w:vMerge w:val="continue"/>
          </w:tcPr>
          <w:p/>
        </w:tc>
      </w:tr>
      <w:tr>
        <w:tc>
          <w:tcPr>
            <w:vMerge w:val="continue"/>
          </w:tcPr>
          <w:p/>
        </w:tc>
        <w:tc>
          <w:tcPr>
            <w:vMerge w:val="continue"/>
          </w:tcPr>
          <w:p/>
        </w:tc>
        <w:tc>
          <w:tcPr>
            <w:tcW w:w="3175" w:type="dxa"/>
          </w:tcPr>
          <w:p>
            <w:pPr>
              <w:pStyle w:val="0"/>
              <w:jc w:val="center"/>
            </w:pPr>
            <w:r>
              <w:rPr>
                <w:sz w:val="20"/>
              </w:rPr>
              <w:t xml:space="preserve">Бизнес-проект детализирован, не требует уточнений</w:t>
            </w:r>
          </w:p>
        </w:tc>
        <w:tc>
          <w:tcPr>
            <w:tcW w:w="1700" w:type="dxa"/>
          </w:tcPr>
          <w:p>
            <w:pPr>
              <w:pStyle w:val="0"/>
              <w:jc w:val="center"/>
            </w:pPr>
            <w:r>
              <w:rPr>
                <w:sz w:val="20"/>
              </w:rPr>
              <w:t xml:space="preserve">2</w:t>
            </w:r>
          </w:p>
        </w:tc>
        <w:tc>
          <w:tcPr>
            <w:vMerge w:val="continue"/>
          </w:tcPr>
          <w:p/>
        </w:tc>
      </w:tr>
      <w:tr>
        <w:tc>
          <w:tcPr>
            <w:tcW w:w="566" w:type="dxa"/>
            <w:vMerge w:val="restart"/>
          </w:tcPr>
          <w:p>
            <w:pPr>
              <w:pStyle w:val="0"/>
              <w:jc w:val="center"/>
            </w:pPr>
            <w:r>
              <w:rPr>
                <w:sz w:val="20"/>
              </w:rPr>
              <w:t xml:space="preserve">2</w:t>
            </w:r>
          </w:p>
        </w:tc>
        <w:tc>
          <w:tcPr>
            <w:tcW w:w="2948" w:type="dxa"/>
            <w:vMerge w:val="restart"/>
          </w:tcPr>
          <w:p>
            <w:pPr>
              <w:pStyle w:val="0"/>
              <w:jc w:val="center"/>
            </w:pPr>
            <w:r>
              <w:rPr>
                <w:sz w:val="20"/>
              </w:rPr>
              <w:t xml:space="preserve">Обоснование потребности в финансовых ресурсах для реализации бизнес-проекта</w:t>
            </w:r>
          </w:p>
        </w:tc>
        <w:tc>
          <w:tcPr>
            <w:tcW w:w="3175" w:type="dxa"/>
          </w:tcPr>
          <w:p>
            <w:pPr>
              <w:pStyle w:val="0"/>
              <w:jc w:val="center"/>
            </w:pPr>
            <w:r>
              <w:rPr>
                <w:sz w:val="20"/>
              </w:rPr>
              <w:t xml:space="preserve">Нет обоснования</w:t>
            </w:r>
          </w:p>
        </w:tc>
        <w:tc>
          <w:tcPr>
            <w:tcW w:w="1700" w:type="dxa"/>
          </w:tcPr>
          <w:p>
            <w:pPr>
              <w:pStyle w:val="0"/>
              <w:jc w:val="center"/>
            </w:pPr>
            <w:r>
              <w:rPr>
                <w:sz w:val="20"/>
              </w:rPr>
              <w:t xml:space="preserve">0</w:t>
            </w:r>
          </w:p>
        </w:tc>
        <w:tc>
          <w:tcPr>
            <w:tcW w:w="680" w:type="dxa"/>
            <w:vMerge w:val="restart"/>
          </w:tcPr>
          <w:p>
            <w:pPr>
              <w:pStyle w:val="0"/>
            </w:pPr>
            <w:r>
              <w:rPr>
                <w:sz w:val="20"/>
              </w:rPr>
            </w:r>
          </w:p>
        </w:tc>
      </w:tr>
      <w:tr>
        <w:tc>
          <w:tcPr>
            <w:vMerge w:val="continue"/>
          </w:tcPr>
          <w:p/>
        </w:tc>
        <w:tc>
          <w:tcPr>
            <w:vMerge w:val="continue"/>
          </w:tcPr>
          <w:p/>
        </w:tc>
        <w:tc>
          <w:tcPr>
            <w:tcW w:w="3175" w:type="dxa"/>
          </w:tcPr>
          <w:p>
            <w:pPr>
              <w:pStyle w:val="0"/>
              <w:jc w:val="center"/>
            </w:pPr>
            <w:r>
              <w:rPr>
                <w:sz w:val="20"/>
              </w:rPr>
              <w:t xml:space="preserve">Обоснования есть, требуют уточнения</w:t>
            </w:r>
          </w:p>
        </w:tc>
        <w:tc>
          <w:tcPr>
            <w:tcW w:w="1700" w:type="dxa"/>
          </w:tcPr>
          <w:p>
            <w:pPr>
              <w:pStyle w:val="0"/>
              <w:jc w:val="center"/>
            </w:pPr>
            <w:r>
              <w:rPr>
                <w:sz w:val="20"/>
              </w:rPr>
              <w:t xml:space="preserve">1</w:t>
            </w:r>
          </w:p>
        </w:tc>
        <w:tc>
          <w:tcPr>
            <w:vMerge w:val="continue"/>
          </w:tcPr>
          <w:p/>
        </w:tc>
      </w:tr>
      <w:tr>
        <w:tc>
          <w:tcPr>
            <w:vMerge w:val="continue"/>
          </w:tcPr>
          <w:p/>
        </w:tc>
        <w:tc>
          <w:tcPr>
            <w:vMerge w:val="continue"/>
          </w:tcPr>
          <w:p/>
        </w:tc>
        <w:tc>
          <w:tcPr>
            <w:tcW w:w="3175" w:type="dxa"/>
          </w:tcPr>
          <w:p>
            <w:pPr>
              <w:pStyle w:val="0"/>
              <w:jc w:val="center"/>
            </w:pPr>
            <w:r>
              <w:rPr>
                <w:sz w:val="20"/>
              </w:rPr>
              <w:t xml:space="preserve">Наличие подробного анализа финансовых ресурсов для реализации бизнес-проекта, уточнения не требует</w:t>
            </w:r>
          </w:p>
        </w:tc>
        <w:tc>
          <w:tcPr>
            <w:tcW w:w="1700" w:type="dxa"/>
          </w:tcPr>
          <w:p>
            <w:pPr>
              <w:pStyle w:val="0"/>
              <w:jc w:val="center"/>
            </w:pPr>
            <w:r>
              <w:rPr>
                <w:sz w:val="20"/>
              </w:rPr>
              <w:t xml:space="preserve">2</w:t>
            </w:r>
          </w:p>
        </w:tc>
        <w:tc>
          <w:tcPr>
            <w:vMerge w:val="continue"/>
          </w:tcPr>
          <w:p/>
        </w:tc>
      </w:tr>
      <w:tr>
        <w:tc>
          <w:tcPr>
            <w:tcW w:w="566" w:type="dxa"/>
            <w:vMerge w:val="restart"/>
          </w:tcPr>
          <w:p>
            <w:pPr>
              <w:pStyle w:val="0"/>
              <w:jc w:val="center"/>
            </w:pPr>
            <w:r>
              <w:rPr>
                <w:sz w:val="20"/>
              </w:rPr>
              <w:t xml:space="preserve">3</w:t>
            </w:r>
          </w:p>
        </w:tc>
        <w:tc>
          <w:tcPr>
            <w:tcW w:w="2948" w:type="dxa"/>
            <w:vMerge w:val="restart"/>
          </w:tcPr>
          <w:p>
            <w:pPr>
              <w:pStyle w:val="0"/>
              <w:jc w:val="center"/>
            </w:pPr>
            <w:r>
              <w:rPr>
                <w:sz w:val="20"/>
              </w:rPr>
              <w:t xml:space="preserve">Обеспеченность материально-технической, ресурсной базой (далее - МТРБ) для реализации бизнес-проекта</w:t>
            </w:r>
          </w:p>
        </w:tc>
        <w:tc>
          <w:tcPr>
            <w:tcW w:w="3175" w:type="dxa"/>
          </w:tcPr>
          <w:p>
            <w:pPr>
              <w:pStyle w:val="0"/>
              <w:jc w:val="center"/>
            </w:pPr>
            <w:r>
              <w:rPr>
                <w:sz w:val="20"/>
              </w:rPr>
              <w:t xml:space="preserve">МТРБ для реализации бизнес-проекта отсутствует</w:t>
            </w:r>
          </w:p>
        </w:tc>
        <w:tc>
          <w:tcPr>
            <w:tcW w:w="1700" w:type="dxa"/>
          </w:tcPr>
          <w:p>
            <w:pPr>
              <w:pStyle w:val="0"/>
              <w:jc w:val="center"/>
            </w:pPr>
            <w:r>
              <w:rPr>
                <w:sz w:val="20"/>
              </w:rPr>
              <w:t xml:space="preserve">0</w:t>
            </w:r>
          </w:p>
        </w:tc>
        <w:tc>
          <w:tcPr>
            <w:tcW w:w="680" w:type="dxa"/>
            <w:vMerge w:val="restart"/>
          </w:tcPr>
          <w:p>
            <w:pPr>
              <w:pStyle w:val="0"/>
            </w:pPr>
            <w:r>
              <w:rPr>
                <w:sz w:val="20"/>
              </w:rPr>
            </w:r>
          </w:p>
        </w:tc>
      </w:tr>
      <w:tr>
        <w:tc>
          <w:tcPr>
            <w:vMerge w:val="continue"/>
          </w:tcPr>
          <w:p/>
        </w:tc>
        <w:tc>
          <w:tcPr>
            <w:vMerge w:val="continue"/>
          </w:tcPr>
          <w:p/>
        </w:tc>
        <w:tc>
          <w:tcPr>
            <w:tcW w:w="3175" w:type="dxa"/>
          </w:tcPr>
          <w:p>
            <w:pPr>
              <w:pStyle w:val="0"/>
              <w:jc w:val="center"/>
            </w:pPr>
            <w:r>
              <w:rPr>
                <w:sz w:val="20"/>
              </w:rPr>
              <w:t xml:space="preserve">МТРБ в наличии, требует уточнения</w:t>
            </w:r>
          </w:p>
        </w:tc>
        <w:tc>
          <w:tcPr>
            <w:tcW w:w="1700" w:type="dxa"/>
          </w:tcPr>
          <w:p>
            <w:pPr>
              <w:pStyle w:val="0"/>
              <w:jc w:val="center"/>
            </w:pPr>
            <w:r>
              <w:rPr>
                <w:sz w:val="20"/>
              </w:rPr>
              <w:t xml:space="preserve">1</w:t>
            </w:r>
          </w:p>
        </w:tc>
        <w:tc>
          <w:tcPr>
            <w:vMerge w:val="continue"/>
          </w:tcPr>
          <w:p/>
        </w:tc>
      </w:tr>
      <w:tr>
        <w:tc>
          <w:tcPr>
            <w:vMerge w:val="continue"/>
          </w:tcPr>
          <w:p/>
        </w:tc>
        <w:tc>
          <w:tcPr>
            <w:vMerge w:val="continue"/>
          </w:tcPr>
          <w:p/>
        </w:tc>
        <w:tc>
          <w:tcPr>
            <w:tcW w:w="3175" w:type="dxa"/>
          </w:tcPr>
          <w:p>
            <w:pPr>
              <w:pStyle w:val="0"/>
              <w:jc w:val="center"/>
            </w:pPr>
            <w:r>
              <w:rPr>
                <w:sz w:val="20"/>
              </w:rPr>
              <w:t xml:space="preserve">МТРБ для реализации бизнес-проекта в наличии, уточнения не требует</w:t>
            </w:r>
          </w:p>
        </w:tc>
        <w:tc>
          <w:tcPr>
            <w:tcW w:w="1700" w:type="dxa"/>
          </w:tcPr>
          <w:p>
            <w:pPr>
              <w:pStyle w:val="0"/>
              <w:jc w:val="center"/>
            </w:pPr>
            <w:r>
              <w:rPr>
                <w:sz w:val="20"/>
              </w:rPr>
              <w:t xml:space="preserve">2</w:t>
            </w:r>
          </w:p>
        </w:tc>
        <w:tc>
          <w:tcPr>
            <w:vMerge w:val="continue"/>
          </w:tcPr>
          <w:p/>
        </w:tc>
      </w:tr>
      <w:tr>
        <w:tc>
          <w:tcPr>
            <w:tcW w:w="566" w:type="dxa"/>
            <w:vMerge w:val="restart"/>
          </w:tcPr>
          <w:p>
            <w:pPr>
              <w:pStyle w:val="0"/>
              <w:jc w:val="center"/>
            </w:pPr>
            <w:r>
              <w:rPr>
                <w:sz w:val="20"/>
              </w:rPr>
              <w:t xml:space="preserve">4</w:t>
            </w:r>
          </w:p>
        </w:tc>
        <w:tc>
          <w:tcPr>
            <w:tcW w:w="2948" w:type="dxa"/>
            <w:vMerge w:val="restart"/>
          </w:tcPr>
          <w:p>
            <w:pPr>
              <w:pStyle w:val="0"/>
              <w:jc w:val="center"/>
            </w:pPr>
            <w:r>
              <w:rPr>
                <w:sz w:val="20"/>
              </w:rPr>
              <w:t xml:space="preserve">Обоснование востребованности товаров (работ, услуг)</w:t>
            </w:r>
          </w:p>
        </w:tc>
        <w:tc>
          <w:tcPr>
            <w:tcW w:w="3175" w:type="dxa"/>
          </w:tcPr>
          <w:p>
            <w:pPr>
              <w:pStyle w:val="0"/>
              <w:jc w:val="center"/>
            </w:pPr>
            <w:r>
              <w:rPr>
                <w:sz w:val="20"/>
              </w:rPr>
              <w:t xml:space="preserve">Нет обоснования</w:t>
            </w:r>
          </w:p>
        </w:tc>
        <w:tc>
          <w:tcPr>
            <w:tcW w:w="1700" w:type="dxa"/>
          </w:tcPr>
          <w:p>
            <w:pPr>
              <w:pStyle w:val="0"/>
              <w:jc w:val="center"/>
            </w:pPr>
            <w:r>
              <w:rPr>
                <w:sz w:val="20"/>
              </w:rPr>
              <w:t xml:space="preserve">0</w:t>
            </w:r>
          </w:p>
        </w:tc>
        <w:tc>
          <w:tcPr>
            <w:tcW w:w="680" w:type="dxa"/>
            <w:vMerge w:val="restart"/>
          </w:tcPr>
          <w:p>
            <w:pPr>
              <w:pStyle w:val="0"/>
            </w:pPr>
            <w:r>
              <w:rPr>
                <w:sz w:val="20"/>
              </w:rPr>
            </w:r>
          </w:p>
        </w:tc>
      </w:tr>
      <w:tr>
        <w:tc>
          <w:tcPr>
            <w:vMerge w:val="continue"/>
          </w:tcPr>
          <w:p/>
        </w:tc>
        <w:tc>
          <w:tcPr>
            <w:vMerge w:val="continue"/>
          </w:tcPr>
          <w:p/>
        </w:tc>
        <w:tc>
          <w:tcPr>
            <w:tcW w:w="3175" w:type="dxa"/>
          </w:tcPr>
          <w:p>
            <w:pPr>
              <w:pStyle w:val="0"/>
              <w:jc w:val="center"/>
            </w:pPr>
            <w:r>
              <w:rPr>
                <w:sz w:val="20"/>
              </w:rPr>
              <w:t xml:space="preserve">Обоснование есть, требует уточнения</w:t>
            </w:r>
          </w:p>
        </w:tc>
        <w:tc>
          <w:tcPr>
            <w:tcW w:w="1700" w:type="dxa"/>
          </w:tcPr>
          <w:p>
            <w:pPr>
              <w:pStyle w:val="0"/>
              <w:jc w:val="center"/>
            </w:pPr>
            <w:r>
              <w:rPr>
                <w:sz w:val="20"/>
              </w:rPr>
              <w:t xml:space="preserve">1</w:t>
            </w:r>
          </w:p>
        </w:tc>
        <w:tc>
          <w:tcPr>
            <w:vMerge w:val="continue"/>
          </w:tcPr>
          <w:p/>
        </w:tc>
      </w:tr>
      <w:tr>
        <w:tc>
          <w:tcPr>
            <w:vMerge w:val="continue"/>
          </w:tcPr>
          <w:p/>
        </w:tc>
        <w:tc>
          <w:tcPr>
            <w:vMerge w:val="continue"/>
          </w:tcPr>
          <w:p/>
        </w:tc>
        <w:tc>
          <w:tcPr>
            <w:tcW w:w="3175" w:type="dxa"/>
          </w:tcPr>
          <w:p>
            <w:pPr>
              <w:pStyle w:val="0"/>
              <w:jc w:val="center"/>
            </w:pPr>
            <w:r>
              <w:rPr>
                <w:sz w:val="20"/>
              </w:rPr>
              <w:t xml:space="preserve">Наличие подробного анализа рынка сбыта, конкурентов, уточнения не требует</w:t>
            </w:r>
          </w:p>
        </w:tc>
        <w:tc>
          <w:tcPr>
            <w:tcW w:w="1700" w:type="dxa"/>
          </w:tcPr>
          <w:p>
            <w:pPr>
              <w:pStyle w:val="0"/>
              <w:jc w:val="center"/>
            </w:pPr>
            <w:r>
              <w:rPr>
                <w:sz w:val="20"/>
              </w:rPr>
              <w:t xml:space="preserve">2</w:t>
            </w:r>
          </w:p>
        </w:tc>
        <w:tc>
          <w:tcPr>
            <w:vMerge w:val="continue"/>
          </w:tcP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2268"/>
        <w:gridCol w:w="397"/>
        <w:gridCol w:w="4252"/>
        <w:gridCol w:w="397"/>
        <w:gridCol w:w="1701"/>
      </w:tblGrid>
      <w:tr>
        <w:tc>
          <w:tcPr>
            <w:tcW w:w="2268" w:type="dxa"/>
            <w:tcBorders>
              <w:top w:val="nil"/>
              <w:left w:val="nil"/>
              <w:bottom w:val="nil"/>
              <w:right w:val="nil"/>
            </w:tcBorders>
          </w:tcPr>
          <w:p>
            <w:pPr>
              <w:pStyle w:val="0"/>
              <w:jc w:val="both"/>
            </w:pPr>
            <w:r>
              <w:rPr>
                <w:sz w:val="20"/>
              </w:rPr>
              <w:t xml:space="preserve">Члены комиссии:</w:t>
            </w:r>
          </w:p>
        </w:tc>
        <w:tc>
          <w:tcPr>
            <w:tcW w:w="397" w:type="dxa"/>
            <w:tcBorders>
              <w:top w:val="nil"/>
              <w:left w:val="nil"/>
              <w:bottom w:val="nil"/>
              <w:right w:val="nil"/>
            </w:tcBorders>
          </w:tcPr>
          <w:p>
            <w:pPr>
              <w:pStyle w:val="0"/>
            </w:pPr>
            <w:r>
              <w:rPr>
                <w:sz w:val="20"/>
              </w:rPr>
            </w:r>
          </w:p>
        </w:tc>
        <w:tc>
          <w:tcPr>
            <w:tcW w:w="4252" w:type="dxa"/>
            <w:tcBorders>
              <w:top w:val="nil"/>
              <w:left w:val="nil"/>
              <w:bottom w:val="single" w:sz="4"/>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1701" w:type="dxa"/>
            <w:tcBorders>
              <w:top w:val="nil"/>
              <w:left w:val="nil"/>
              <w:bottom w:val="single" w:sz="4"/>
              <w:right w:val="nil"/>
            </w:tcBorders>
          </w:tcPr>
          <w:p>
            <w:pPr>
              <w:pStyle w:val="0"/>
            </w:pPr>
            <w:r>
              <w:rPr>
                <w:sz w:val="20"/>
              </w:rPr>
            </w:r>
          </w:p>
        </w:tc>
      </w:tr>
      <w:tr>
        <w:tc>
          <w:tcPr>
            <w:tcW w:w="2268" w:type="dxa"/>
            <w:tcBorders>
              <w:top w:val="nil"/>
              <w:left w:val="nil"/>
              <w:bottom w:val="nil"/>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4252" w:type="dxa"/>
            <w:tcBorders>
              <w:top w:val="single" w:sz="4"/>
              <w:left w:val="nil"/>
              <w:bottom w:val="nil"/>
              <w:right w:val="nil"/>
            </w:tcBorders>
          </w:tcPr>
          <w:p>
            <w:pPr>
              <w:pStyle w:val="0"/>
              <w:jc w:val="center"/>
            </w:pPr>
            <w:r>
              <w:rPr>
                <w:sz w:val="20"/>
              </w:rPr>
              <w:t xml:space="preserve">(фамилия, имя, отчество (последнее при наличии)</w:t>
            </w:r>
          </w:p>
        </w:tc>
        <w:tc>
          <w:tcPr>
            <w:tcW w:w="397" w:type="dxa"/>
            <w:tcBorders>
              <w:top w:val="nil"/>
              <w:left w:val="nil"/>
              <w:bottom w:val="nil"/>
              <w:right w:val="nil"/>
            </w:tcBorders>
          </w:tcPr>
          <w:p>
            <w:pPr>
              <w:pStyle w:val="0"/>
            </w:pPr>
            <w:r>
              <w:rPr>
                <w:sz w:val="20"/>
              </w:rPr>
            </w:r>
          </w:p>
        </w:tc>
        <w:tc>
          <w:tcPr>
            <w:tcW w:w="1701" w:type="dxa"/>
            <w:tcBorders>
              <w:top w:val="single" w:sz="4"/>
              <w:left w:val="nil"/>
              <w:bottom w:val="nil"/>
              <w:right w:val="nil"/>
            </w:tcBorders>
          </w:tcPr>
          <w:p>
            <w:pPr>
              <w:pStyle w:val="0"/>
              <w:jc w:val="center"/>
            </w:pPr>
            <w:r>
              <w:rPr>
                <w:sz w:val="20"/>
              </w:rPr>
              <w:t xml:space="preserve">(подпись)</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4</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23.04.2013 N 177-п</w:t>
      </w:r>
    </w:p>
    <w:p>
      <w:pPr>
        <w:pStyle w:val="0"/>
        <w:ind w:firstLine="540"/>
        <w:jc w:val="both"/>
      </w:pPr>
      <w:r>
        <w:rPr>
          <w:sz w:val="20"/>
        </w:rPr>
      </w:r>
    </w:p>
    <w:bookmarkStart w:id="674" w:name="P674"/>
    <w:bookmarkEnd w:id="674"/>
    <w:p>
      <w:pPr>
        <w:pStyle w:val="2"/>
        <w:jc w:val="center"/>
      </w:pPr>
      <w:r>
        <w:rPr>
          <w:sz w:val="20"/>
        </w:rPr>
        <w:t xml:space="preserve">ПОРЯДОК, УСЛОВИЯ</w:t>
      </w:r>
    </w:p>
    <w:p>
      <w:pPr>
        <w:pStyle w:val="2"/>
        <w:jc w:val="center"/>
      </w:pPr>
      <w:r>
        <w:rPr>
          <w:sz w:val="20"/>
        </w:rPr>
        <w:t xml:space="preserve">ПРЕДОСТАВЛЕНИЯ И РАЗМЕР ЕДИНОВРЕМЕННОЙ ФИНАНСОВОЙ ПОМОЩИ</w:t>
      </w:r>
    </w:p>
    <w:p>
      <w:pPr>
        <w:pStyle w:val="2"/>
        <w:jc w:val="center"/>
      </w:pPr>
      <w:r>
        <w:rPr>
          <w:sz w:val="20"/>
        </w:rPr>
        <w:t xml:space="preserve">ПРИ ГОСУДАРСТВЕННОЙ РЕГИСТРАЦИИ В КАЧЕСТВЕ ИНДИВИДУАЛЬНОГО</w:t>
      </w:r>
    </w:p>
    <w:p>
      <w:pPr>
        <w:pStyle w:val="2"/>
        <w:jc w:val="center"/>
      </w:pPr>
      <w:r>
        <w:rPr>
          <w:sz w:val="20"/>
        </w:rPr>
        <w:t xml:space="preserve">ПРЕДПРИНИМАТЕЛЯ, ГОСУДАРСТВЕННОЙ РЕГИСТРАЦИИ СОЗДАВАЕМОГО</w:t>
      </w:r>
    </w:p>
    <w:p>
      <w:pPr>
        <w:pStyle w:val="2"/>
        <w:jc w:val="center"/>
      </w:pPr>
      <w:r>
        <w:rPr>
          <w:sz w:val="20"/>
        </w:rPr>
        <w:t xml:space="preserve">ЮРИДИЧЕСКОГО ЛИЦА, ГОСУДАРСТВЕННОЙ РЕГИСТРАЦИИ КРЕСТЬЯНСКОГО</w:t>
      </w:r>
    </w:p>
    <w:p>
      <w:pPr>
        <w:pStyle w:val="2"/>
        <w:jc w:val="center"/>
      </w:pPr>
      <w:r>
        <w:rPr>
          <w:sz w:val="20"/>
        </w:rPr>
        <w:t xml:space="preserve">(ФЕРМЕРСКОГО) ХОЗЯЙСТВА, ПОСТАНОВКЕ НА УЧЕТ ФИЗИЧЕСКОГО ЛИЦА</w:t>
      </w:r>
    </w:p>
    <w:p>
      <w:pPr>
        <w:pStyle w:val="2"/>
        <w:jc w:val="center"/>
      </w:pPr>
      <w:r>
        <w:rPr>
          <w:sz w:val="20"/>
        </w:rPr>
        <w:t xml:space="preserve">В КАЧЕСТВЕ НАЛОГОПЛАТЕЛЬЩИКА НАЛОГА НА ПРОФЕССИОНАЛЬНЫЙ</w:t>
      </w:r>
    </w:p>
    <w:p>
      <w:pPr>
        <w:pStyle w:val="2"/>
        <w:jc w:val="center"/>
      </w:pPr>
      <w:r>
        <w:rPr>
          <w:sz w:val="20"/>
        </w:rPr>
        <w:t xml:space="preserve">ДОХОД ГРАЖДАНАМ, ПРИЗНАННЫМ В УСТАНОВЛЕННОМ ПОРЯДКЕ</w:t>
      </w:r>
    </w:p>
    <w:p>
      <w:pPr>
        <w:pStyle w:val="2"/>
        <w:jc w:val="center"/>
      </w:pPr>
      <w:r>
        <w:rPr>
          <w:sz w:val="20"/>
        </w:rPr>
        <w:t xml:space="preserve">БЕЗРАБОТНЫМИ, И ГРАЖДАНАМ, ПРИЗНАННЫМ В УСТАНОВЛЕННОМ</w:t>
      </w:r>
    </w:p>
    <w:p>
      <w:pPr>
        <w:pStyle w:val="2"/>
        <w:jc w:val="center"/>
      </w:pPr>
      <w:r>
        <w:rPr>
          <w:sz w:val="20"/>
        </w:rPr>
        <w:t xml:space="preserve">ПОРЯДКЕ БЕЗРАБОТНЫМИ И ПРОШЕДШИМ ПРОФЕССИОНАЛЬНОЕ ОБУЧЕНИЕ</w:t>
      </w:r>
    </w:p>
    <w:p>
      <w:pPr>
        <w:pStyle w:val="2"/>
        <w:jc w:val="center"/>
      </w:pPr>
      <w:r>
        <w:rPr>
          <w:sz w:val="20"/>
        </w:rPr>
        <w:t xml:space="preserve">ИЛИ ПОЛУЧИВШИМ ДОПОЛНИТЕЛЬНОЕ ПРОФЕССИОНАЛЬНОЕ ОБРАЗОВАНИЕ</w:t>
      </w:r>
    </w:p>
    <w:p>
      <w:pPr>
        <w:pStyle w:val="2"/>
        <w:jc w:val="center"/>
      </w:pPr>
      <w:r>
        <w:rPr>
          <w:sz w:val="20"/>
        </w:rPr>
        <w:t xml:space="preserve">ПО НАПРАВЛЕНИЮ ОРГАНОВ СЛУЖБЫ ЗАНЯТОСТИ В РАМКАХ РЕАЛИЗАЦИИ</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"СОДЕЙСТВИЕ ЗАНЯТОСТИ НАСЕЛЕНИЯ" (ДАЛЕЕ - ПОРЯДОК)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3" w:tooltip="Постановление Правительства Новосибирской области от 17.11.2021 N 463-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17.11.2021 N 463-п)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разработан в соответствии с </w:t>
      </w:r>
      <w:hyperlink w:history="0" r:id="rId144"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sz w:val="20"/>
            <w:color w:val="0000ff"/>
          </w:rPr>
          <w:t xml:space="preserve">Законом</w:t>
        </w:r>
      </w:hyperlink>
      <w:r>
        <w:rPr>
          <w:sz w:val="20"/>
        </w:rPr>
        <w:t xml:space="preserve"> Российской Федерации от 19.04.1991 N 1032-1 "О занятости населения в Российской Федерации" (далее - Закон о занятости населения) и регламентирует предоставление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(далее - единовременная финансовая помощь при государственной регистрации), источником финансового обеспечения которой являются средства областного бюджета Новосибирской области (далее - областной бюджет).</w:t>
      </w:r>
    </w:p>
    <w:p>
      <w:pPr>
        <w:pStyle w:val="0"/>
        <w:spacing w:before="200" w:line-rule="auto"/>
        <w:ind w:firstLine="540"/>
        <w:jc w:val="both"/>
      </w:pPr>
      <w:r>
        <w:rPr>
          <w:sz w:val="20"/>
        </w:rPr>
        <w:t xml:space="preserve">Под органами службы занятости понимаются государственные казенные учреждения Новосибирской области центры занятости населения (далее - центры занятости населения).</w:t>
      </w:r>
    </w:p>
    <w:p>
      <w:pPr>
        <w:pStyle w:val="0"/>
        <w:spacing w:before="200" w:line-rule="auto"/>
        <w:ind w:firstLine="540"/>
        <w:jc w:val="both"/>
      </w:pPr>
      <w:r>
        <w:rPr>
          <w:sz w:val="20"/>
        </w:rPr>
        <w:t xml:space="preserve">2. Единовременная финансовая помощь при государственной регистрации предоставляется гражданам, признанным безработными в установленном Законом о занятости населения порядке, включая граждан, прошедших профессиональное обучение или получивших дополнительное профессиональное образование по направлению центров занятости населения (далее - безработные граждане).</w:t>
      </w:r>
    </w:p>
    <w:bookmarkStart w:id="695" w:name="P695"/>
    <w:bookmarkEnd w:id="695"/>
    <w:p>
      <w:pPr>
        <w:pStyle w:val="0"/>
        <w:spacing w:before="200" w:line-rule="auto"/>
        <w:ind w:firstLine="540"/>
        <w:jc w:val="both"/>
      </w:pPr>
      <w:r>
        <w:rPr>
          <w:sz w:val="20"/>
        </w:rPr>
        <w:t xml:space="preserve">3. Единовременная финансовая помощь при государственной регистрации включает в себя:</w:t>
      </w:r>
    </w:p>
    <w:p>
      <w:pPr>
        <w:pStyle w:val="0"/>
        <w:spacing w:before="200" w:line-rule="auto"/>
        <w:ind w:firstLine="540"/>
        <w:jc w:val="both"/>
      </w:pPr>
      <w:r>
        <w:rPr>
          <w:sz w:val="20"/>
        </w:rPr>
        <w:t xml:space="preserve">1) оплату государственной пошлины за государственную регистрацию юридического лица, индивидуального предпринимателя либо крестьянского (фермерского) хозяйства, постановку на учет физического лица в качестве налогоплательщика налога на профессиональный доход;</w:t>
      </w:r>
    </w:p>
    <w:p>
      <w:pPr>
        <w:pStyle w:val="0"/>
        <w:spacing w:before="200" w:line-rule="auto"/>
        <w:ind w:firstLine="540"/>
        <w:jc w:val="both"/>
      </w:pPr>
      <w:r>
        <w:rPr>
          <w:sz w:val="20"/>
        </w:rPr>
        <w:t xml:space="preserve">2) оплату за совершение нотариальных действий при государственной регистрации юридического лица, индивидуального предпринимателя либо крестьянского (фермерского) хозяйства, постановке на учет физического лица в качестве налогоплательщика налога на профессиональный доход;</w:t>
      </w:r>
    </w:p>
    <w:p>
      <w:pPr>
        <w:pStyle w:val="0"/>
        <w:spacing w:before="200" w:line-rule="auto"/>
        <w:ind w:firstLine="540"/>
        <w:jc w:val="both"/>
      </w:pPr>
      <w:r>
        <w:rPr>
          <w:sz w:val="20"/>
        </w:rPr>
        <w:t xml:space="preserve">3) оплату услуг правового характера: консультационные юридические услуги по вопросам государственной регистрации юридического лица, индивидуального предпринимателя либо крестьянского (фермерского) хозяйства, постановки на учет физического лица в качестве налогоплательщика налога на профессиональный доход; услуги, связанные с подготовкой учредительных документов;</w:t>
      </w:r>
    </w:p>
    <w:p>
      <w:pPr>
        <w:pStyle w:val="0"/>
        <w:spacing w:before="200" w:line-rule="auto"/>
        <w:ind w:firstLine="540"/>
        <w:jc w:val="both"/>
      </w:pPr>
      <w:r>
        <w:rPr>
          <w:sz w:val="20"/>
        </w:rPr>
        <w:t xml:space="preserve">4) расходы на изготовление печатей, штампов.</w:t>
      </w:r>
    </w:p>
    <w:bookmarkStart w:id="700" w:name="P700"/>
    <w:bookmarkEnd w:id="700"/>
    <w:p>
      <w:pPr>
        <w:pStyle w:val="0"/>
        <w:spacing w:before="200" w:line-rule="auto"/>
        <w:ind w:firstLine="540"/>
        <w:jc w:val="both"/>
      </w:pPr>
      <w:r>
        <w:rPr>
          <w:sz w:val="20"/>
        </w:rPr>
        <w:t xml:space="preserve">4. Для получения единовременной финансовой помощи при государственной регистрации безработные граждане или их уполномоченные представители (далее - заявители) обращаются в центры занятости населения по месту жительства и представляют следующие документы:</w:t>
      </w:r>
    </w:p>
    <w:p>
      <w:pPr>
        <w:pStyle w:val="0"/>
        <w:spacing w:before="200" w:line-rule="auto"/>
        <w:ind w:firstLine="540"/>
        <w:jc w:val="both"/>
      </w:pPr>
      <w:r>
        <w:rPr>
          <w:sz w:val="20"/>
        </w:rPr>
        <w:t xml:space="preserve">1) заполненное заявление о предоставлении единовременной финансовой помощи при государственной регистрации для соответствующей государственной регистрации (далее - заявление). </w:t>
      </w:r>
      <w:hyperlink w:history="0" w:anchor="P773" w:tooltip="                                 Заявление">
        <w:r>
          <w:rPr>
            <w:sz w:val="20"/>
            <w:color w:val="0000ff"/>
          </w:rPr>
          <w:t xml:space="preserve">Заявление</w:t>
        </w:r>
      </w:hyperlink>
      <w:r>
        <w:rPr>
          <w:sz w:val="20"/>
        </w:rPr>
        <w:t xml:space="preserve"> составляется по форме согласно приложению к настоящему Порядку.</w:t>
      </w:r>
    </w:p>
    <w:p>
      <w:pPr>
        <w:pStyle w:val="0"/>
        <w:spacing w:before="200" w:line-rule="auto"/>
        <w:ind w:firstLine="540"/>
        <w:jc w:val="both"/>
      </w:pPr>
      <w:r>
        <w:rPr>
          <w:sz w:val="20"/>
        </w:rPr>
        <w:t xml:space="preserve">В случае обращения за получением единовременной финансовой помощи при государственной регистрации для соответствующей государственной регистрации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 представляемого лица;</w:t>
      </w:r>
    </w:p>
    <w:p>
      <w:pPr>
        <w:pStyle w:val="0"/>
        <w:spacing w:before="200" w:line-rule="auto"/>
        <w:ind w:firstLine="540"/>
        <w:jc w:val="both"/>
      </w:pPr>
      <w:r>
        <w:rPr>
          <w:sz w:val="20"/>
        </w:rPr>
        <w:t xml:space="preserve">2) документ, удостоверяющий личность;</w:t>
      </w:r>
    </w:p>
    <w:bookmarkStart w:id="704" w:name="P704"/>
    <w:bookmarkEnd w:id="704"/>
    <w:p>
      <w:pPr>
        <w:pStyle w:val="0"/>
        <w:spacing w:before="200" w:line-rule="auto"/>
        <w:ind w:firstLine="540"/>
        <w:jc w:val="both"/>
      </w:pPr>
      <w:r>
        <w:rPr>
          <w:sz w:val="20"/>
        </w:rPr>
        <w:t xml:space="preserve">3) копия листа записи Единого государственного реестра юридических лиц или копия листа записи Единого государственного реестра индивидуальных предпринимателей или справка о постановке на учет физического лица в качестве налогоплательщика налога на профессиональный доход, выданная налоговым органом (представляется по собственной инициативе заявителя).</w:t>
      </w:r>
    </w:p>
    <w:p>
      <w:pPr>
        <w:pStyle w:val="0"/>
        <w:spacing w:before="200" w:line-rule="auto"/>
        <w:ind w:firstLine="540"/>
        <w:jc w:val="both"/>
      </w:pPr>
      <w:r>
        <w:rPr>
          <w:sz w:val="20"/>
        </w:rPr>
        <w:t xml:space="preserve">В случае если документы, предусмотренные </w:t>
      </w:r>
      <w:hyperlink w:history="0" w:anchor="P704" w:tooltip="3) копия листа записи Единого государственного реестра юридических лиц или копия листа записи Единого государственного реестра индивидуальных предпринимателей или справка о постановке на учет физического лица в качестве налогоплательщика налога на профессиональный доход, выданная налоговым органом (представляется по собственной инициативе заявителя).">
        <w:r>
          <w:rPr>
            <w:sz w:val="20"/>
            <w:color w:val="0000ff"/>
          </w:rPr>
          <w:t xml:space="preserve">подпунктом 3</w:t>
        </w:r>
      </w:hyperlink>
      <w:r>
        <w:rPr>
          <w:sz w:val="20"/>
        </w:rPr>
        <w:t xml:space="preserve"> настоящего пункта, не представлены по собственной инициативе заявителя, центры занятости населения получают данную информацию по межведомственному запросу в рамках межведомственного информационного взаимодействия;</w:t>
      </w:r>
    </w:p>
    <w:p>
      <w:pPr>
        <w:pStyle w:val="0"/>
        <w:spacing w:before="200" w:line-rule="auto"/>
        <w:ind w:firstLine="540"/>
        <w:jc w:val="both"/>
      </w:pPr>
      <w:r>
        <w:rPr>
          <w:sz w:val="20"/>
        </w:rPr>
        <w:t xml:space="preserve">4) копии документов, подтверждающих расходы, предусмотренные </w:t>
      </w:r>
      <w:hyperlink w:history="0" w:anchor="P695" w:tooltip="3. Единовременная финансовая помощь при государственной регистрации включает в себя:">
        <w:r>
          <w:rPr>
            <w:sz w:val="20"/>
            <w:color w:val="0000ff"/>
          </w:rPr>
          <w:t xml:space="preserve">пунктом 3</w:t>
        </w:r>
      </w:hyperlink>
      <w:r>
        <w:rPr>
          <w:sz w:val="20"/>
        </w:rPr>
        <w:t xml:space="preserve"> настоящего Порядка;</w:t>
      </w:r>
    </w:p>
    <w:p>
      <w:pPr>
        <w:pStyle w:val="0"/>
        <w:spacing w:before="200" w:line-rule="auto"/>
        <w:ind w:firstLine="540"/>
        <w:jc w:val="both"/>
      </w:pPr>
      <w:r>
        <w:rPr>
          <w:sz w:val="20"/>
        </w:rPr>
        <w:t xml:space="preserve">5) реквизиты лицевого счета, открытого безработным гражданином в кредитной организации для перечисления единовременной финансовой помощи при государственной регистрации.</w:t>
      </w:r>
    </w:p>
    <w:p>
      <w:pPr>
        <w:pStyle w:val="0"/>
        <w:spacing w:before="200" w:line-rule="auto"/>
        <w:ind w:firstLine="540"/>
        <w:jc w:val="both"/>
      </w:pPr>
      <w:r>
        <w:rPr>
          <w:sz w:val="20"/>
        </w:rPr>
        <w:t xml:space="preserve">В случае представления копий документов, не заверенных в установленном законодательством порядке, заявителем представляются и их подлинники, которые после заверения соответствующих копий документов в центре занятости населения возвращаются заявителю.</w:t>
      </w:r>
    </w:p>
    <w:p>
      <w:pPr>
        <w:pStyle w:val="0"/>
        <w:spacing w:before="200" w:line-rule="auto"/>
        <w:ind w:firstLine="540"/>
        <w:jc w:val="both"/>
      </w:pPr>
      <w:r>
        <w:rPr>
          <w:sz w:val="20"/>
        </w:rPr>
        <w:t xml:space="preserve">5. Центры занятости населения принимают решения об оказании единовременной финансовой помощи при государственной регистрации на основании документов, указанных в </w:t>
      </w:r>
      <w:hyperlink w:history="0" w:anchor="P700" w:tooltip="4. Для получения единовременной финансовой помощи при государственной регистрации безработные граждане или их уполномоченные представители (далее - заявители) обращаются в центры занятости населения по месту жительства и представляют следующие документы:">
        <w:r>
          <w:rPr>
            <w:sz w:val="20"/>
            <w:color w:val="0000ff"/>
          </w:rPr>
          <w:t xml:space="preserve">пункте 4</w:t>
        </w:r>
      </w:hyperlink>
      <w:r>
        <w:rPr>
          <w:sz w:val="20"/>
        </w:rPr>
        <w:t xml:space="preserve"> настоящего Порядка, представленных заявителями до истечения 30 рабочих дней с даты внесения в Единый государственный реестр юридических лиц или Единый государственный реестр индивидуальных предпринимателей записи о государственной регистрации в качестве юридического лица, индивидуального предпринимателя либо крестьянского (фермерского) хозяйства, постановки на учет физического лица в качестве налогоплательщика налога на профессиональный доход, в размере фактически понесенных расходов, но не более пятнадцати тысяч рублей.</w:t>
      </w:r>
    </w:p>
    <w:p>
      <w:pPr>
        <w:pStyle w:val="0"/>
        <w:spacing w:before="200" w:line-rule="auto"/>
        <w:ind w:firstLine="540"/>
        <w:jc w:val="both"/>
      </w:pPr>
      <w:r>
        <w:rPr>
          <w:sz w:val="20"/>
        </w:rPr>
        <w:t xml:space="preserve">6. Решения об оказании единовременной финансовой помощи при государственной регистрации принимаются центрами занятости населения в день обращения заявителей за получением единовременной финансовой помощи при государственной регистрации.</w:t>
      </w:r>
    </w:p>
    <w:p>
      <w:pPr>
        <w:pStyle w:val="0"/>
        <w:spacing w:before="200" w:line-rule="auto"/>
        <w:ind w:firstLine="540"/>
        <w:jc w:val="both"/>
      </w:pPr>
      <w:r>
        <w:rPr>
          <w:sz w:val="20"/>
        </w:rPr>
        <w:t xml:space="preserve">Принятые решения об оказании единовременной финансовой помощи при государственной регистрации оформляются приказами центров занятости населения, с которыми заявители знакомятся под роспись.</w:t>
      </w:r>
    </w:p>
    <w:p>
      <w:pPr>
        <w:pStyle w:val="0"/>
        <w:spacing w:before="200" w:line-rule="auto"/>
        <w:ind w:firstLine="540"/>
        <w:jc w:val="both"/>
      </w:pPr>
      <w:r>
        <w:rPr>
          <w:sz w:val="20"/>
        </w:rPr>
        <w:t xml:space="preserve">7. Основаниями для отказа в оказании единовременной финансовой помощи при государственной регистрации являются:</w:t>
      </w:r>
    </w:p>
    <w:p>
      <w:pPr>
        <w:pStyle w:val="0"/>
        <w:spacing w:before="200" w:line-rule="auto"/>
        <w:ind w:firstLine="540"/>
        <w:jc w:val="both"/>
      </w:pPr>
      <w:r>
        <w:rPr>
          <w:sz w:val="20"/>
        </w:rPr>
        <w:t xml:space="preserve">1) истечение на момент обращения заявителей в центры занятости населения 30 рабочих дней с даты внесения в Единый государственный реестр индивидуальных предпринимателей записи о государственной регистрации в качестве юридического лица, индивидуального предпринимателя либо крестьянского (фермерского) хозяйства либо постановки на учет физического лица в качестве налогоплательщика налога на профессиональный доход;</w:t>
      </w:r>
    </w:p>
    <w:p>
      <w:pPr>
        <w:pStyle w:val="0"/>
        <w:spacing w:before="200" w:line-rule="auto"/>
        <w:ind w:firstLine="540"/>
        <w:jc w:val="both"/>
      </w:pPr>
      <w:r>
        <w:rPr>
          <w:sz w:val="20"/>
        </w:rPr>
        <w:t xml:space="preserve">2) непредставление документов, перечисленных в </w:t>
      </w:r>
      <w:hyperlink w:history="0" w:anchor="P700" w:tooltip="4. Для получения единовременной финансовой помощи при государственной регистрации безработные граждане или их уполномоченные представители (далее - заявители) обращаются в центры занятости населения по месту жительства и представляют следующие документы:">
        <w:r>
          <w:rPr>
            <w:sz w:val="20"/>
            <w:color w:val="0000ff"/>
          </w:rPr>
          <w:t xml:space="preserve">пункте 4</w:t>
        </w:r>
      </w:hyperlink>
      <w:r>
        <w:rPr>
          <w:sz w:val="20"/>
        </w:rPr>
        <w:t xml:space="preserve"> настоящего Порядка, за исключением документов, предусмотренных </w:t>
      </w:r>
      <w:hyperlink w:history="0" w:anchor="P704" w:tooltip="3) копия листа записи Единого государственного реестра юридических лиц или копия листа записи Единого государственного реестра индивидуальных предпринимателей или справка о постановке на учет физического лица в качестве налогоплательщика налога на профессиональный доход, выданная налоговым органом (представляется по собственной инициативе заявителя).">
        <w:r>
          <w:rPr>
            <w:sz w:val="20"/>
            <w:color w:val="0000ff"/>
          </w:rPr>
          <w:t xml:space="preserve">подпунктом 3 пункта 4</w:t>
        </w:r>
      </w:hyperlink>
      <w:r>
        <w:rPr>
          <w:sz w:val="20"/>
        </w:rPr>
        <w:t xml:space="preserve"> настоящего Порядка.</w:t>
      </w:r>
    </w:p>
    <w:p>
      <w:pPr>
        <w:pStyle w:val="0"/>
        <w:spacing w:before="200" w:line-rule="auto"/>
        <w:ind w:firstLine="540"/>
        <w:jc w:val="both"/>
      </w:pPr>
      <w:r>
        <w:rPr>
          <w:sz w:val="20"/>
        </w:rPr>
        <w:t xml:space="preserve">В случае представления документов, указанных в </w:t>
      </w:r>
      <w:hyperlink w:history="0" w:anchor="P700" w:tooltip="4. Для получения единовременной финансовой помощи при государственной регистрации безработные граждане или их уполномоченные представители (далее - заявители) обращаются в центры занятости населения по месту жительства и представляют следующие документы:">
        <w:r>
          <w:rPr>
            <w:sz w:val="20"/>
            <w:color w:val="0000ff"/>
          </w:rPr>
          <w:t xml:space="preserve">пункте 4</w:t>
        </w:r>
      </w:hyperlink>
      <w:r>
        <w:rPr>
          <w:sz w:val="20"/>
        </w:rPr>
        <w:t xml:space="preserve"> настоящего Порядка (за исключением </w:t>
      </w:r>
      <w:hyperlink w:history="0" w:anchor="P704" w:tooltip="3) копия листа записи Единого государственного реестра юридических лиц или копия листа записи Единого государственного реестра индивидуальных предпринимателей или справка о постановке на учет физического лица в качестве налогоплательщика налога на профессиональный доход, выданная налоговым органом (представляется по собственной инициативе заявителя).">
        <w:r>
          <w:rPr>
            <w:sz w:val="20"/>
            <w:color w:val="0000ff"/>
          </w:rPr>
          <w:t xml:space="preserve">подпункта 3 пункта 4</w:t>
        </w:r>
      </w:hyperlink>
      <w:r>
        <w:rPr>
          <w:sz w:val="20"/>
        </w:rPr>
        <w:t xml:space="preserve"> настоящего Порядка), не в полном объеме либо оформленных ненадлежащим образом центры занятости населения в день обращения заявителей готовят письменные уведомления об отказе в выплате единовременной финансовой помощи при государственной регистрации с указанием причин отказа. Письменные уведомления об отказе в выплате единовременной финансовой помощи при государственной регистрации вручаются заявителям в день их обращения под роспись.</w:t>
      </w:r>
    </w:p>
    <w:p>
      <w:pPr>
        <w:pStyle w:val="0"/>
        <w:spacing w:before="200" w:line-rule="auto"/>
        <w:ind w:firstLine="540"/>
        <w:jc w:val="both"/>
      </w:pPr>
      <w:r>
        <w:rPr>
          <w:sz w:val="20"/>
        </w:rPr>
        <w:t xml:space="preserve">После устранения вышеназванных недостатков заявители вправе повторно представить в центры занятости населения документы в соответствии с </w:t>
      </w:r>
      <w:hyperlink w:history="0" w:anchor="P700" w:tooltip="4. Для получения единовременной финансовой помощи при государственной регистрации безработные граждане или их уполномоченные представители (далее - заявители) обращаются в центры занятости населения по месту жительства и представляют следующие документы:">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8. Единовременная финансовая помощь при государственной регистрации предоставляется в пределах бюджетных ассигнований и лимитов бюджетных обязательств, установленных центру занятости на текущий финансовый год.</w:t>
      </w:r>
    </w:p>
    <w:p>
      <w:pPr>
        <w:pStyle w:val="0"/>
        <w:spacing w:before="200" w:line-rule="auto"/>
        <w:ind w:firstLine="540"/>
        <w:jc w:val="both"/>
      </w:pPr>
      <w:r>
        <w:rPr>
          <w:sz w:val="20"/>
        </w:rPr>
        <w:t xml:space="preserve">9. Выплаты безработным гражданам единовременной финансовой помощи при государственной регистрации осуществляются центрами занятости населения в течение 20 рабочих дней с даты принятия решений об оказании единовременной финансовой помощи при государственной регистрации через кредитную организацию путем зачисления денежных средств на лицевые счета безработных граждан или через почтовые отделения связи по выбору гражданина.</w:t>
      </w:r>
    </w:p>
    <w:p>
      <w:pPr>
        <w:pStyle w:val="0"/>
        <w:spacing w:before="200" w:line-rule="auto"/>
        <w:ind w:firstLine="540"/>
        <w:jc w:val="both"/>
      </w:pPr>
      <w:r>
        <w:rPr>
          <w:sz w:val="20"/>
        </w:rPr>
        <w:t xml:space="preserve">10. Условиями предоставления безработным гражданам единовременной финансовой помощи при государственной регистрации являются:</w:t>
      </w:r>
    </w:p>
    <w:p>
      <w:pPr>
        <w:pStyle w:val="0"/>
        <w:spacing w:before="200" w:line-rule="auto"/>
        <w:ind w:firstLine="540"/>
        <w:jc w:val="both"/>
      </w:pPr>
      <w:r>
        <w:rPr>
          <w:sz w:val="20"/>
        </w:rPr>
        <w:t xml:space="preserve">1) наличие оснований, предусмотренных </w:t>
      </w:r>
      <w:hyperlink w:history="0" w:anchor="P695" w:tooltip="3. Единовременная финансовая помощь при государственной регистрации включает в себя:">
        <w:r>
          <w:rPr>
            <w:sz w:val="20"/>
            <w:color w:val="0000ff"/>
          </w:rPr>
          <w:t xml:space="preserve">пунктом 3</w:t>
        </w:r>
      </w:hyperlink>
      <w:r>
        <w:rPr>
          <w:sz w:val="20"/>
        </w:rPr>
        <w:t xml:space="preserve"> настоящего Порядка;</w:t>
      </w:r>
    </w:p>
    <w:p>
      <w:pPr>
        <w:pStyle w:val="0"/>
        <w:spacing w:before="200" w:line-rule="auto"/>
        <w:ind w:firstLine="540"/>
        <w:jc w:val="both"/>
      </w:pPr>
      <w:r>
        <w:rPr>
          <w:sz w:val="20"/>
        </w:rPr>
        <w:t xml:space="preserve">2) обращение в центры занятости населения;</w:t>
      </w:r>
    </w:p>
    <w:p>
      <w:pPr>
        <w:pStyle w:val="0"/>
        <w:spacing w:before="200" w:line-rule="auto"/>
        <w:ind w:firstLine="540"/>
        <w:jc w:val="both"/>
      </w:pPr>
      <w:r>
        <w:rPr>
          <w:sz w:val="20"/>
        </w:rPr>
        <w:t xml:space="preserve">3) представление документов, предусмотренных </w:t>
      </w:r>
      <w:hyperlink w:history="0" w:anchor="P700" w:tooltip="4. Для получения единовременной финансовой помощи при государственной регистрации безработные граждане или их уполномоченные представители (далее - заявители) обращаются в центры занятости населения по месту жительства и представляют следующие документы:">
        <w:r>
          <w:rPr>
            <w:sz w:val="20"/>
            <w:color w:val="0000ff"/>
          </w:rPr>
          <w:t xml:space="preserve">пунктом 4</w:t>
        </w:r>
      </w:hyperlink>
      <w:r>
        <w:rPr>
          <w:sz w:val="20"/>
        </w:rPr>
        <w:t xml:space="preserve"> настоящего Порядка (за исключением документов, представляемых по собственной инициативе).</w:t>
      </w:r>
    </w:p>
    <w:p>
      <w:pPr>
        <w:pStyle w:val="0"/>
        <w:spacing w:before="200" w:line-rule="auto"/>
        <w:ind w:firstLine="540"/>
        <w:jc w:val="both"/>
      </w:pPr>
      <w:r>
        <w:rPr>
          <w:sz w:val="20"/>
        </w:rPr>
        <w:t xml:space="preserve">11. Центры занятости населения осуществляют:</w:t>
      </w:r>
    </w:p>
    <w:p>
      <w:pPr>
        <w:pStyle w:val="0"/>
        <w:spacing w:before="200" w:line-rule="auto"/>
        <w:ind w:firstLine="540"/>
        <w:jc w:val="both"/>
      </w:pPr>
      <w:r>
        <w:rPr>
          <w:sz w:val="20"/>
        </w:rPr>
        <w:t xml:space="preserve">1) учет безработных граждан, получивших единовременную финансовую помощь при государственной регистрации;</w:t>
      </w:r>
    </w:p>
    <w:p>
      <w:pPr>
        <w:pStyle w:val="0"/>
        <w:spacing w:before="200" w:line-rule="auto"/>
        <w:ind w:firstLine="540"/>
        <w:jc w:val="both"/>
      </w:pPr>
      <w:r>
        <w:rPr>
          <w:sz w:val="20"/>
        </w:rPr>
        <w:t xml:space="preserve">2) представление в министерство труда и социального развития Новосибирской области (далее - министерство) сведений о безработных гражданах, получивших единовременную финансовую помощь при государственной регистрации.</w:t>
      </w:r>
    </w:p>
    <w:p>
      <w:pPr>
        <w:pStyle w:val="0"/>
        <w:spacing w:before="200" w:line-rule="auto"/>
        <w:ind w:firstLine="540"/>
        <w:jc w:val="both"/>
      </w:pPr>
      <w:r>
        <w:rPr>
          <w:sz w:val="20"/>
        </w:rPr>
        <w:t xml:space="preserve">12. Министерство осуществляет:</w:t>
      </w:r>
    </w:p>
    <w:p>
      <w:pPr>
        <w:pStyle w:val="0"/>
        <w:spacing w:before="200" w:line-rule="auto"/>
        <w:ind w:firstLine="540"/>
        <w:jc w:val="both"/>
      </w:pPr>
      <w:r>
        <w:rPr>
          <w:sz w:val="20"/>
        </w:rPr>
        <w:t xml:space="preserve">1) формирование реестров получателей единовременной финансовой помощи при государственной регистрации;</w:t>
      </w:r>
    </w:p>
    <w:p>
      <w:pPr>
        <w:pStyle w:val="0"/>
        <w:spacing w:before="200" w:line-rule="auto"/>
        <w:ind w:firstLine="540"/>
        <w:jc w:val="both"/>
      </w:pPr>
      <w:r>
        <w:rPr>
          <w:sz w:val="20"/>
        </w:rPr>
        <w:t xml:space="preserve">2) контроль за целевым использованием центрами занятости населения средств областного бюджета Новосибирской области, направленных на предоставление единовременной финансовой помощи при государственной регистрации.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 условиям</w:t>
      </w:r>
    </w:p>
    <w:p>
      <w:pPr>
        <w:pStyle w:val="0"/>
        <w:jc w:val="right"/>
      </w:pPr>
      <w:r>
        <w:rPr>
          <w:sz w:val="20"/>
        </w:rPr>
        <w:t xml:space="preserve">предоставления и размеру единовременной</w:t>
      </w:r>
    </w:p>
    <w:p>
      <w:pPr>
        <w:pStyle w:val="0"/>
        <w:jc w:val="right"/>
      </w:pPr>
      <w:r>
        <w:rPr>
          <w:sz w:val="20"/>
        </w:rPr>
        <w:t xml:space="preserve">финансовой помощи при государственной</w:t>
      </w:r>
    </w:p>
    <w:p>
      <w:pPr>
        <w:pStyle w:val="0"/>
        <w:jc w:val="right"/>
      </w:pPr>
      <w:r>
        <w:rPr>
          <w:sz w:val="20"/>
        </w:rPr>
        <w:t xml:space="preserve">регистрации в качестве индивидуального</w:t>
      </w:r>
    </w:p>
    <w:p>
      <w:pPr>
        <w:pStyle w:val="0"/>
        <w:jc w:val="right"/>
      </w:pPr>
      <w:r>
        <w:rPr>
          <w:sz w:val="20"/>
        </w:rPr>
        <w:t xml:space="preserve">предпринимателя, государственной</w:t>
      </w:r>
    </w:p>
    <w:p>
      <w:pPr>
        <w:pStyle w:val="0"/>
        <w:jc w:val="right"/>
      </w:pPr>
      <w:r>
        <w:rPr>
          <w:sz w:val="20"/>
        </w:rPr>
        <w:t xml:space="preserve">регистрации создаваемого юридического</w:t>
      </w:r>
    </w:p>
    <w:p>
      <w:pPr>
        <w:pStyle w:val="0"/>
        <w:jc w:val="right"/>
      </w:pPr>
      <w:r>
        <w:rPr>
          <w:sz w:val="20"/>
        </w:rPr>
        <w:t xml:space="preserve">лица, государственной регистрации</w:t>
      </w:r>
    </w:p>
    <w:p>
      <w:pPr>
        <w:pStyle w:val="0"/>
        <w:jc w:val="right"/>
      </w:pPr>
      <w:r>
        <w:rPr>
          <w:sz w:val="20"/>
        </w:rPr>
        <w:t xml:space="preserve">крестьянского (фермерского) хозяйства,</w:t>
      </w:r>
    </w:p>
    <w:p>
      <w:pPr>
        <w:pStyle w:val="0"/>
        <w:jc w:val="right"/>
      </w:pPr>
      <w:r>
        <w:rPr>
          <w:sz w:val="20"/>
        </w:rPr>
        <w:t xml:space="preserve">постановке на учет физического лица</w:t>
      </w:r>
    </w:p>
    <w:p>
      <w:pPr>
        <w:pStyle w:val="0"/>
        <w:jc w:val="right"/>
      </w:pPr>
      <w:r>
        <w:rPr>
          <w:sz w:val="20"/>
        </w:rPr>
        <w:t xml:space="preserve">в качестве налогоплательщика налога</w:t>
      </w:r>
    </w:p>
    <w:p>
      <w:pPr>
        <w:pStyle w:val="0"/>
        <w:jc w:val="right"/>
      </w:pPr>
      <w:r>
        <w:rPr>
          <w:sz w:val="20"/>
        </w:rPr>
        <w:t xml:space="preserve">на профессиональный доход гражданам,</w:t>
      </w:r>
    </w:p>
    <w:p>
      <w:pPr>
        <w:pStyle w:val="0"/>
        <w:jc w:val="right"/>
      </w:pPr>
      <w:r>
        <w:rPr>
          <w:sz w:val="20"/>
        </w:rPr>
        <w:t xml:space="preserve">признанным в установленном порядке</w:t>
      </w:r>
    </w:p>
    <w:p>
      <w:pPr>
        <w:pStyle w:val="0"/>
        <w:jc w:val="right"/>
      </w:pPr>
      <w:r>
        <w:rPr>
          <w:sz w:val="20"/>
        </w:rPr>
        <w:t xml:space="preserve">безработными, и гражданам, признанным</w:t>
      </w:r>
    </w:p>
    <w:p>
      <w:pPr>
        <w:pStyle w:val="0"/>
        <w:jc w:val="right"/>
      </w:pPr>
      <w:r>
        <w:rPr>
          <w:sz w:val="20"/>
        </w:rPr>
        <w:t xml:space="preserve">в установленном порядке безработными,</w:t>
      </w:r>
    </w:p>
    <w:p>
      <w:pPr>
        <w:pStyle w:val="0"/>
        <w:jc w:val="right"/>
      </w:pPr>
      <w:r>
        <w:rPr>
          <w:sz w:val="20"/>
        </w:rPr>
        <w:t xml:space="preserve">прошедшим профессиональное обучение</w:t>
      </w:r>
    </w:p>
    <w:p>
      <w:pPr>
        <w:pStyle w:val="0"/>
        <w:jc w:val="right"/>
      </w:pPr>
      <w:r>
        <w:rPr>
          <w:sz w:val="20"/>
        </w:rPr>
        <w:t xml:space="preserve">или получившим дополнительное</w:t>
      </w:r>
    </w:p>
    <w:p>
      <w:pPr>
        <w:pStyle w:val="0"/>
        <w:jc w:val="right"/>
      </w:pPr>
      <w:r>
        <w:rPr>
          <w:sz w:val="20"/>
        </w:rPr>
        <w:t xml:space="preserve">профессиональное образование</w:t>
      </w:r>
    </w:p>
    <w:p>
      <w:pPr>
        <w:pStyle w:val="0"/>
        <w:jc w:val="right"/>
      </w:pPr>
      <w:r>
        <w:rPr>
          <w:sz w:val="20"/>
        </w:rPr>
        <w:t xml:space="preserve">по направлению органов службы занятости</w:t>
      </w:r>
    </w:p>
    <w:p>
      <w:pPr>
        <w:pStyle w:val="0"/>
        <w:jc w:val="right"/>
      </w:pPr>
      <w:r>
        <w:rPr>
          <w:sz w:val="20"/>
        </w:rPr>
        <w:t xml:space="preserve">в рамках реализации государственной</w:t>
      </w:r>
    </w:p>
    <w:p>
      <w:pPr>
        <w:pStyle w:val="0"/>
        <w:jc w:val="right"/>
      </w:pPr>
      <w:r>
        <w:rPr>
          <w:sz w:val="20"/>
        </w:rPr>
        <w:t xml:space="preserve">программы Новосибирской области</w:t>
      </w:r>
    </w:p>
    <w:p>
      <w:pPr>
        <w:pStyle w:val="0"/>
        <w:jc w:val="right"/>
      </w:pPr>
      <w:r>
        <w:rPr>
          <w:sz w:val="20"/>
        </w:rPr>
        <w:t xml:space="preserve">"Содействие занятости населения"</w:t>
      </w:r>
    </w:p>
    <w:p>
      <w:pPr>
        <w:pStyle w:val="0"/>
        <w:ind w:firstLine="540"/>
        <w:jc w:val="both"/>
      </w:pPr>
      <w:r>
        <w:rPr>
          <w:sz w:val="20"/>
        </w:rPr>
      </w:r>
    </w:p>
    <w:p>
      <w:pPr>
        <w:pStyle w:val="1"/>
        <w:jc w:val="both"/>
      </w:pPr>
      <w:r>
        <w:rPr>
          <w:sz w:val="20"/>
        </w:rPr>
        <w:t xml:space="preserve">                                    Руководителю Государственного казенного</w:t>
      </w:r>
    </w:p>
    <w:p>
      <w:pPr>
        <w:pStyle w:val="1"/>
        <w:jc w:val="both"/>
      </w:pPr>
      <w:r>
        <w:rPr>
          <w:sz w:val="20"/>
        </w:rPr>
        <w:t xml:space="preserve">                                    учреждения Новосибирской области "Центр</w:t>
      </w:r>
    </w:p>
    <w:p>
      <w:pPr>
        <w:pStyle w:val="1"/>
        <w:jc w:val="both"/>
      </w:pPr>
      <w:r>
        <w:rPr>
          <w:sz w:val="20"/>
        </w:rPr>
        <w:t xml:space="preserve">                                    занятости населения"</w:t>
      </w:r>
    </w:p>
    <w:p>
      <w:pPr>
        <w:pStyle w:val="1"/>
        <w:jc w:val="both"/>
      </w:pPr>
      <w:r>
        <w:rPr>
          <w:sz w:val="20"/>
        </w:rPr>
        <w:t xml:space="preserve">                                    _______________________________________</w:t>
      </w:r>
    </w:p>
    <w:p>
      <w:pPr>
        <w:pStyle w:val="1"/>
        <w:jc w:val="both"/>
      </w:pPr>
      <w:r>
        <w:rPr>
          <w:sz w:val="20"/>
        </w:rPr>
        <w:t xml:space="preserve">                                             (наименование центра</w:t>
      </w:r>
    </w:p>
    <w:p>
      <w:pPr>
        <w:pStyle w:val="1"/>
        <w:jc w:val="both"/>
      </w:pPr>
      <w:r>
        <w:rPr>
          <w:sz w:val="20"/>
        </w:rPr>
        <w:t xml:space="preserve">                                              занятости населения)</w:t>
      </w:r>
    </w:p>
    <w:p>
      <w:pPr>
        <w:pStyle w:val="1"/>
        <w:jc w:val="both"/>
      </w:pPr>
      <w:r>
        <w:rPr>
          <w:sz w:val="20"/>
        </w:rPr>
      </w:r>
    </w:p>
    <w:p>
      <w:pPr>
        <w:pStyle w:val="1"/>
        <w:jc w:val="both"/>
      </w:pPr>
      <w:r>
        <w:rPr>
          <w:sz w:val="20"/>
        </w:rPr>
        <w:t xml:space="preserve">                                    от гражданина</w:t>
      </w:r>
    </w:p>
    <w:p>
      <w:pPr>
        <w:pStyle w:val="1"/>
        <w:jc w:val="both"/>
      </w:pPr>
      <w:r>
        <w:rPr>
          <w:sz w:val="20"/>
        </w:rPr>
        <w:t xml:space="preserve">                                    _______________________________________</w:t>
      </w:r>
    </w:p>
    <w:p>
      <w:pPr>
        <w:pStyle w:val="1"/>
        <w:jc w:val="both"/>
      </w:pPr>
      <w:r>
        <w:rPr>
          <w:sz w:val="20"/>
        </w:rPr>
        <w:t xml:space="preserve">                                    проживающего по адресу:</w:t>
      </w:r>
    </w:p>
    <w:p>
      <w:pPr>
        <w:pStyle w:val="1"/>
        <w:jc w:val="both"/>
      </w:pPr>
      <w:r>
        <w:rPr>
          <w:sz w:val="20"/>
        </w:rPr>
        <w:t xml:space="preserve">                                    ______________________________________,</w:t>
      </w:r>
    </w:p>
    <w:p>
      <w:pPr>
        <w:pStyle w:val="1"/>
        <w:jc w:val="both"/>
      </w:pPr>
      <w:r>
        <w:rPr>
          <w:sz w:val="20"/>
        </w:rPr>
      </w:r>
    </w:p>
    <w:p>
      <w:pPr>
        <w:pStyle w:val="1"/>
        <w:jc w:val="both"/>
      </w:pPr>
      <w:r>
        <w:rPr>
          <w:sz w:val="20"/>
        </w:rPr>
        <w:t xml:space="preserve">                                    зарегистрированного      в     качестве</w:t>
      </w:r>
    </w:p>
    <w:p>
      <w:pPr>
        <w:pStyle w:val="1"/>
        <w:jc w:val="both"/>
      </w:pPr>
      <w:r>
        <w:rPr>
          <w:sz w:val="20"/>
        </w:rPr>
        <w:t xml:space="preserve">                                    безработного</w:t>
      </w:r>
    </w:p>
    <w:p>
      <w:pPr>
        <w:pStyle w:val="1"/>
        <w:jc w:val="both"/>
      </w:pPr>
      <w:r>
        <w:rPr>
          <w:sz w:val="20"/>
        </w:rPr>
        <w:t xml:space="preserve">                                    "___" __________ 20___ г.</w:t>
      </w:r>
    </w:p>
    <w:p>
      <w:pPr>
        <w:pStyle w:val="1"/>
        <w:jc w:val="both"/>
      </w:pPr>
      <w:r>
        <w:rPr>
          <w:sz w:val="20"/>
        </w:rPr>
      </w:r>
    </w:p>
    <w:bookmarkStart w:id="773" w:name="P773"/>
    <w:bookmarkEnd w:id="773"/>
    <w:p>
      <w:pPr>
        <w:pStyle w:val="1"/>
        <w:jc w:val="both"/>
      </w:pPr>
      <w:r>
        <w:rPr>
          <w:sz w:val="20"/>
        </w:rPr>
        <w:t xml:space="preserve">                                 Заявление</w:t>
      </w:r>
    </w:p>
    <w:p>
      <w:pPr>
        <w:pStyle w:val="1"/>
        <w:jc w:val="both"/>
      </w:pPr>
      <w:r>
        <w:rPr>
          <w:sz w:val="20"/>
        </w:rPr>
        <w:t xml:space="preserve">   о предоставлении единовременной финансовой помощи при государственной</w:t>
      </w:r>
    </w:p>
    <w:p>
      <w:pPr>
        <w:pStyle w:val="1"/>
        <w:jc w:val="both"/>
      </w:pPr>
      <w:r>
        <w:rPr>
          <w:sz w:val="20"/>
        </w:rPr>
        <w:t xml:space="preserve">  регистрации в качестве индивидуального предпринимателя, государственной</w:t>
      </w:r>
    </w:p>
    <w:p>
      <w:pPr>
        <w:pStyle w:val="1"/>
        <w:jc w:val="both"/>
      </w:pPr>
      <w:r>
        <w:rPr>
          <w:sz w:val="20"/>
        </w:rPr>
        <w:t xml:space="preserve">  регистрации создаваемого юридического лица, государственной регистрации</w:t>
      </w:r>
    </w:p>
    <w:p>
      <w:pPr>
        <w:pStyle w:val="1"/>
        <w:jc w:val="both"/>
      </w:pPr>
      <w:r>
        <w:rPr>
          <w:sz w:val="20"/>
        </w:rPr>
        <w:t xml:space="preserve">   крестьянского (фермерского) хозяйства, постановке на учет физического</w:t>
      </w:r>
    </w:p>
    <w:p>
      <w:pPr>
        <w:pStyle w:val="1"/>
        <w:jc w:val="both"/>
      </w:pPr>
      <w:r>
        <w:rPr>
          <w:sz w:val="20"/>
        </w:rPr>
        <w:t xml:space="preserve">    лица в качестве налогоплательщика налога на профессиональный доход</w:t>
      </w:r>
    </w:p>
    <w:p>
      <w:pPr>
        <w:pStyle w:val="1"/>
        <w:jc w:val="both"/>
      </w:pPr>
      <w:r>
        <w:rPr>
          <w:sz w:val="20"/>
        </w:rPr>
      </w:r>
    </w:p>
    <w:p>
      <w:pPr>
        <w:pStyle w:val="1"/>
        <w:jc w:val="both"/>
      </w:pPr>
      <w:r>
        <w:rPr>
          <w:sz w:val="20"/>
        </w:rPr>
        <w:t xml:space="preserve">    Прошу предоставить единовременную финансовую помощь при государственной</w:t>
      </w:r>
    </w:p>
    <w:p>
      <w:pPr>
        <w:pStyle w:val="1"/>
        <w:jc w:val="both"/>
      </w:pPr>
      <w:r>
        <w:rPr>
          <w:sz w:val="20"/>
        </w:rPr>
        <w:t xml:space="preserve">регистрации  в  качестве  индивидуального  предпринимателя, государственной</w:t>
      </w:r>
    </w:p>
    <w:p>
      <w:pPr>
        <w:pStyle w:val="1"/>
        <w:jc w:val="both"/>
      </w:pPr>
      <w:r>
        <w:rPr>
          <w:sz w:val="20"/>
        </w:rPr>
        <w:t xml:space="preserve">регистрации  создаваемого  юридического  лица,  государственной регистрации</w:t>
      </w:r>
    </w:p>
    <w:p>
      <w:pPr>
        <w:pStyle w:val="1"/>
        <w:jc w:val="both"/>
      </w:pPr>
      <w:r>
        <w:rPr>
          <w:sz w:val="20"/>
        </w:rPr>
        <w:t xml:space="preserve">крестьянского  (фермерского) хозяйства, постановке на учет физического лица</w:t>
      </w:r>
    </w:p>
    <w:p>
      <w:pPr>
        <w:pStyle w:val="1"/>
        <w:jc w:val="both"/>
      </w:pPr>
      <w:r>
        <w:rPr>
          <w:sz w:val="20"/>
        </w:rPr>
        <w:t xml:space="preserve">в  качестве  налогоплательщика налога на профессиональный доход в качестве)</w:t>
      </w:r>
    </w:p>
    <w:p>
      <w:pPr>
        <w:pStyle w:val="1"/>
        <w:jc w:val="both"/>
      </w:pPr>
      <w:r>
        <w:rPr>
          <w:sz w:val="20"/>
        </w:rPr>
        <w:t xml:space="preserve">___________________________________________________________________________</w:t>
      </w:r>
    </w:p>
    <w:p>
      <w:pPr>
        <w:pStyle w:val="1"/>
        <w:jc w:val="both"/>
      </w:pPr>
      <w:r>
        <w:rPr>
          <w:sz w:val="20"/>
        </w:rPr>
        <w:t xml:space="preserve">                             (указать нужное)</w:t>
      </w:r>
    </w:p>
    <w:p>
      <w:pPr>
        <w:pStyle w:val="1"/>
        <w:jc w:val="both"/>
      </w:pPr>
      <w:r>
        <w:rPr>
          <w:sz w:val="20"/>
        </w:rPr>
        <w:t xml:space="preserve">___________________________________________________________________________</w:t>
      </w:r>
    </w:p>
    <w:p>
      <w:pPr>
        <w:pStyle w:val="1"/>
        <w:jc w:val="both"/>
      </w:pPr>
      <w:r>
        <w:rPr>
          <w:sz w:val="20"/>
        </w:rPr>
        <w:t xml:space="preserve">                        (указать вид деятельности)</w:t>
      </w:r>
    </w:p>
    <w:p>
      <w:pPr>
        <w:pStyle w:val="1"/>
        <w:jc w:val="both"/>
      </w:pPr>
      <w:r>
        <w:rPr>
          <w:sz w:val="20"/>
        </w:rPr>
      </w:r>
    </w:p>
    <w:p>
      <w:pPr>
        <w:pStyle w:val="1"/>
        <w:jc w:val="both"/>
      </w:pPr>
      <w:r>
        <w:rPr>
          <w:sz w:val="20"/>
        </w:rPr>
        <w:t xml:space="preserve">                                                     ______________________</w:t>
      </w:r>
    </w:p>
    <w:p>
      <w:pPr>
        <w:pStyle w:val="1"/>
        <w:jc w:val="both"/>
      </w:pPr>
      <w:r>
        <w:rPr>
          <w:sz w:val="20"/>
        </w:rPr>
        <w:t xml:space="preserve">                                                      (подпись гражданина)</w:t>
      </w:r>
    </w:p>
    <w:p>
      <w:pPr>
        <w:pStyle w:val="1"/>
        <w:jc w:val="both"/>
      </w:pPr>
      <w:r>
        <w:rPr>
          <w:sz w:val="20"/>
        </w:rPr>
        <w:t xml:space="preserve">                                                  "___" __________ 20___ г.</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5</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23.04.2013 N 177-п</w:t>
      </w:r>
    </w:p>
    <w:p>
      <w:pPr>
        <w:pStyle w:val="0"/>
        <w:ind w:firstLine="540"/>
        <w:jc w:val="both"/>
      </w:pPr>
      <w:r>
        <w:rPr>
          <w:sz w:val="20"/>
        </w:rPr>
      </w:r>
    </w:p>
    <w:bookmarkStart w:id="803" w:name="P803"/>
    <w:bookmarkEnd w:id="803"/>
    <w:p>
      <w:pPr>
        <w:pStyle w:val="2"/>
        <w:jc w:val="center"/>
      </w:pPr>
      <w:r>
        <w:rPr>
          <w:sz w:val="20"/>
        </w:rPr>
        <w:t xml:space="preserve">ПОРЯДОК</w:t>
      </w:r>
    </w:p>
    <w:p>
      <w:pPr>
        <w:pStyle w:val="2"/>
        <w:jc w:val="center"/>
      </w:pPr>
      <w:r>
        <w:rPr>
          <w:sz w:val="20"/>
        </w:rPr>
        <w:t xml:space="preserve">ПРЕДОСТАВЛЕНИЯ ФИНАНСОВОЙ ПОДДЕРЖКИ БЕЗРАБОТНЫМ</w:t>
      </w:r>
    </w:p>
    <w:p>
      <w:pPr>
        <w:pStyle w:val="2"/>
        <w:jc w:val="center"/>
      </w:pPr>
      <w:r>
        <w:rPr>
          <w:sz w:val="20"/>
        </w:rPr>
        <w:t xml:space="preserve">ГРАЖДАНАМ И ЖЕНЩИНАМ В ПЕРИОД ОТПУСКА ПО УХОДУ ЗА РЕБЕНКОМ</w:t>
      </w:r>
    </w:p>
    <w:p>
      <w:pPr>
        <w:pStyle w:val="2"/>
        <w:jc w:val="center"/>
      </w:pPr>
      <w:r>
        <w:rPr>
          <w:sz w:val="20"/>
        </w:rPr>
        <w:t xml:space="preserve">ДО ДОСТИЖЕНИЯ ИМ ВОЗРАСТА ТРЕХ ЛЕТ, А ТАКЖЕ НЕЗАНЯТЫМ</w:t>
      </w:r>
    </w:p>
    <w:p>
      <w:pPr>
        <w:pStyle w:val="2"/>
        <w:jc w:val="center"/>
      </w:pPr>
      <w:r>
        <w:rPr>
          <w:sz w:val="20"/>
        </w:rPr>
        <w:t xml:space="preserve">ИНВАЛИДАМ, В ТОМ ЧИСЛЕ ИНВАЛИДАМ МОЛОДОГО ВОЗРАСТА,</w:t>
      </w:r>
    </w:p>
    <w:p>
      <w:pPr>
        <w:pStyle w:val="2"/>
        <w:jc w:val="center"/>
      </w:pPr>
      <w:r>
        <w:rPr>
          <w:sz w:val="20"/>
        </w:rPr>
        <w:t xml:space="preserve">НЕЗАНЯТЫМ ГРАЖДАНАМ, КОТОРЫМ В СООТВЕТСТВИИ С</w:t>
      </w:r>
    </w:p>
    <w:p>
      <w:pPr>
        <w:pStyle w:val="2"/>
        <w:jc w:val="center"/>
      </w:pPr>
      <w:r>
        <w:rPr>
          <w:sz w:val="20"/>
        </w:rPr>
        <w:t xml:space="preserve">ЗАКОНОДАТЕЛЬСТВОМ РОССИЙСКОЙ ФЕДЕРАЦИИ НАЗНАЧЕНА</w:t>
      </w:r>
    </w:p>
    <w:p>
      <w:pPr>
        <w:pStyle w:val="2"/>
        <w:jc w:val="center"/>
      </w:pPr>
      <w:r>
        <w:rPr>
          <w:sz w:val="20"/>
        </w:rPr>
        <w:t xml:space="preserve">СТРАХОВАЯ ПЕНСИЯ ПО СТАРОСТИ И КОТОРЫЕ СТРЕМЯТСЯ</w:t>
      </w:r>
    </w:p>
    <w:p>
      <w:pPr>
        <w:pStyle w:val="2"/>
        <w:jc w:val="center"/>
      </w:pPr>
      <w:r>
        <w:rPr>
          <w:sz w:val="20"/>
        </w:rPr>
        <w:t xml:space="preserve">ВОЗОБНОВИТЬ ТРУДОВУЮ ДЕЯТЕЛЬНОСТЬ, НАПРАВЛЕННЫМ ОРГАНАМИ</w:t>
      </w:r>
    </w:p>
    <w:p>
      <w:pPr>
        <w:pStyle w:val="2"/>
        <w:jc w:val="center"/>
      </w:pPr>
      <w:r>
        <w:rPr>
          <w:sz w:val="20"/>
        </w:rPr>
        <w:t xml:space="preserve">СЛУЖБЫ ЗАНЯТОСТИ ДЛЯ ПРОХОЖДЕНИЯ ПРОФЕССИОНАЛЬНОГО</w:t>
      </w:r>
    </w:p>
    <w:p>
      <w:pPr>
        <w:pStyle w:val="2"/>
        <w:jc w:val="center"/>
      </w:pPr>
      <w:r>
        <w:rPr>
          <w:sz w:val="20"/>
        </w:rPr>
        <w:t xml:space="preserve">ОБУЧЕНИЯ ИЛИ ПОЛУЧЕНИЯ ДОПОЛНИТЕЛЬНОГО ПРОФЕССИОНАЛЬНОГО</w:t>
      </w:r>
    </w:p>
    <w:p>
      <w:pPr>
        <w:pStyle w:val="2"/>
        <w:jc w:val="center"/>
      </w:pPr>
      <w:r>
        <w:rPr>
          <w:sz w:val="20"/>
        </w:rPr>
        <w:t xml:space="preserve">ОБРАЗОВАНИЯ В ДРУГУЮ МЕСТНОСТЬ, А ТАКЖЕ РАЗМЕРЫ</w:t>
      </w:r>
    </w:p>
    <w:p>
      <w:pPr>
        <w:pStyle w:val="2"/>
        <w:jc w:val="center"/>
      </w:pPr>
      <w:r>
        <w:rPr>
          <w:sz w:val="20"/>
        </w:rPr>
        <w:t xml:space="preserve">УКАЗАННОЙ ФИНАНСОВОЙ ПОДДЕРЖКИ В РАМКАХ РЕАЛИЗАЦИИ</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"СОДЕЙСТВИЕ ЗАНЯТОСТИ НАСЕЛЕНИЯ"</w:t>
      </w:r>
    </w:p>
    <w:p>
      <w:pPr>
        <w:pStyle w:val="2"/>
        <w:jc w:val="center"/>
      </w:pPr>
      <w:r>
        <w:rPr>
          <w:sz w:val="20"/>
        </w:rPr>
        <w:t xml:space="preserve">(ДАЛЕЕ - ПОРЯДОК)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45" w:tooltip="Постановление Правительства Новосибирской области от 27.06.2017 N 245-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27.06.2017 N 245-п;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27.02.2018 </w:t>
            </w:r>
            <w:hyperlink w:history="0" r:id="rId146" w:tooltip="Постановление Правительства Новосибирской области от 27.02.2018 N 71-п &quot;О внесении изменений в постановление Правительства Новосибирской области от 23.04.2013 N 177-п&quot; {КонсультантПлюс}">
              <w:r>
                <w:rPr>
                  <w:sz w:val="20"/>
                  <w:color w:val="0000ff"/>
                </w:rPr>
                <w:t xml:space="preserve">N 71-п</w:t>
              </w:r>
            </w:hyperlink>
            <w:r>
              <w:rPr>
                <w:sz w:val="20"/>
                <w:color w:val="392c69"/>
              </w:rPr>
              <w:t xml:space="preserve">, от 25.09.2018 </w:t>
            </w:r>
            <w:hyperlink w:history="0" r:id="rId147"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N 397-п</w:t>
              </w:r>
            </w:hyperlink>
            <w:r>
              <w:rPr>
                <w:sz w:val="20"/>
                <w:color w:val="392c69"/>
              </w:rPr>
              <w:t xml:space="preserve">, от 07.02.2019 </w:t>
            </w:r>
            <w:hyperlink w:history="0" r:id="rId148" w:tooltip="Постановление Правительства Новосибирской области от 07.02.2019 N 29-п &quot;О внесении изменений в постановление Правительства Новосибирской области от 23.04.2013 N 177-п&quot; {КонсультантПлюс}">
              <w:r>
                <w:rPr>
                  <w:sz w:val="20"/>
                  <w:color w:val="0000ff"/>
                </w:rPr>
                <w:t xml:space="preserve">N 29-п</w:t>
              </w:r>
            </w:hyperlink>
            <w:r>
              <w:rPr>
                <w:sz w:val="20"/>
                <w:color w:val="392c69"/>
              </w:rPr>
              <w:t xml:space="preserve">,</w:t>
            </w:r>
          </w:p>
          <w:p>
            <w:pPr>
              <w:pStyle w:val="0"/>
              <w:jc w:val="center"/>
            </w:pPr>
            <w:r>
              <w:rPr>
                <w:sz w:val="20"/>
                <w:color w:val="392c69"/>
              </w:rPr>
              <w:t xml:space="preserve">от 14.01.2020 </w:t>
            </w:r>
            <w:hyperlink w:history="0" r:id="rId149" w:tooltip="Постановление Правительства Новосибирской области от 14.01.2020 N 1-п &quot;О внесении изменений в постановление Правительства Новосибирской области от 23.04.2013 N 177-п&quot; {КонсультантПлюс}">
              <w:r>
                <w:rPr>
                  <w:sz w:val="20"/>
                  <w:color w:val="0000ff"/>
                </w:rPr>
                <w:t xml:space="preserve">N 1-п</w:t>
              </w:r>
            </w:hyperlink>
            <w:r>
              <w:rPr>
                <w:sz w:val="20"/>
                <w:color w:val="392c69"/>
              </w:rPr>
              <w:t xml:space="preserve">, от 31.08.2021 </w:t>
            </w:r>
            <w:hyperlink w:history="0" r:id="rId150" w:tooltip="Постановление Правительства Новосибирской области от 31.08.2021 N 336-п &quot;О внесении изменений в постановление Правительства Новосибирской области от 23.04.2013 N 177-п&quot; {КонсультантПлюс}">
              <w:r>
                <w:rPr>
                  <w:sz w:val="20"/>
                  <w:color w:val="0000ff"/>
                </w:rPr>
                <w:t xml:space="preserve">N 336-п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разработан в соответствии с </w:t>
      </w:r>
      <w:hyperlink w:history="0" r:id="rId151"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sz w:val="20"/>
            <w:color w:val="0000ff"/>
          </w:rPr>
          <w:t xml:space="preserve">Законом</w:t>
        </w:r>
      </w:hyperlink>
      <w:r>
        <w:rPr>
          <w:sz w:val="20"/>
        </w:rPr>
        <w:t xml:space="preserve"> Российской Федерации от 19.04.1991 N 1032-1 "О занятости населения в Российской Федерации" и регламентирует условия и размеры предоставления финансовой поддержки безработным гражданам, женщинам в период отпуска по уходу за ребенком до достижения им возраста трех лет, а также незанятым инвалидам, в том числе инвалидам молодого возраста,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pPr>
        <w:pStyle w:val="0"/>
        <w:jc w:val="both"/>
      </w:pPr>
      <w:r>
        <w:rPr>
          <w:sz w:val="20"/>
        </w:rPr>
        <w:t xml:space="preserve">(в ред. </w:t>
      </w:r>
      <w:hyperlink w:history="0" r:id="rId152"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25.09.2018 N 397-п)</w:t>
      </w:r>
    </w:p>
    <w:p>
      <w:pPr>
        <w:pStyle w:val="0"/>
        <w:spacing w:before="200" w:line-rule="auto"/>
        <w:ind w:firstLine="540"/>
        <w:jc w:val="both"/>
      </w:pPr>
      <w:r>
        <w:rPr>
          <w:sz w:val="20"/>
        </w:rPr>
        <w:t xml:space="preserve">Под органами службы занятости понимаются государственные казенные учреждения Новосибирской области центры занятости населения (далее - центры занятости населения).</w:t>
      </w:r>
    </w:p>
    <w:p>
      <w:pPr>
        <w:pStyle w:val="0"/>
        <w:spacing w:before="200" w:line-rule="auto"/>
        <w:ind w:firstLine="540"/>
        <w:jc w:val="both"/>
      </w:pPr>
      <w:r>
        <w:rPr>
          <w:sz w:val="20"/>
        </w:rPr>
        <w:t xml:space="preserve">2. Финансовое обеспечение обязательств Новосибирской области по предоставлению финансовой поддержки безработным гражданам, женщинам в период отпуска по уходу за ребенком до достижения им возраста трех лет, а также незанятым инвалидам, в том числе инвалидам молодого возраста,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 осуществляется за счет средств областного бюджета Новосибирской области в пределах бюджетных ассигнований и лимитов бюджетных обязательств, установленных центру занятости на текущий финансовый год.</w:t>
      </w:r>
    </w:p>
    <w:p>
      <w:pPr>
        <w:pStyle w:val="0"/>
        <w:jc w:val="both"/>
      </w:pPr>
      <w:r>
        <w:rPr>
          <w:sz w:val="20"/>
        </w:rPr>
        <w:t xml:space="preserve">(в ред. </w:t>
      </w:r>
      <w:hyperlink w:history="0" r:id="rId153"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25.09.2018 N 397-п)</w:t>
      </w:r>
    </w:p>
    <w:bookmarkStart w:id="831" w:name="P831"/>
    <w:bookmarkEnd w:id="831"/>
    <w:p>
      <w:pPr>
        <w:pStyle w:val="0"/>
        <w:spacing w:before="200" w:line-rule="auto"/>
        <w:ind w:firstLine="540"/>
        <w:jc w:val="both"/>
      </w:pPr>
      <w:r>
        <w:rPr>
          <w:sz w:val="20"/>
        </w:rPr>
        <w:t xml:space="preserve">3. Финансовая поддержка предоставляется:</w:t>
      </w:r>
    </w:p>
    <w:p>
      <w:pPr>
        <w:pStyle w:val="0"/>
        <w:spacing w:before="200" w:line-rule="auto"/>
        <w:ind w:firstLine="540"/>
        <w:jc w:val="both"/>
      </w:pPr>
      <w:r>
        <w:rPr>
          <w:sz w:val="20"/>
        </w:rPr>
        <w:t xml:space="preserve">1) гражданам, признанным безработными, в порядке, установленном </w:t>
      </w:r>
      <w:hyperlink w:history="0" r:id="rId154"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sz w:val="20"/>
            <w:color w:val="0000ff"/>
          </w:rPr>
          <w:t xml:space="preserve">Законом</w:t>
        </w:r>
      </w:hyperlink>
      <w:r>
        <w:rPr>
          <w:sz w:val="20"/>
        </w:rPr>
        <w:t xml:space="preserve"> Российской Федерации от 19.04.1991 N 1032-1 "О занятости населения в Российской Федерации",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p>
      <w:pPr>
        <w:pStyle w:val="0"/>
        <w:spacing w:before="200" w:line-rule="auto"/>
        <w:ind w:firstLine="540"/>
        <w:jc w:val="both"/>
      </w:pPr>
      <w:r>
        <w:rPr>
          <w:sz w:val="20"/>
        </w:rPr>
        <w:t xml:space="preserve">2) женщинам в период отпуска по уходу за ребенком до достижения им возраста трех лет, находящимся в трудовых отношениях с юридическим лицом независимо от организационно-правовой формы и формы собственности, физическим лицом, зарегистрированным в качестве индивидуального предпринимателя, либо крестьянским (фермерским) хозяйством,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p>
      <w:pPr>
        <w:pStyle w:val="0"/>
        <w:spacing w:before="200" w:line-rule="auto"/>
        <w:ind w:firstLine="540"/>
        <w:jc w:val="both"/>
      </w:pPr>
      <w:r>
        <w:rPr>
          <w:sz w:val="20"/>
        </w:rPr>
        <w:t xml:space="preserve">Под профессиональным обучением женщин понимается следующее:</w:t>
      </w:r>
    </w:p>
    <w:p>
      <w:pPr>
        <w:pStyle w:val="0"/>
        <w:spacing w:before="200" w:line-rule="auto"/>
        <w:ind w:firstLine="540"/>
        <w:jc w:val="both"/>
      </w:pPr>
      <w:r>
        <w:rPr>
          <w:sz w:val="20"/>
        </w:rPr>
        <w:t xml:space="preserve">1) профессиональное обучение женщин по программам профессиональной подготовки по профессиям рабочих и должностям служащих, ранее не имевших профессии рабочего или должности служащего;</w:t>
      </w:r>
    </w:p>
    <w:p>
      <w:pPr>
        <w:pStyle w:val="0"/>
        <w:spacing w:before="200" w:line-rule="auto"/>
        <w:ind w:firstLine="540"/>
        <w:jc w:val="both"/>
      </w:pPr>
      <w:r>
        <w:rPr>
          <w:sz w:val="20"/>
        </w:rPr>
        <w:t xml:space="preserve">2) профессиональное обучение женщин по программам переподготовки рабочих и служащих,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pPr>
        <w:pStyle w:val="0"/>
        <w:spacing w:before="200" w:line-rule="auto"/>
        <w:ind w:firstLine="540"/>
        <w:jc w:val="both"/>
      </w:pPr>
      <w:r>
        <w:rPr>
          <w:sz w:val="20"/>
        </w:rPr>
        <w:t xml:space="preserve">3) профессиональное обучение женщин по программам повышения квалификации рабочих и служащих,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pPr>
        <w:pStyle w:val="0"/>
        <w:spacing w:before="200" w:line-rule="auto"/>
        <w:ind w:firstLine="540"/>
        <w:jc w:val="both"/>
      </w:pPr>
      <w:r>
        <w:rPr>
          <w:sz w:val="20"/>
        </w:rPr>
        <w:t xml:space="preserve">Дополнительное профессиональное образование женщин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pPr>
        <w:pStyle w:val="0"/>
        <w:jc w:val="both"/>
      </w:pPr>
      <w:r>
        <w:rPr>
          <w:sz w:val="20"/>
        </w:rPr>
        <w:t xml:space="preserve">(в ред. </w:t>
      </w:r>
      <w:hyperlink w:history="0" r:id="rId155" w:tooltip="Постановление Правительства Новосибирской области от 31.08.2021 N 336-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31.08.2021 N 336-п)</w:t>
      </w:r>
    </w:p>
    <w:p>
      <w:pPr>
        <w:pStyle w:val="0"/>
        <w:spacing w:before="200" w:line-rule="auto"/>
        <w:ind w:firstLine="540"/>
        <w:jc w:val="both"/>
      </w:pPr>
      <w:r>
        <w:rPr>
          <w:sz w:val="20"/>
        </w:rPr>
        <w:t xml:space="preserve">абзацы девятый - десятый утратили силу. - </w:t>
      </w:r>
      <w:hyperlink w:history="0" r:id="rId156" w:tooltip="Постановление Правительства Новосибирской области от 31.08.2021 N 336-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31.08.2021 N 336-п;</w:t>
      </w:r>
    </w:p>
    <w:p>
      <w:pPr>
        <w:pStyle w:val="0"/>
        <w:jc w:val="both"/>
      </w:pPr>
      <w:r>
        <w:rPr>
          <w:sz w:val="20"/>
        </w:rPr>
        <w:t xml:space="preserve">(пп. 2 в ред. </w:t>
      </w:r>
      <w:hyperlink w:history="0" r:id="rId157" w:tooltip="Постановление Правительства Новосибирской области от 14.01.2020 N 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14.01.2020 N 1-п)</w:t>
      </w:r>
    </w:p>
    <w:p>
      <w:pPr>
        <w:pStyle w:val="0"/>
        <w:spacing w:before="200" w:line-rule="auto"/>
        <w:ind w:firstLine="540"/>
        <w:jc w:val="both"/>
      </w:pPr>
      <w:r>
        <w:rPr>
          <w:sz w:val="20"/>
        </w:rPr>
        <w:t xml:space="preserve">3)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p>
      <w:pPr>
        <w:pStyle w:val="0"/>
        <w:spacing w:before="200" w:line-rule="auto"/>
        <w:ind w:firstLine="540"/>
        <w:jc w:val="both"/>
      </w:pPr>
      <w:r>
        <w:rPr>
          <w:sz w:val="20"/>
        </w:rPr>
        <w:t xml:space="preserve">4) незанятым инвалидам, в том числе инвалидам молодого возраста.</w:t>
      </w:r>
    </w:p>
    <w:p>
      <w:pPr>
        <w:pStyle w:val="0"/>
        <w:jc w:val="both"/>
      </w:pPr>
      <w:r>
        <w:rPr>
          <w:sz w:val="20"/>
        </w:rPr>
        <w:t xml:space="preserve">(пп. 4 введен </w:t>
      </w:r>
      <w:hyperlink w:history="0" r:id="rId158"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rPr>
        <w:t xml:space="preserve"> Правительства Новосибирской области от 25.09.2018 N 397-п)</w:t>
      </w:r>
    </w:p>
    <w:p>
      <w:pPr>
        <w:pStyle w:val="0"/>
        <w:spacing w:before="200" w:line-rule="auto"/>
        <w:ind w:firstLine="540"/>
        <w:jc w:val="both"/>
      </w:pPr>
      <w:r>
        <w:rPr>
          <w:sz w:val="20"/>
        </w:rPr>
        <w:t xml:space="preserve">4. Финансовая поддержка гражданам, указанным в </w:t>
      </w:r>
      <w:hyperlink w:history="0" w:anchor="P831" w:tooltip="3. Финансовая поддержка предоставляется:">
        <w:r>
          <w:rPr>
            <w:sz w:val="20"/>
            <w:color w:val="0000ff"/>
          </w:rPr>
          <w:t xml:space="preserve">пункте 3</w:t>
        </w:r>
      </w:hyperlink>
      <w:r>
        <w:rPr>
          <w:sz w:val="20"/>
        </w:rPr>
        <w:t xml:space="preserve"> настоящего Порядка,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 предоставляется в виде возмещения расходов:</w:t>
      </w:r>
    </w:p>
    <w:p>
      <w:pPr>
        <w:pStyle w:val="0"/>
        <w:spacing w:before="200" w:line-rule="auto"/>
        <w:ind w:firstLine="540"/>
        <w:jc w:val="both"/>
      </w:pPr>
      <w:r>
        <w:rPr>
          <w:sz w:val="20"/>
        </w:rPr>
        <w:t xml:space="preserve">1) на оплату стоимости проезда к месту прохождения профессионального обучения или получения дополнительного профессионального образования в другой местности и обратно;</w:t>
      </w:r>
    </w:p>
    <w:p>
      <w:pPr>
        <w:pStyle w:val="0"/>
        <w:spacing w:before="200" w:line-rule="auto"/>
        <w:ind w:firstLine="540"/>
        <w:jc w:val="both"/>
      </w:pPr>
      <w:r>
        <w:rPr>
          <w:sz w:val="20"/>
        </w:rPr>
        <w:t xml:space="preserve">2) на оплату найма жилого помещения на время прохождения профессионального обучения или получения дополнительного профессионального образования в другой местности (кроме случаев, когда гражданину предоставляется бесплатное жилое помещение в общежитии образовательной организации);</w:t>
      </w:r>
    </w:p>
    <w:p>
      <w:pPr>
        <w:pStyle w:val="0"/>
        <w:spacing w:before="200" w:line-rule="auto"/>
        <w:ind w:firstLine="540"/>
        <w:jc w:val="both"/>
      </w:pPr>
      <w:r>
        <w:rPr>
          <w:sz w:val="20"/>
        </w:rPr>
        <w:t xml:space="preserve">3) на выплату гражданам суточных расходов - в размере 100 рублей за каждый день нахождения в пути следования к месту прохождения профессионального обучения или получения дополнительного профессионального образования в другой местности и обратно. Суточные не выплачиваются, если время нахождения в пути не превышает одних суток.</w:t>
      </w:r>
    </w:p>
    <w:p>
      <w:pPr>
        <w:pStyle w:val="0"/>
        <w:spacing w:before="200" w:line-rule="auto"/>
        <w:ind w:firstLine="540"/>
        <w:jc w:val="both"/>
      </w:pPr>
      <w:r>
        <w:rPr>
          <w:sz w:val="20"/>
        </w:rPr>
        <w:t xml:space="preserve">5. Оплата стоимости проезда к месту прохождения профессионального обучения или получения дополнительного профессионального образования в другой местности и обратно производится в размере фактических расходов, подтвержденных проездными документами, но не выше стоимости проезда:</w:t>
      </w:r>
    </w:p>
    <w:p>
      <w:pPr>
        <w:pStyle w:val="0"/>
        <w:spacing w:before="200" w:line-rule="auto"/>
        <w:ind w:firstLine="540"/>
        <w:jc w:val="both"/>
      </w:pPr>
      <w:r>
        <w:rPr>
          <w:sz w:val="20"/>
        </w:rPr>
        <w:t xml:space="preserve">1) железнодорожным транспортом - в плацкартном вагоне пассажирского поезда;</w:t>
      </w:r>
    </w:p>
    <w:p>
      <w:pPr>
        <w:pStyle w:val="0"/>
        <w:spacing w:before="200" w:line-rule="auto"/>
        <w:ind w:firstLine="540"/>
        <w:jc w:val="both"/>
      </w:pPr>
      <w:r>
        <w:rPr>
          <w:sz w:val="20"/>
        </w:rPr>
        <w:t xml:space="preserve">2) автомобильным транспортом - в автобусе междугороднего сообщения.</w:t>
      </w:r>
    </w:p>
    <w:p>
      <w:pPr>
        <w:pStyle w:val="0"/>
        <w:spacing w:before="200" w:line-rule="auto"/>
        <w:ind w:firstLine="540"/>
        <w:jc w:val="both"/>
      </w:pPr>
      <w:r>
        <w:rPr>
          <w:sz w:val="20"/>
        </w:rPr>
        <w:t xml:space="preserve">6. Оплата найма жилого помещения на время прохождения профессионального обучения или получения дополнительного профессионального образования в другой местности производится в размере, исходя из фактических документально подтвержденных расходов, но не более 550 рублей в сутки.</w:t>
      </w:r>
    </w:p>
    <w:bookmarkStart w:id="853" w:name="P853"/>
    <w:bookmarkEnd w:id="853"/>
    <w:p>
      <w:pPr>
        <w:pStyle w:val="0"/>
        <w:spacing w:before="200" w:line-rule="auto"/>
        <w:ind w:firstLine="540"/>
        <w:jc w:val="both"/>
      </w:pPr>
      <w:r>
        <w:rPr>
          <w:sz w:val="20"/>
        </w:rPr>
        <w:t xml:space="preserve">7. Для получения финансовой поддержки граждане, указанные в </w:t>
      </w:r>
      <w:hyperlink w:history="0" w:anchor="P831" w:tooltip="3. Финансовая поддержка предоставляется:">
        <w:r>
          <w:rPr>
            <w:sz w:val="20"/>
            <w:color w:val="0000ff"/>
          </w:rPr>
          <w:t xml:space="preserve">пункте 3</w:t>
        </w:r>
      </w:hyperlink>
      <w:r>
        <w:rPr>
          <w:sz w:val="20"/>
        </w:rPr>
        <w:t xml:space="preserve"> настоящего Порядка, или их уполномоченные представители обращаются в центры занятости населения, направившие их для прохождения профессионального обучения и получения дополнительного профессионального образования, и представляют следующие документы:</w:t>
      </w:r>
    </w:p>
    <w:p>
      <w:pPr>
        <w:pStyle w:val="0"/>
        <w:spacing w:before="200" w:line-rule="auto"/>
        <w:ind w:firstLine="540"/>
        <w:jc w:val="both"/>
      </w:pPr>
      <w:r>
        <w:rPr>
          <w:sz w:val="20"/>
        </w:rPr>
        <w:t xml:space="preserve">1) заявление о перечислении финансовой поддержки с указанием реквизитов лицевого счета, открытого в кредитной организации.</w:t>
      </w:r>
    </w:p>
    <w:p>
      <w:pPr>
        <w:pStyle w:val="0"/>
        <w:spacing w:before="200" w:line-rule="auto"/>
        <w:ind w:firstLine="540"/>
        <w:jc w:val="both"/>
      </w:pPr>
      <w:r>
        <w:rPr>
          <w:sz w:val="20"/>
        </w:rPr>
        <w:t xml:space="preserve">В случае обращения за получением финансовой поддержки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w:t>
      </w:r>
    </w:p>
    <w:p>
      <w:pPr>
        <w:pStyle w:val="0"/>
        <w:spacing w:before="200" w:line-rule="auto"/>
        <w:ind w:firstLine="540"/>
        <w:jc w:val="both"/>
      </w:pPr>
      <w:r>
        <w:rPr>
          <w:sz w:val="20"/>
        </w:rPr>
        <w:t xml:space="preserve">2) паспорт или документ, его заменяющий;</w:t>
      </w:r>
    </w:p>
    <w:p>
      <w:pPr>
        <w:pStyle w:val="0"/>
        <w:spacing w:before="200" w:line-rule="auto"/>
        <w:ind w:firstLine="540"/>
        <w:jc w:val="both"/>
      </w:pPr>
      <w:r>
        <w:rPr>
          <w:sz w:val="20"/>
        </w:rPr>
        <w:t xml:space="preserve">3) документ, подтверждающий прохождение профессионального обучения или получение дополнительного профессионального образования в образовательных организациях в другой местности с указанием фактического периода профессионального обучения;</w:t>
      </w:r>
    </w:p>
    <w:p>
      <w:pPr>
        <w:pStyle w:val="0"/>
        <w:spacing w:before="200" w:line-rule="auto"/>
        <w:ind w:firstLine="540"/>
        <w:jc w:val="both"/>
      </w:pPr>
      <w:r>
        <w:rPr>
          <w:sz w:val="20"/>
        </w:rPr>
        <w:t xml:space="preserve">4) документы, подтверждающие расходы по оплате:</w:t>
      </w:r>
    </w:p>
    <w:p>
      <w:pPr>
        <w:pStyle w:val="0"/>
        <w:spacing w:before="200" w:line-rule="auto"/>
        <w:ind w:firstLine="540"/>
        <w:jc w:val="both"/>
      </w:pPr>
      <w:r>
        <w:rPr>
          <w:sz w:val="20"/>
        </w:rPr>
        <w:t xml:space="preserve">а) проезда к месту прохождения профессионального обучения или получения дополнительного профессионального образования и обратно (проездные документы);</w:t>
      </w:r>
    </w:p>
    <w:p>
      <w:pPr>
        <w:pStyle w:val="0"/>
        <w:spacing w:before="200" w:line-rule="auto"/>
        <w:ind w:firstLine="540"/>
        <w:jc w:val="both"/>
      </w:pPr>
      <w:r>
        <w:rPr>
          <w:sz w:val="20"/>
        </w:rPr>
        <w:t xml:space="preserve">б) найма жилого помещения на время прохождения профессионального обучения или получения дополнительного профессионального образования в другой местности (квитанции, кассовые чеки, договоры найма жилого помещения на время прохождения профессионального обучения или получения дополнительного профессионального образования).</w:t>
      </w:r>
    </w:p>
    <w:p>
      <w:pPr>
        <w:pStyle w:val="0"/>
        <w:spacing w:before="200" w:line-rule="auto"/>
        <w:ind w:firstLine="540"/>
        <w:jc w:val="both"/>
      </w:pPr>
      <w:r>
        <w:rPr>
          <w:sz w:val="20"/>
        </w:rPr>
        <w:t xml:space="preserve">8. Центр занятости населения, в который гражданином или его уполномоченным представителем подано заявление о перечислении финансовой поддержки, принимает решение о выплате (отказе в выплате) финансовой поддержки в срок, не превышающий 10 рабочих дней с даты подачи заявления о перечислении финансовой поддержки. Решение о выплате (отказе в выплате) финансовой поддержки оформляется приказом центра занятости населения, с которым заявитель знакомится под роспись.</w:t>
      </w:r>
    </w:p>
    <w:p>
      <w:pPr>
        <w:pStyle w:val="0"/>
        <w:spacing w:before="200" w:line-rule="auto"/>
        <w:ind w:firstLine="540"/>
        <w:jc w:val="both"/>
      </w:pPr>
      <w:r>
        <w:rPr>
          <w:sz w:val="20"/>
        </w:rPr>
        <w:t xml:space="preserve">9. Основанием для отказа гражданам в выплате финансовой поддержки является непредставление документов, перечисленных в </w:t>
      </w:r>
      <w:hyperlink w:history="0" w:anchor="P853" w:tooltip="7. Для получения финансовой поддержки граждане, указанные в пункте 3 настоящего Порядка, или их уполномоченные представители обращаются в центры занятости населения, направившие их для прохождения профессионального обучения и получения дополнительного профессионального образования, и представляют следующие документы:">
        <w:r>
          <w:rPr>
            <w:sz w:val="20"/>
            <w:color w:val="0000ff"/>
          </w:rPr>
          <w:t xml:space="preserve">пункте 7</w:t>
        </w:r>
      </w:hyperlink>
      <w:r>
        <w:rPr>
          <w:sz w:val="20"/>
        </w:rPr>
        <w:t xml:space="preserve"> настоящего Порядка.</w:t>
      </w:r>
    </w:p>
    <w:p>
      <w:pPr>
        <w:pStyle w:val="0"/>
        <w:spacing w:before="200" w:line-rule="auto"/>
        <w:ind w:firstLine="540"/>
        <w:jc w:val="both"/>
      </w:pPr>
      <w:r>
        <w:rPr>
          <w:sz w:val="20"/>
        </w:rPr>
        <w:t xml:space="preserve">В случае устранения недостатков, послуживших причиной отказа, граждане, указанные в </w:t>
      </w:r>
      <w:hyperlink w:history="0" w:anchor="P831" w:tooltip="3. Финансовая поддержка предоставляется:">
        <w:r>
          <w:rPr>
            <w:sz w:val="20"/>
            <w:color w:val="0000ff"/>
          </w:rPr>
          <w:t xml:space="preserve">пункте 3</w:t>
        </w:r>
      </w:hyperlink>
      <w:r>
        <w:rPr>
          <w:sz w:val="20"/>
        </w:rPr>
        <w:t xml:space="preserve"> настоящего Порядка, или их уполномоченные представители вправе повторно обратиться за получением финансовой поддержки.</w:t>
      </w:r>
    </w:p>
    <w:p>
      <w:pPr>
        <w:pStyle w:val="0"/>
        <w:spacing w:before="200" w:line-rule="auto"/>
        <w:ind w:firstLine="540"/>
        <w:jc w:val="both"/>
      </w:pPr>
      <w:r>
        <w:rPr>
          <w:sz w:val="20"/>
        </w:rPr>
        <w:t xml:space="preserve">10. Выплата финансовой поддержки осуществляется центрами занятости населения в течение 20 рабочих дней с даты принятия решения о выплате финансовой поддержки через кредитную организацию путем зачисления денежных средств на лицевые счета граждан или через почтовые отделения связи по выбору гражданина.</w:t>
      </w:r>
    </w:p>
    <w:p>
      <w:pPr>
        <w:pStyle w:val="0"/>
        <w:spacing w:before="200" w:line-rule="auto"/>
        <w:ind w:firstLine="540"/>
        <w:jc w:val="both"/>
      </w:pPr>
      <w:r>
        <w:rPr>
          <w:sz w:val="20"/>
        </w:rPr>
        <w:t xml:space="preserve">11. Министерство труда и социального развития Новосибирской области в пределах своих полномочий осуществляет контроль за целевым, эффективным использованием средств областного бюджета Новосибирской области.</w:t>
      </w:r>
    </w:p>
    <w:p>
      <w:pPr>
        <w:pStyle w:val="0"/>
        <w:jc w:val="both"/>
      </w:pPr>
      <w:r>
        <w:rPr>
          <w:sz w:val="20"/>
        </w:rPr>
        <w:t xml:space="preserve">(в ред. </w:t>
      </w:r>
      <w:hyperlink w:history="0" r:id="rId159" w:tooltip="Постановление Правительства Новосибирской области от 27.02.2018 N 7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27.02.2018 N 71-п)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6</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23.04.2013 N 177-п</w:t>
      </w:r>
    </w:p>
    <w:p>
      <w:pPr>
        <w:pStyle w:val="0"/>
        <w:ind w:firstLine="540"/>
        <w:jc w:val="both"/>
      </w:pPr>
      <w:r>
        <w:rPr>
          <w:sz w:val="20"/>
        </w:rPr>
      </w:r>
    </w:p>
    <w:bookmarkStart w:id="877" w:name="P877"/>
    <w:bookmarkEnd w:id="877"/>
    <w:p>
      <w:pPr>
        <w:pStyle w:val="2"/>
        <w:jc w:val="center"/>
      </w:pPr>
      <w:r>
        <w:rPr>
          <w:sz w:val="20"/>
        </w:rPr>
        <w:t xml:space="preserve">ПОРЯДОК И УСЛОВИЯ</w:t>
      </w:r>
    </w:p>
    <w:p>
      <w:pPr>
        <w:pStyle w:val="2"/>
        <w:jc w:val="center"/>
      </w:pPr>
      <w:r>
        <w:rPr>
          <w:sz w:val="20"/>
        </w:rPr>
        <w:t xml:space="preserve">НАПРАВЛЕНИЯ ОРГАНАМИ СЛУЖБЫ ЗАНЯТОСТИ ЖЕНЩИН В ПЕРИОД</w:t>
      </w:r>
    </w:p>
    <w:p>
      <w:pPr>
        <w:pStyle w:val="2"/>
        <w:jc w:val="center"/>
      </w:pPr>
      <w:r>
        <w:rPr>
          <w:sz w:val="20"/>
        </w:rPr>
        <w:t xml:space="preserve">ОТПУСКА ПО УХОДУ ЗА РЕБЕНКОМ ДО ДОСТИЖЕНИЯ ИМ ВОЗРАСТА</w:t>
      </w:r>
    </w:p>
    <w:p>
      <w:pPr>
        <w:pStyle w:val="2"/>
        <w:jc w:val="center"/>
      </w:pPr>
      <w:r>
        <w:rPr>
          <w:sz w:val="20"/>
        </w:rPr>
        <w:t xml:space="preserve">ТРЕХ ЛЕТ, НЕЗАНЯТЫХ ИНВАЛИДОВ, В ТОМ ЧИСЛЕ ИНВАЛИДОВ</w:t>
      </w:r>
    </w:p>
    <w:p>
      <w:pPr>
        <w:pStyle w:val="2"/>
        <w:jc w:val="center"/>
      </w:pPr>
      <w:r>
        <w:rPr>
          <w:sz w:val="20"/>
        </w:rPr>
        <w:t xml:space="preserve">МОЛОДОГО ВОЗРАСТА, НЕЗАНЯТЫХ ГРАЖДАН, КОТОРЫМ В СООТВЕТСТВИИ</w:t>
      </w:r>
    </w:p>
    <w:p>
      <w:pPr>
        <w:pStyle w:val="2"/>
        <w:jc w:val="center"/>
      </w:pPr>
      <w:r>
        <w:rPr>
          <w:sz w:val="20"/>
        </w:rPr>
        <w:t xml:space="preserve">С ЗАКОНОДАТЕЛЬСТВОМ РОССИЙСКОЙ ФЕДЕРАЦИИ НАЗНАЧЕНА СТРАХОВАЯ</w:t>
      </w:r>
    </w:p>
    <w:p>
      <w:pPr>
        <w:pStyle w:val="2"/>
        <w:jc w:val="center"/>
      </w:pPr>
      <w:r>
        <w:rPr>
          <w:sz w:val="20"/>
        </w:rPr>
        <w:t xml:space="preserve">ПЕНСИЯ ПО СТАРОСТИ И КОТОРЫЕ СТРЕМЯТСЯ ВОЗОБНОВИТЬ ТРУДОВУЮ</w:t>
      </w:r>
    </w:p>
    <w:p>
      <w:pPr>
        <w:pStyle w:val="2"/>
        <w:jc w:val="center"/>
      </w:pPr>
      <w:r>
        <w:rPr>
          <w:sz w:val="20"/>
        </w:rPr>
        <w:t xml:space="preserve">ДЕЯТЕЛЬНОСТЬ, ДЛЯ ПРОХОЖДЕНИЯ ПРОФЕССИОНАЛЬНОГО ОБУЧЕНИЯ ИЛИ</w:t>
      </w:r>
    </w:p>
    <w:p>
      <w:pPr>
        <w:pStyle w:val="2"/>
        <w:jc w:val="center"/>
      </w:pPr>
      <w:r>
        <w:rPr>
          <w:sz w:val="20"/>
        </w:rPr>
        <w:t xml:space="preserve">ПОЛУЧЕНИЯ ДОПОЛНИТЕЛЬНОГО ПРОФЕССИОНАЛЬНОГО ОБРАЗОВАНИЯ</w:t>
      </w:r>
    </w:p>
    <w:p>
      <w:pPr>
        <w:pStyle w:val="2"/>
        <w:jc w:val="center"/>
      </w:pPr>
      <w:r>
        <w:rPr>
          <w:sz w:val="20"/>
        </w:rPr>
        <w:t xml:space="preserve">В РАМКАХ РЕАЛИЗАЦИИ ГОСУДАРСТВЕННОЙ ПРОГРАММЫ НОВОСИБИРСКОЙ</w:t>
      </w:r>
    </w:p>
    <w:p>
      <w:pPr>
        <w:pStyle w:val="2"/>
        <w:jc w:val="center"/>
      </w:pPr>
      <w:r>
        <w:rPr>
          <w:sz w:val="20"/>
        </w:rPr>
        <w:t xml:space="preserve">ОБЛАСТИ "СОДЕЙСТВИЕ ЗАНЯТОСТИ НАСЕЛЕНИЯ"</w:t>
      </w:r>
    </w:p>
    <w:p>
      <w:pPr>
        <w:pStyle w:val="2"/>
        <w:jc w:val="center"/>
      </w:pPr>
      <w:r>
        <w:rPr>
          <w:sz w:val="20"/>
        </w:rPr>
        <w:t xml:space="preserve">(ДАЛЕЕ - ПОРЯДОК)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60" w:tooltip="Постановление Правительства Новосибирской области от 27.06.2017 N 245-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27.06.2017 N 245-п;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25.09.2018 </w:t>
            </w:r>
            <w:hyperlink w:history="0" r:id="rId161"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N 397-п</w:t>
              </w:r>
            </w:hyperlink>
            <w:r>
              <w:rPr>
                <w:sz w:val="20"/>
                <w:color w:val="392c69"/>
              </w:rPr>
              <w:t xml:space="preserve">, от 07.02.2019 </w:t>
            </w:r>
            <w:hyperlink w:history="0" r:id="rId162" w:tooltip="Постановление Правительства Новосибирской области от 07.02.2019 N 29-п &quot;О внесении изменений в постановление Правительства Новосибирской области от 23.04.2013 N 177-п&quot; {КонсультантПлюс}">
              <w:r>
                <w:rPr>
                  <w:sz w:val="20"/>
                  <w:color w:val="0000ff"/>
                </w:rPr>
                <w:t xml:space="preserve">N 29-п</w:t>
              </w:r>
            </w:hyperlink>
            <w:r>
              <w:rPr>
                <w:sz w:val="20"/>
                <w:color w:val="392c69"/>
              </w:rPr>
              <w:t xml:space="preserve">, от 14.01.2020 </w:t>
            </w:r>
            <w:hyperlink w:history="0" r:id="rId163" w:tooltip="Постановление Правительства Новосибирской области от 14.01.2020 N 1-п &quot;О внесении изменений в постановление Правительства Новосибирской области от 23.04.2013 N 177-п&quot; {КонсультантПлюс}">
              <w:r>
                <w:rPr>
                  <w:sz w:val="20"/>
                  <w:color w:val="0000ff"/>
                </w:rPr>
                <w:t xml:space="preserve">N 1-п</w:t>
              </w:r>
            </w:hyperlink>
            <w:r>
              <w:rPr>
                <w:sz w:val="20"/>
                <w:color w:val="392c69"/>
              </w:rPr>
              <w:t xml:space="preserve">,</w:t>
            </w:r>
          </w:p>
          <w:p>
            <w:pPr>
              <w:pStyle w:val="0"/>
              <w:jc w:val="center"/>
            </w:pPr>
            <w:r>
              <w:rPr>
                <w:sz w:val="20"/>
                <w:color w:val="392c69"/>
              </w:rPr>
              <w:t xml:space="preserve">от 31.08.2021 </w:t>
            </w:r>
            <w:hyperlink w:history="0" r:id="rId164" w:tooltip="Постановление Правительства Новосибирской области от 31.08.2021 N 336-п &quot;О внесении изменений в постановление Правительства Новосибирской области от 23.04.2013 N 177-п&quot; {КонсультантПлюс}">
              <w:r>
                <w:rPr>
                  <w:sz w:val="20"/>
                  <w:color w:val="0000ff"/>
                </w:rPr>
                <w:t xml:space="preserve">N 336-п</w:t>
              </w:r>
            </w:hyperlink>
            <w:r>
              <w:rPr>
                <w:sz w:val="20"/>
                <w:color w:val="392c69"/>
              </w:rPr>
              <w:t xml:space="preserve">, от 17.11.2021 </w:t>
            </w:r>
            <w:hyperlink w:history="0" r:id="rId165" w:tooltip="Постановление Правительства Новосибирской области от 17.11.2021 N 463-п &quot;О внесении изменений в постановление Правительства Новосибирской области от 23.04.2013 N 177-п&quot; {КонсультантПлюс}">
              <w:r>
                <w:rPr>
                  <w:sz w:val="20"/>
                  <w:color w:val="0000ff"/>
                </w:rPr>
                <w:t xml:space="preserve">N 463-п</w:t>
              </w:r>
            </w:hyperlink>
            <w:r>
              <w:rPr>
                <w:sz w:val="20"/>
                <w:color w:val="392c69"/>
              </w:rPr>
              <w:t xml:space="preserve">, от 19.03.2024 </w:t>
            </w:r>
            <w:hyperlink w:history="0" r:id="rId166" w:tooltip="Постановление Правительства Новосибирской области от 19.03.2024 N 106-п &quot;О внесении изменений в постановление Правительства Новосибирской области от 23.04.2013 N 177-п&quot; {КонсультантПлюс}">
              <w:r>
                <w:rPr>
                  <w:sz w:val="20"/>
                  <w:color w:val="0000ff"/>
                </w:rPr>
                <w:t xml:space="preserve">N 106-п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разработан в соответствии с </w:t>
      </w:r>
      <w:hyperlink w:history="0" r:id="rId167"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sz w:val="20"/>
            <w:color w:val="0000ff"/>
          </w:rPr>
          <w:t xml:space="preserve">Законом</w:t>
        </w:r>
      </w:hyperlink>
      <w:r>
        <w:rPr>
          <w:sz w:val="20"/>
        </w:rPr>
        <w:t xml:space="preserve"> Российской Федерации от 19.04.1991 N 1032-1 "О занятости населения в Российской Федерации" (далее - Закон о занятости) и регламентирует направление органами службы занятости женщин в период отпуска по уходу за ребенком до достижения им возраста трех лет, незанятых инвалидов, в том числе инвалидов молодого возраста,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(далее - незанятые граждане), для прохождения профессионального обучения или получения дополнительного профессионального образования.</w:t>
      </w:r>
    </w:p>
    <w:p>
      <w:pPr>
        <w:pStyle w:val="0"/>
        <w:jc w:val="both"/>
      </w:pPr>
      <w:r>
        <w:rPr>
          <w:sz w:val="20"/>
        </w:rPr>
        <w:t xml:space="preserve">(в ред. постановлений Правительства Новосибирской области от 25.09.2018 </w:t>
      </w:r>
      <w:hyperlink w:history="0" r:id="rId168"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N 397-п</w:t>
        </w:r>
      </w:hyperlink>
      <w:r>
        <w:rPr>
          <w:sz w:val="20"/>
        </w:rPr>
        <w:t xml:space="preserve">, от 14.01.2020 </w:t>
      </w:r>
      <w:hyperlink w:history="0" r:id="rId169" w:tooltip="Постановление Правительства Новосибирской области от 14.01.2020 N 1-п &quot;О внесении изменений в постановление Правительства Новосибирской области от 23.04.2013 N 177-п&quot; {КонсультантПлюс}">
        <w:r>
          <w:rPr>
            <w:sz w:val="20"/>
            <w:color w:val="0000ff"/>
          </w:rPr>
          <w:t xml:space="preserve">N 1-п</w:t>
        </w:r>
      </w:hyperlink>
      <w:r>
        <w:rPr>
          <w:sz w:val="20"/>
        </w:rPr>
        <w:t xml:space="preserve">)</w:t>
      </w:r>
    </w:p>
    <w:p>
      <w:pPr>
        <w:pStyle w:val="0"/>
        <w:spacing w:before="200" w:line-rule="auto"/>
        <w:ind w:firstLine="540"/>
        <w:jc w:val="both"/>
      </w:pPr>
      <w:r>
        <w:rPr>
          <w:sz w:val="20"/>
        </w:rPr>
        <w:t xml:space="preserve">Под органами службы занятости понимаются государственные казенные учреждения Новосибирской области центры занятости населения (далее - центры занятости населения).</w:t>
      </w:r>
    </w:p>
    <w:p>
      <w:pPr>
        <w:pStyle w:val="0"/>
        <w:spacing w:before="200" w:line-rule="auto"/>
        <w:ind w:firstLine="540"/>
        <w:jc w:val="both"/>
      </w:pPr>
      <w:r>
        <w:rPr>
          <w:sz w:val="20"/>
        </w:rPr>
        <w:t xml:space="preserve">В целях настоящей государственной </w:t>
      </w:r>
      <w:hyperlink w:history="0" w:anchor="P68" w:tooltip="ГОСУДАРСТВЕННАЯ ПРОГРАММА">
        <w:r>
          <w:rPr>
            <w:sz w:val="20"/>
            <w:color w:val="0000ff"/>
          </w:rPr>
          <w:t xml:space="preserve">программы</w:t>
        </w:r>
      </w:hyperlink>
      <w:r>
        <w:rPr>
          <w:sz w:val="20"/>
        </w:rPr>
        <w:t xml:space="preserve"> "Содействие занятости населения" под женщинами в период отпуска по уходу за ребенком до достижения им возраста трех лет понимаются женщины, имеющие ребенка в возрасте до трех лет, находящиеся в трудовых отношениях с юридическим лицом независимо от организационно-правовой формы и формы собственности, физическим лицом, зарегистрированным в качестве индивидуального предпринимателя, либо крестьянским (фермерским) хозяйством (далее - женщины, работодатель).</w:t>
      </w:r>
    </w:p>
    <w:p>
      <w:pPr>
        <w:pStyle w:val="0"/>
        <w:jc w:val="both"/>
      </w:pPr>
      <w:r>
        <w:rPr>
          <w:sz w:val="20"/>
        </w:rPr>
        <w:t xml:space="preserve">(абзац введен </w:t>
      </w:r>
      <w:hyperlink w:history="0" r:id="rId170" w:tooltip="Постановление Правительства Новосибирской области от 14.01.2020 N 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rPr>
        <w:t xml:space="preserve"> Правительства Новосибирской области от 14.01.2020 N 1-п)</w:t>
      </w:r>
    </w:p>
    <w:p>
      <w:pPr>
        <w:pStyle w:val="0"/>
        <w:spacing w:before="200" w:line-rule="auto"/>
        <w:ind w:firstLine="540"/>
        <w:jc w:val="both"/>
      </w:pPr>
      <w:r>
        <w:rPr>
          <w:sz w:val="20"/>
        </w:rPr>
        <w:t xml:space="preserve">Под профессиональным обучением женщин понимается следующее:</w:t>
      </w:r>
    </w:p>
    <w:p>
      <w:pPr>
        <w:pStyle w:val="0"/>
        <w:jc w:val="both"/>
      </w:pPr>
      <w:r>
        <w:rPr>
          <w:sz w:val="20"/>
        </w:rPr>
        <w:t xml:space="preserve">(абзац введен </w:t>
      </w:r>
      <w:hyperlink w:history="0" r:id="rId171" w:tooltip="Постановление Правительства Новосибирской области от 14.01.2020 N 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rPr>
        <w:t xml:space="preserve"> Правительства Новосибирской области от 14.01.2020 N 1-п)</w:t>
      </w:r>
    </w:p>
    <w:p>
      <w:pPr>
        <w:pStyle w:val="0"/>
        <w:spacing w:before="200" w:line-rule="auto"/>
        <w:ind w:firstLine="540"/>
        <w:jc w:val="both"/>
      </w:pPr>
      <w:r>
        <w:rPr>
          <w:sz w:val="20"/>
        </w:rPr>
        <w:t xml:space="preserve">1) профессиональное обучение женщин по программам профессиональной подготовки по профессиям рабочих и должностям служащих, ранее не имевших профессии рабочего или должности служащего;</w:t>
      </w:r>
    </w:p>
    <w:p>
      <w:pPr>
        <w:pStyle w:val="0"/>
        <w:jc w:val="both"/>
      </w:pPr>
      <w:r>
        <w:rPr>
          <w:sz w:val="20"/>
        </w:rPr>
        <w:t xml:space="preserve">(пп. 1 введен </w:t>
      </w:r>
      <w:hyperlink w:history="0" r:id="rId172" w:tooltip="Постановление Правительства Новосибирской области от 14.01.2020 N 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rPr>
        <w:t xml:space="preserve"> Правительства Новосибирской области от 14.01.2020 N 1-п)</w:t>
      </w:r>
    </w:p>
    <w:p>
      <w:pPr>
        <w:pStyle w:val="0"/>
        <w:spacing w:before="200" w:line-rule="auto"/>
        <w:ind w:firstLine="540"/>
        <w:jc w:val="both"/>
      </w:pPr>
      <w:r>
        <w:rPr>
          <w:sz w:val="20"/>
        </w:rPr>
        <w:t xml:space="preserve">2) профессиональное обучение женщин по программам переподготовки рабочих и служащих,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pPr>
        <w:pStyle w:val="0"/>
        <w:jc w:val="both"/>
      </w:pPr>
      <w:r>
        <w:rPr>
          <w:sz w:val="20"/>
        </w:rPr>
        <w:t xml:space="preserve">(пп. 2 введен </w:t>
      </w:r>
      <w:hyperlink w:history="0" r:id="rId173" w:tooltip="Постановление Правительства Новосибирской области от 14.01.2020 N 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rPr>
        <w:t xml:space="preserve"> Правительства Новосибирской области от 14.01.2020 N 1-п)</w:t>
      </w:r>
    </w:p>
    <w:p>
      <w:pPr>
        <w:pStyle w:val="0"/>
        <w:spacing w:before="200" w:line-rule="auto"/>
        <w:ind w:firstLine="540"/>
        <w:jc w:val="both"/>
      </w:pPr>
      <w:r>
        <w:rPr>
          <w:sz w:val="20"/>
        </w:rPr>
        <w:t xml:space="preserve">3) профессиональное обучение женщин по программам повышения квалификации рабочих и служащих,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pPr>
        <w:pStyle w:val="0"/>
        <w:jc w:val="both"/>
      </w:pPr>
      <w:r>
        <w:rPr>
          <w:sz w:val="20"/>
        </w:rPr>
        <w:t xml:space="preserve">(пп. 3 введен </w:t>
      </w:r>
      <w:hyperlink w:history="0" r:id="rId174" w:tooltip="Постановление Правительства Новосибирской области от 14.01.2020 N 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rPr>
        <w:t xml:space="preserve"> Правительства Новосибирской области от 14.01.2020 N 1-п)</w:t>
      </w:r>
    </w:p>
    <w:p>
      <w:pPr>
        <w:pStyle w:val="0"/>
        <w:spacing w:before="200" w:line-rule="auto"/>
        <w:ind w:firstLine="540"/>
        <w:jc w:val="both"/>
      </w:pPr>
      <w:r>
        <w:rPr>
          <w:sz w:val="20"/>
        </w:rPr>
        <w:t xml:space="preserve">Дополнительное профессиональное образование женщин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pPr>
        <w:pStyle w:val="0"/>
        <w:jc w:val="both"/>
      </w:pPr>
      <w:r>
        <w:rPr>
          <w:sz w:val="20"/>
        </w:rPr>
        <w:t xml:space="preserve">(абзац введен </w:t>
      </w:r>
      <w:hyperlink w:history="0" r:id="rId175" w:tooltip="Постановление Правительства Новосибирской области от 14.01.2020 N 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rPr>
        <w:t xml:space="preserve"> Правительства Новосибирской области от 14.01.2020 N 1-п)</w:t>
      </w:r>
    </w:p>
    <w:p>
      <w:pPr>
        <w:pStyle w:val="0"/>
        <w:spacing w:before="200" w:line-rule="auto"/>
        <w:ind w:firstLine="540"/>
        <w:jc w:val="both"/>
      </w:pPr>
      <w:r>
        <w:rPr>
          <w:sz w:val="20"/>
        </w:rPr>
        <w:t xml:space="preserve">Абзацы третий - четвертый утратили силу. - </w:t>
      </w:r>
      <w:hyperlink w:history="0" r:id="rId176" w:tooltip="Постановление Правительства Новосибирской области от 31.08.2021 N 336-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31.08.2021 N 336-п.</w:t>
      </w:r>
    </w:p>
    <w:p>
      <w:pPr>
        <w:pStyle w:val="0"/>
        <w:spacing w:before="200" w:line-rule="auto"/>
        <w:ind w:firstLine="540"/>
        <w:jc w:val="both"/>
      </w:pPr>
      <w:r>
        <w:rPr>
          <w:sz w:val="20"/>
        </w:rPr>
        <w:t xml:space="preserve">2. Подбор вариантов профессионального обучения или дополнительного профессионального образования для женщин, незанятых граждан осуществляется центрами занятости населения с учетом перечня востребованных на рынке труда Новосибирской области профессий (специальностей); уровня имеющейся у женщин, незанятых граждан квалификации; рекомендаций о противопоказанных и доступных условиях и видах труда (заключения о результатах медицинского освидетельствования); пожеланий женщин, незанятых граждан к квалификации профессионального обучения или получения дополнительного профессионального образования.</w:t>
      </w:r>
    </w:p>
    <w:bookmarkStart w:id="913" w:name="P913"/>
    <w:bookmarkEnd w:id="913"/>
    <w:p>
      <w:pPr>
        <w:pStyle w:val="0"/>
        <w:spacing w:before="200" w:line-rule="auto"/>
        <w:ind w:firstLine="540"/>
        <w:jc w:val="both"/>
      </w:pPr>
      <w:r>
        <w:rPr>
          <w:sz w:val="20"/>
        </w:rPr>
        <w:t xml:space="preserve">3. Основаниями для прохождения профессионального обучения или получения дополнительного профессионального образования женщин, незанятых граждан являются государственные контракты (гражданско-правовые договоры) об организации прохождения профессионального обучения или получения дополнительного профессионального образования женщин, незанятых граждан, заключенные между центрами занятости населения и образовательными организациями, определяемыми в соответствии с Федеральным </w:t>
      </w:r>
      <w:hyperlink w:history="0" r:id="rId17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0"/>
            <w:color w:val="0000ff"/>
          </w:rPr>
          <w:t xml:space="preserve">законом</w:t>
        </w:r>
      </w:hyperlink>
      <w:r>
        <w:rPr>
          <w:sz w:val="20"/>
        </w:rPr>
        <w:t xml:space="preserve"> от 05.04.2013 N 44-ФЗ "О контрактной системе в сфере закупок товаров, работ, услуг для обеспечения государственных и муниципальных нужд".</w:t>
      </w:r>
    </w:p>
    <w:bookmarkStart w:id="914" w:name="P914"/>
    <w:bookmarkEnd w:id="914"/>
    <w:p>
      <w:pPr>
        <w:pStyle w:val="0"/>
        <w:spacing w:before="200" w:line-rule="auto"/>
        <w:ind w:firstLine="540"/>
        <w:jc w:val="both"/>
      </w:pPr>
      <w:r>
        <w:rPr>
          <w:sz w:val="20"/>
        </w:rPr>
        <w:t xml:space="preserve">4. Женщины направляются для прохождения профессионального обучения или получения дополнительного профессионального образования до достижения ребенком возраста трех лет один раз. При рождении второго и последующих детей женщины имеют право пройти профессиональное обучение или дополнительное профессиональное образование повторно.</w:t>
      </w:r>
    </w:p>
    <w:p>
      <w:pPr>
        <w:pStyle w:val="0"/>
        <w:spacing w:before="200" w:line-rule="auto"/>
        <w:ind w:firstLine="540"/>
        <w:jc w:val="both"/>
      </w:pPr>
      <w:r>
        <w:rPr>
          <w:sz w:val="20"/>
        </w:rPr>
        <w:t xml:space="preserve">Период прохождения профессионального обучения или получения дополнительного профессионального образования женщины должен приходиться на период ее отпуска по уходу за ребенком до достижения им возраста трех лет.</w:t>
      </w:r>
    </w:p>
    <w:p>
      <w:pPr>
        <w:pStyle w:val="0"/>
        <w:jc w:val="both"/>
      </w:pPr>
      <w:r>
        <w:rPr>
          <w:sz w:val="20"/>
        </w:rPr>
        <w:t xml:space="preserve">(абзац введен </w:t>
      </w:r>
      <w:hyperlink w:history="0" r:id="rId178" w:tooltip="Постановление Правительства Новосибирской области от 14.01.2020 N 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rPr>
        <w:t xml:space="preserve"> Правительства Новосибирской области от 14.01.2020 N 1-п)</w:t>
      </w:r>
    </w:p>
    <w:p>
      <w:pPr>
        <w:pStyle w:val="0"/>
        <w:spacing w:before="200" w:line-rule="auto"/>
        <w:ind w:firstLine="540"/>
        <w:jc w:val="both"/>
      </w:pPr>
      <w:r>
        <w:rPr>
          <w:sz w:val="20"/>
        </w:rPr>
        <w:t xml:space="preserve">Незанятые граждане,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направляются для прохождения профессионального обучения или получения дополнительного профессионального образования один раз.</w:t>
      </w:r>
    </w:p>
    <w:p>
      <w:pPr>
        <w:pStyle w:val="0"/>
        <w:jc w:val="both"/>
      </w:pPr>
      <w:r>
        <w:rPr>
          <w:sz w:val="20"/>
        </w:rPr>
        <w:t xml:space="preserve">(абзац введен </w:t>
      </w:r>
      <w:hyperlink w:history="0" r:id="rId179" w:tooltip="Постановление Правительства Новосибирской области от 07.02.2019 N 29-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rPr>
        <w:t xml:space="preserve"> Правительства Новосибирской области от 07.02.2019 N 29-п)</w:t>
      </w:r>
    </w:p>
    <w:p>
      <w:pPr>
        <w:pStyle w:val="0"/>
        <w:spacing w:before="200" w:line-rule="auto"/>
        <w:ind w:firstLine="540"/>
        <w:jc w:val="both"/>
      </w:pPr>
      <w:r>
        <w:rPr>
          <w:sz w:val="20"/>
        </w:rPr>
        <w:t xml:space="preserve">Незанятые инвалиды, в том числе инвалиды молодого возраста, направляются для прохождения профессионального обучения или получения дополнительного профессионального образования один раз. В случае, если при повторном освидетельствовании инвалида будут установлены противопоказания к осуществлению трудовой деятельности по полученной профессии (специальности), незанятые инвалиды, в том числе инвалиды молодого возраста, имеют право пройти профессиональное обучение или дополнительное профессиональное образование повторно.</w:t>
      </w:r>
    </w:p>
    <w:p>
      <w:pPr>
        <w:pStyle w:val="0"/>
        <w:jc w:val="both"/>
      </w:pPr>
      <w:r>
        <w:rPr>
          <w:sz w:val="20"/>
        </w:rPr>
        <w:t xml:space="preserve">(абзац введен </w:t>
      </w:r>
      <w:hyperlink w:history="0" r:id="rId180" w:tooltip="Постановление Правительства Новосибирской области от 07.02.2019 N 29-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rPr>
        <w:t xml:space="preserve"> Правительства Новосибирской области от 07.02.2019 N 29-п)</w:t>
      </w:r>
    </w:p>
    <w:bookmarkStart w:id="921" w:name="P921"/>
    <w:bookmarkEnd w:id="921"/>
    <w:p>
      <w:pPr>
        <w:pStyle w:val="0"/>
        <w:spacing w:before="200" w:line-rule="auto"/>
        <w:ind w:firstLine="540"/>
        <w:jc w:val="both"/>
      </w:pPr>
      <w:r>
        <w:rPr>
          <w:sz w:val="20"/>
        </w:rPr>
        <w:t xml:space="preserve">5. Для прохождения профессионального обучения или получения дополнительного профессионального образования женщины или их уполномоченные представители обращаются в центры занятости населения по месту жительства или пребывания и представляют следующие документы:</w:t>
      </w:r>
    </w:p>
    <w:p>
      <w:pPr>
        <w:pStyle w:val="0"/>
        <w:jc w:val="both"/>
      </w:pPr>
      <w:r>
        <w:rPr>
          <w:sz w:val="20"/>
        </w:rPr>
        <w:t xml:space="preserve">(в ред. </w:t>
      </w:r>
      <w:hyperlink w:history="0" r:id="rId181" w:tooltip="Постановление Правительства Новосибирской области от 14.01.2020 N 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14.01.2020 N 1-п)</w:t>
      </w:r>
    </w:p>
    <w:p>
      <w:pPr>
        <w:pStyle w:val="0"/>
        <w:spacing w:before="200" w:line-rule="auto"/>
        <w:ind w:firstLine="540"/>
        <w:jc w:val="both"/>
      </w:pPr>
      <w:r>
        <w:rPr>
          <w:sz w:val="20"/>
        </w:rPr>
        <w:t xml:space="preserve">1) заявление о направлении на профессиональное обучение или дополнительное профессиональное образование.</w:t>
      </w:r>
    </w:p>
    <w:p>
      <w:pPr>
        <w:pStyle w:val="0"/>
        <w:spacing w:before="200" w:line-rule="auto"/>
        <w:ind w:firstLine="540"/>
        <w:jc w:val="both"/>
      </w:pPr>
      <w:r>
        <w:rPr>
          <w:sz w:val="20"/>
        </w:rPr>
        <w:t xml:space="preserve">В случае обращения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w:t>
      </w:r>
    </w:p>
    <w:p>
      <w:pPr>
        <w:pStyle w:val="0"/>
        <w:spacing w:before="200" w:line-rule="auto"/>
        <w:ind w:firstLine="540"/>
        <w:jc w:val="both"/>
      </w:pPr>
      <w:r>
        <w:rPr>
          <w:sz w:val="20"/>
        </w:rPr>
        <w:t xml:space="preserve">2) паспорт или документ, его заменяющий;</w:t>
      </w:r>
    </w:p>
    <w:p>
      <w:pPr>
        <w:pStyle w:val="0"/>
        <w:spacing w:before="200" w:line-rule="auto"/>
        <w:ind w:firstLine="540"/>
        <w:jc w:val="both"/>
      </w:pPr>
      <w:r>
        <w:rPr>
          <w:sz w:val="20"/>
        </w:rPr>
        <w:t xml:space="preserve">3) копия свидетельства о рождении ребенка, которая представляется по собственной инициативе, за исключением свидетельства о государственной регистрации акта гражданского состояния, выданного компетентным органом иностранного государства, и его нотариально удостоверенного перевода на русский язык;</w:t>
      </w:r>
    </w:p>
    <w:p>
      <w:pPr>
        <w:pStyle w:val="0"/>
        <w:jc w:val="both"/>
      </w:pPr>
      <w:r>
        <w:rPr>
          <w:sz w:val="20"/>
        </w:rPr>
        <w:t xml:space="preserve">(пп. 3 в ред. </w:t>
      </w:r>
      <w:hyperlink w:history="0" r:id="rId182" w:tooltip="Постановление Правительства Новосибирской области от 17.11.2021 N 463-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17.11.2021 N 463-п)</w:t>
      </w:r>
    </w:p>
    <w:p>
      <w:pPr>
        <w:pStyle w:val="0"/>
        <w:spacing w:before="200" w:line-rule="auto"/>
        <w:ind w:firstLine="540"/>
        <w:jc w:val="both"/>
      </w:pPr>
      <w:r>
        <w:rPr>
          <w:sz w:val="20"/>
        </w:rPr>
        <w:t xml:space="preserve">4) копию документа, связанного с работой и подтверждающего нахождение в отпуске по уходу за ребенком до достижения им возраста трех лет (копию приказа о предоставлении отпуска работнику по уходу за ребенком до достижения им возраста трех лет), заверенную работодателем.</w:t>
      </w:r>
    </w:p>
    <w:p>
      <w:pPr>
        <w:pStyle w:val="0"/>
        <w:jc w:val="both"/>
      </w:pPr>
      <w:r>
        <w:rPr>
          <w:sz w:val="20"/>
        </w:rPr>
        <w:t xml:space="preserve">(в ред. </w:t>
      </w:r>
      <w:hyperlink w:history="0" r:id="rId183" w:tooltip="Постановление Правительства Новосибирской области от 14.01.2020 N 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14.01.2020 N 1-п)</w:t>
      </w:r>
    </w:p>
    <w:bookmarkStart w:id="930" w:name="P930"/>
    <w:bookmarkEnd w:id="930"/>
    <w:p>
      <w:pPr>
        <w:pStyle w:val="0"/>
        <w:spacing w:before="200" w:line-rule="auto"/>
        <w:ind w:firstLine="540"/>
        <w:jc w:val="both"/>
      </w:pPr>
      <w:r>
        <w:rPr>
          <w:sz w:val="20"/>
        </w:rPr>
        <w:t xml:space="preserve">6. Для прохождения профессионального обучения или получения дополнительного профессионального образования незанятые граждане,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или их уполномоченные представители обращаются в центры занятости населения по месту жительства или пребывания и представляют следующие документы:</w:t>
      </w:r>
    </w:p>
    <w:p>
      <w:pPr>
        <w:pStyle w:val="0"/>
        <w:jc w:val="both"/>
      </w:pPr>
      <w:r>
        <w:rPr>
          <w:sz w:val="20"/>
        </w:rPr>
        <w:t xml:space="preserve">(в ред. постановлений Правительства Новосибирской области от 25.09.2018 </w:t>
      </w:r>
      <w:hyperlink w:history="0" r:id="rId184"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N 397-п</w:t>
        </w:r>
      </w:hyperlink>
      <w:r>
        <w:rPr>
          <w:sz w:val="20"/>
        </w:rPr>
        <w:t xml:space="preserve">, от 14.01.2020 </w:t>
      </w:r>
      <w:hyperlink w:history="0" r:id="rId185" w:tooltip="Постановление Правительства Новосибирской области от 14.01.2020 N 1-п &quot;О внесении изменений в постановление Правительства Новосибирской области от 23.04.2013 N 177-п&quot; {КонсультантПлюс}">
        <w:r>
          <w:rPr>
            <w:sz w:val="20"/>
            <w:color w:val="0000ff"/>
          </w:rPr>
          <w:t xml:space="preserve">N 1-п</w:t>
        </w:r>
      </w:hyperlink>
      <w:r>
        <w:rPr>
          <w:sz w:val="20"/>
        </w:rPr>
        <w:t xml:space="preserve">)</w:t>
      </w:r>
    </w:p>
    <w:p>
      <w:pPr>
        <w:pStyle w:val="0"/>
        <w:spacing w:before="200" w:line-rule="auto"/>
        <w:ind w:firstLine="540"/>
        <w:jc w:val="both"/>
      </w:pPr>
      <w:r>
        <w:rPr>
          <w:sz w:val="20"/>
        </w:rPr>
        <w:t xml:space="preserve">1) заявление о направлении на профессиональное обучение или дополнительное профессиональное образование.</w:t>
      </w:r>
    </w:p>
    <w:p>
      <w:pPr>
        <w:pStyle w:val="0"/>
        <w:spacing w:before="200" w:line-rule="auto"/>
        <w:ind w:firstLine="540"/>
        <w:jc w:val="both"/>
      </w:pPr>
      <w:r>
        <w:rPr>
          <w:sz w:val="20"/>
        </w:rPr>
        <w:t xml:space="preserve">В случае обращения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w:t>
      </w:r>
    </w:p>
    <w:p>
      <w:pPr>
        <w:pStyle w:val="0"/>
        <w:spacing w:before="200" w:line-rule="auto"/>
        <w:ind w:firstLine="540"/>
        <w:jc w:val="both"/>
      </w:pPr>
      <w:r>
        <w:rPr>
          <w:sz w:val="20"/>
        </w:rPr>
        <w:t xml:space="preserve">2) паспорт или документ, его заменяющий;</w:t>
      </w:r>
    </w:p>
    <w:p>
      <w:pPr>
        <w:pStyle w:val="0"/>
        <w:spacing w:before="200" w:line-rule="auto"/>
        <w:ind w:firstLine="540"/>
        <w:jc w:val="both"/>
      </w:pPr>
      <w:r>
        <w:rPr>
          <w:sz w:val="20"/>
        </w:rPr>
        <w:t xml:space="preserve">3) копия трудовой книжки и (или) сведения о трудовой деятельности, трудовом стаже, оформленные в установленном законодательством Российской Федерации порядке, которые граждане или их уполномоченные представители вправе представить по собственной инициативе;</w:t>
      </w:r>
    </w:p>
    <w:p>
      <w:pPr>
        <w:pStyle w:val="0"/>
        <w:jc w:val="both"/>
      </w:pPr>
      <w:r>
        <w:rPr>
          <w:sz w:val="20"/>
        </w:rPr>
        <w:t xml:space="preserve">(пп. 3 в ред. </w:t>
      </w:r>
      <w:hyperlink w:history="0" r:id="rId186" w:tooltip="Постановление Правительства Новосибирской области от 17.11.2021 N 463-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17.11.2021 N 463-п)</w:t>
      </w:r>
    </w:p>
    <w:p>
      <w:pPr>
        <w:pStyle w:val="0"/>
        <w:spacing w:before="200" w:line-rule="auto"/>
        <w:ind w:firstLine="540"/>
        <w:jc w:val="both"/>
      </w:pPr>
      <w:r>
        <w:rPr>
          <w:sz w:val="20"/>
        </w:rPr>
        <w:t xml:space="preserve">4) документ, подтверждающий назначение страховой пенсии по старости (справка о назначении пенсии гражданину из Пенсионного фонда Российской Федерации) (представляется по собственной инициативе). В случае если вышеназванный документ не представлен незанятыми гражданами или их уполномоченными представителями по собственной инициативе, центры занятости населения запрашивают его в порядке межведомственного взаимодействия с территориальным органом Пенсионного фонда Российской Федерации.</w:t>
      </w:r>
    </w:p>
    <w:bookmarkStart w:id="938" w:name="P938"/>
    <w:bookmarkEnd w:id="938"/>
    <w:p>
      <w:pPr>
        <w:pStyle w:val="0"/>
        <w:spacing w:before="200" w:line-rule="auto"/>
        <w:ind w:firstLine="540"/>
        <w:jc w:val="both"/>
      </w:pPr>
      <w:r>
        <w:rPr>
          <w:sz w:val="20"/>
        </w:rPr>
        <w:t xml:space="preserve">6.1. Для прохождения профессионального обучения или получения дополнительного профессионального образования незанятые инвалиды, в том числе инвалиды молодого возраста, или их уполномоченные представители обращаются в центры занятости населения по месту жительства или пребывания и представляют следующие документы:</w:t>
      </w:r>
    </w:p>
    <w:p>
      <w:pPr>
        <w:pStyle w:val="0"/>
        <w:jc w:val="both"/>
      </w:pPr>
      <w:r>
        <w:rPr>
          <w:sz w:val="20"/>
        </w:rPr>
        <w:t xml:space="preserve">(в ред. </w:t>
      </w:r>
      <w:hyperlink w:history="0" r:id="rId187" w:tooltip="Постановление Правительства Новосибирской области от 14.01.2020 N 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14.01.2020 N 1-п)</w:t>
      </w:r>
    </w:p>
    <w:p>
      <w:pPr>
        <w:pStyle w:val="0"/>
        <w:spacing w:before="200" w:line-rule="auto"/>
        <w:ind w:firstLine="540"/>
        <w:jc w:val="both"/>
      </w:pPr>
      <w:r>
        <w:rPr>
          <w:sz w:val="20"/>
        </w:rPr>
        <w:t xml:space="preserve">1) заявление о направлении на профессиональное обучение или дополнительное профессиональное образование.</w:t>
      </w:r>
    </w:p>
    <w:p>
      <w:pPr>
        <w:pStyle w:val="0"/>
        <w:spacing w:before="200" w:line-rule="auto"/>
        <w:ind w:firstLine="540"/>
        <w:jc w:val="both"/>
      </w:pPr>
      <w:r>
        <w:rPr>
          <w:sz w:val="20"/>
        </w:rPr>
        <w:t xml:space="preserve">В случае обращения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w:t>
      </w:r>
    </w:p>
    <w:p>
      <w:pPr>
        <w:pStyle w:val="0"/>
        <w:spacing w:before="200" w:line-rule="auto"/>
        <w:ind w:firstLine="540"/>
        <w:jc w:val="both"/>
      </w:pPr>
      <w:r>
        <w:rPr>
          <w:sz w:val="20"/>
        </w:rPr>
        <w:t xml:space="preserve">2) паспорт или документ, его заменяющий;</w:t>
      </w:r>
    </w:p>
    <w:p>
      <w:pPr>
        <w:pStyle w:val="0"/>
        <w:spacing w:before="200" w:line-rule="auto"/>
        <w:ind w:firstLine="540"/>
        <w:jc w:val="both"/>
      </w:pPr>
      <w:r>
        <w:rPr>
          <w:sz w:val="20"/>
        </w:rPr>
        <w:t xml:space="preserve">3) копия трудовой книжки и (или) сведения о трудовой деятельности, трудовом стаже, оформленные в установленном законодательством Российской Федерации порядке, которые граждане или их уполномоченные представители вправе представить по собственной инициативе;</w:t>
      </w:r>
    </w:p>
    <w:p>
      <w:pPr>
        <w:pStyle w:val="0"/>
        <w:jc w:val="both"/>
      </w:pPr>
      <w:r>
        <w:rPr>
          <w:sz w:val="20"/>
        </w:rPr>
        <w:t xml:space="preserve">(пп. 3 в ред. </w:t>
      </w:r>
      <w:hyperlink w:history="0" r:id="rId188" w:tooltip="Постановление Правительства Новосибирской области от 17.11.2021 N 463-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17.11.2021 N 463-п)</w:t>
      </w:r>
    </w:p>
    <w:p>
      <w:pPr>
        <w:pStyle w:val="0"/>
        <w:spacing w:before="200" w:line-rule="auto"/>
        <w:ind w:firstLine="540"/>
        <w:jc w:val="both"/>
      </w:pPr>
      <w:r>
        <w:rPr>
          <w:sz w:val="20"/>
        </w:rPr>
        <w:t xml:space="preserve">4) индивидуальная программа реабилитации или абилитации инвалида или выписка из индивидуальной программы реабилитации или абилитации инвалида, выданная в установленном порядке (представляется по собственной инициативе).</w:t>
      </w:r>
    </w:p>
    <w:p>
      <w:pPr>
        <w:pStyle w:val="0"/>
        <w:spacing w:before="200" w:line-rule="auto"/>
        <w:ind w:firstLine="540"/>
        <w:jc w:val="both"/>
      </w:pPr>
      <w:r>
        <w:rPr>
          <w:sz w:val="20"/>
        </w:rPr>
        <w:t xml:space="preserve">При отсутствии в центре занятости населения выписки из индивидуальной программы реабилитации или абилитации инвалида центр занятости населения осуществляет ее запрос у федерального учреждения медико-социальной экспертизы, представляющего выписку в электронной форме, с использованием единой системы межведомственного электронного взаимодействия в порядке, установленном в Новосибирской области в соответствии с Федеральным </w:t>
      </w:r>
      <w:hyperlink w:history="0" r:id="rId189"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и приказами Министерства труда и социальной защиты Российской Федерации от 16.11.2015 </w:t>
      </w:r>
      <w:hyperlink w:history="0" r:id="rId190" w:tooltip="Приказ Минтруда России от 16.11.2015 N 872н &quot;Об утверждении Порядка, формы и сроков обмена сведениями между органами службы занятости и федеральными учреждениями медико-социальной экспертизы&quot; (Зарегистрировано в Минюсте России 09.12.2015 N 40035) ------------ Утратил силу или отменен {КонсультантПлюс}">
        <w:r>
          <w:rPr>
            <w:sz w:val="20"/>
            <w:color w:val="0000ff"/>
          </w:rPr>
          <w:t xml:space="preserve">N 872н</w:t>
        </w:r>
      </w:hyperlink>
      <w:r>
        <w:rPr>
          <w:sz w:val="20"/>
        </w:rPr>
        <w:t xml:space="preserve"> "Об утверждении Порядка, формы и сроков обмена сведениями между органами службы занятости и федеральными учреждениями медико-социальной экспертизы" и от 26.06.2023 </w:t>
      </w:r>
      <w:hyperlink w:history="0" r:id="rId191" w:tooltip="Приказ Минтруда России от 26.06.2023 N 545н &quot;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учреждениями медико-социальной экспертизы, и их форм&quot; (Зарегистрировано в Минюсте России 28.07.2023 N 74506) ------------ Утратил силу или отменен {КонсультантПлюс}">
        <w:r>
          <w:rPr>
            <w:sz w:val="20"/>
            <w:color w:val="0000ff"/>
          </w:rPr>
          <w:t xml:space="preserve">N 545н</w:t>
        </w:r>
      </w:hyperlink>
      <w:r>
        <w:rPr>
          <w:sz w:val="20"/>
        </w:rPr>
        <w:t xml:space="preserve">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учреждениями медико-социальной экспертизы, и их форм".</w:t>
      </w:r>
    </w:p>
    <w:p>
      <w:pPr>
        <w:pStyle w:val="0"/>
        <w:jc w:val="both"/>
      </w:pPr>
      <w:r>
        <w:rPr>
          <w:sz w:val="20"/>
        </w:rPr>
        <w:t xml:space="preserve">(в ред. </w:t>
      </w:r>
      <w:hyperlink w:history="0" r:id="rId192" w:tooltip="Постановление Правительства Новосибирской области от 19.03.2024 N 106-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19.03.2024 N 106-п)</w:t>
      </w:r>
    </w:p>
    <w:p>
      <w:pPr>
        <w:pStyle w:val="0"/>
        <w:jc w:val="both"/>
      </w:pPr>
      <w:r>
        <w:rPr>
          <w:sz w:val="20"/>
        </w:rPr>
        <w:t xml:space="preserve">(п. 6.1 введен </w:t>
      </w:r>
      <w:hyperlink w:history="0" r:id="rId193"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rPr>
        <w:t xml:space="preserve"> Правительства Новосибирской области от 25.09.2018 N 397-п)</w:t>
      </w:r>
    </w:p>
    <w:p>
      <w:pPr>
        <w:pStyle w:val="0"/>
        <w:spacing w:before="200" w:line-rule="auto"/>
        <w:ind w:firstLine="540"/>
        <w:jc w:val="both"/>
      </w:pPr>
      <w:r>
        <w:rPr>
          <w:sz w:val="20"/>
        </w:rPr>
        <w:t xml:space="preserve">7. Центры занятости населения осуществляют проверку полноты и правильности оформления документов, предусмотренных </w:t>
      </w:r>
      <w:hyperlink w:history="0" w:anchor="P921" w:tooltip="5. Для прохождения профессионального обучения или получения дополнительного профессионального образования женщины или их уполномоченные представители обращаются в центры занятости населения по месту жительства или пребывания и представляют следующие документы:">
        <w:r>
          <w:rPr>
            <w:sz w:val="20"/>
            <w:color w:val="0000ff"/>
          </w:rPr>
          <w:t xml:space="preserve">пунктами 5</w:t>
        </w:r>
      </w:hyperlink>
      <w:r>
        <w:rPr>
          <w:sz w:val="20"/>
        </w:rPr>
        <w:t xml:space="preserve">, </w:t>
      </w:r>
      <w:hyperlink w:history="0" w:anchor="P930" w:tooltip="6. Для прохождения профессионального обучения или получения дополнительного профессионального образования незанятые граждане,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или их уполномоченные представители обращаются в центры занятости населения по месту жительства или пребывания и представляют следующие документы:">
        <w:r>
          <w:rPr>
            <w:sz w:val="20"/>
            <w:color w:val="0000ff"/>
          </w:rPr>
          <w:t xml:space="preserve">6</w:t>
        </w:r>
      </w:hyperlink>
      <w:r>
        <w:rPr>
          <w:sz w:val="20"/>
        </w:rPr>
        <w:t xml:space="preserve"> и </w:t>
      </w:r>
      <w:hyperlink w:history="0" w:anchor="P938" w:tooltip="6.1. Для прохождения профессионального обучения или получения дополнительного профессионального образования незанятые инвалиды, в том числе инвалиды молодого возраста, или их уполномоченные представители обращаются в центры занятости населения по месту жительства или пребывания и представляют следующие документы:">
        <w:r>
          <w:rPr>
            <w:sz w:val="20"/>
            <w:color w:val="0000ff"/>
          </w:rPr>
          <w:t xml:space="preserve">6.1</w:t>
        </w:r>
      </w:hyperlink>
      <w:r>
        <w:rPr>
          <w:sz w:val="20"/>
        </w:rPr>
        <w:t xml:space="preserve"> настоящего Порядка, в день обращения женщин, незанятых граждан или их уполномоченных представителей.</w:t>
      </w:r>
    </w:p>
    <w:p>
      <w:pPr>
        <w:pStyle w:val="0"/>
        <w:jc w:val="both"/>
      </w:pPr>
      <w:r>
        <w:rPr>
          <w:sz w:val="20"/>
        </w:rPr>
        <w:t xml:space="preserve">(в ред. </w:t>
      </w:r>
      <w:hyperlink w:history="0" r:id="rId194"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25.09.2018 N 397-п)</w:t>
      </w:r>
    </w:p>
    <w:p>
      <w:pPr>
        <w:pStyle w:val="0"/>
        <w:spacing w:before="200" w:line-rule="auto"/>
        <w:ind w:firstLine="540"/>
        <w:jc w:val="both"/>
      </w:pPr>
      <w:r>
        <w:rPr>
          <w:sz w:val="20"/>
        </w:rPr>
        <w:t xml:space="preserve">Рассмотрение документов, указанных в </w:t>
      </w:r>
      <w:hyperlink w:history="0" w:anchor="P921" w:tooltip="5. Для прохождения профессионального обучения или получения дополнительного профессионального образования женщины или их уполномоченные представители обращаются в центры занятости населения по месту жительства или пребывания и представляют следующие документы:">
        <w:r>
          <w:rPr>
            <w:sz w:val="20"/>
            <w:color w:val="0000ff"/>
          </w:rPr>
          <w:t xml:space="preserve">пунктах 5</w:t>
        </w:r>
      </w:hyperlink>
      <w:r>
        <w:rPr>
          <w:sz w:val="20"/>
        </w:rPr>
        <w:t xml:space="preserve">, </w:t>
      </w:r>
      <w:hyperlink w:history="0" w:anchor="P930" w:tooltip="6. Для прохождения профессионального обучения или получения дополнительного профессионального образования незанятые граждане,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или их уполномоченные представители обращаются в центры занятости населения по месту жительства или пребывания и представляют следующие документы:">
        <w:r>
          <w:rPr>
            <w:sz w:val="20"/>
            <w:color w:val="0000ff"/>
          </w:rPr>
          <w:t xml:space="preserve">6</w:t>
        </w:r>
      </w:hyperlink>
      <w:r>
        <w:rPr>
          <w:sz w:val="20"/>
        </w:rPr>
        <w:t xml:space="preserve"> и </w:t>
      </w:r>
      <w:hyperlink w:history="0" w:anchor="P938" w:tooltip="6.1. Для прохождения профессионального обучения или получения дополнительного профессионального образования незанятые инвалиды, в том числе инвалиды молодого возраста, или их уполномоченные представители обращаются в центры занятости населения по месту жительства или пребывания и представляют следующие документы:">
        <w:r>
          <w:rPr>
            <w:sz w:val="20"/>
            <w:color w:val="0000ff"/>
          </w:rPr>
          <w:t xml:space="preserve">6.1</w:t>
        </w:r>
      </w:hyperlink>
      <w:r>
        <w:rPr>
          <w:sz w:val="20"/>
        </w:rPr>
        <w:t xml:space="preserve"> настоящего Порядка, осуществляется центрами занятости населения в порядке их поступления.</w:t>
      </w:r>
    </w:p>
    <w:p>
      <w:pPr>
        <w:pStyle w:val="0"/>
        <w:jc w:val="both"/>
      </w:pPr>
      <w:r>
        <w:rPr>
          <w:sz w:val="20"/>
        </w:rPr>
        <w:t xml:space="preserve">(в ред. </w:t>
      </w:r>
      <w:hyperlink w:history="0" r:id="rId195"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25.09.2018 N 397-п)</w:t>
      </w:r>
    </w:p>
    <w:p>
      <w:pPr>
        <w:pStyle w:val="0"/>
        <w:spacing w:before="200" w:line-rule="auto"/>
        <w:ind w:firstLine="540"/>
        <w:jc w:val="both"/>
      </w:pPr>
      <w:r>
        <w:rPr>
          <w:sz w:val="20"/>
        </w:rPr>
        <w:t xml:space="preserve">В случае представления документов, указанных в </w:t>
      </w:r>
      <w:hyperlink w:history="0" w:anchor="P921" w:tooltip="5. Для прохождения профессионального обучения или получения дополнительного профессионального образования женщины или их уполномоченные представители обращаются в центры занятости населения по месту жительства или пребывания и представляют следующие документы:">
        <w:r>
          <w:rPr>
            <w:sz w:val="20"/>
            <w:color w:val="0000ff"/>
          </w:rPr>
          <w:t xml:space="preserve">пунктах 5</w:t>
        </w:r>
      </w:hyperlink>
      <w:r>
        <w:rPr>
          <w:sz w:val="20"/>
        </w:rPr>
        <w:t xml:space="preserve">, </w:t>
      </w:r>
      <w:hyperlink w:history="0" w:anchor="P930" w:tooltip="6. Для прохождения профессионального обучения или получения дополнительного профессионального образования незанятые граждане,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или их уполномоченные представители обращаются в центры занятости населения по месту жительства или пребывания и представляют следующие документы:">
        <w:r>
          <w:rPr>
            <w:sz w:val="20"/>
            <w:color w:val="0000ff"/>
          </w:rPr>
          <w:t xml:space="preserve">6</w:t>
        </w:r>
      </w:hyperlink>
      <w:r>
        <w:rPr>
          <w:sz w:val="20"/>
        </w:rPr>
        <w:t xml:space="preserve">, </w:t>
      </w:r>
      <w:hyperlink w:history="0" w:anchor="P938" w:tooltip="6.1. Для прохождения профессионального обучения или получения дополнительного профессионального образования незанятые инвалиды, в том числе инвалиды молодого возраста, или их уполномоченные представители обращаются в центры занятости населения по месту жительства или пребывания и представляют следующие документы:">
        <w:r>
          <w:rPr>
            <w:sz w:val="20"/>
            <w:color w:val="0000ff"/>
          </w:rPr>
          <w:t xml:space="preserve">6.1</w:t>
        </w:r>
      </w:hyperlink>
      <w:r>
        <w:rPr>
          <w:sz w:val="20"/>
        </w:rPr>
        <w:t xml:space="preserve"> настоящего Порядка, не в полном объеме либо оформленных ненадлежащим образом, за исключением документов, представляемых по собственной инициативе, запрашиваемых центрами занятости населения в рамках межведомственного информационного взаимодействия, центры занятости населения в день обращения женщин, незанятых граждан или их уполномоченных представителей готовят письменные уведомления об отказе в направлении для прохождения профессионального обучения или получения дополнительного профессионального образования с указанием причин отказа. Письменные уведомления об отказе в направлении для прохождения профессионального обучения или получения дополнительного профессионального образования вручаются заявителям в день их обращения под роспись.</w:t>
      </w:r>
    </w:p>
    <w:p>
      <w:pPr>
        <w:pStyle w:val="0"/>
        <w:jc w:val="both"/>
      </w:pPr>
      <w:r>
        <w:rPr>
          <w:sz w:val="20"/>
        </w:rPr>
        <w:t xml:space="preserve">(в ред. </w:t>
      </w:r>
      <w:hyperlink w:history="0" r:id="rId196" w:tooltip="Постановление Правительства Новосибирской области от 17.11.2021 N 463-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17.11.2021 N 463-п)</w:t>
      </w:r>
    </w:p>
    <w:p>
      <w:pPr>
        <w:pStyle w:val="0"/>
        <w:spacing w:before="200" w:line-rule="auto"/>
        <w:ind w:firstLine="540"/>
        <w:jc w:val="both"/>
      </w:pPr>
      <w:r>
        <w:rPr>
          <w:sz w:val="20"/>
        </w:rPr>
        <w:t xml:space="preserve">Женщины, незанятые граждане или их уполномоченные представители после устранения недостатков вправе повторно представить в центры занятости населения документы в соответствии с </w:t>
      </w:r>
      <w:hyperlink w:history="0" w:anchor="P921" w:tooltip="5. Для прохождения профессионального обучения или получения дополнительного профессионального образования женщины или их уполномоченные представители обращаются в центры занятости населения по месту жительства или пребывания и представляют следующие документы:">
        <w:r>
          <w:rPr>
            <w:sz w:val="20"/>
            <w:color w:val="0000ff"/>
          </w:rPr>
          <w:t xml:space="preserve">пунктами 5</w:t>
        </w:r>
      </w:hyperlink>
      <w:r>
        <w:rPr>
          <w:sz w:val="20"/>
        </w:rPr>
        <w:t xml:space="preserve">, </w:t>
      </w:r>
      <w:hyperlink w:history="0" w:anchor="P930" w:tooltip="6. Для прохождения профессионального обучения или получения дополнительного профессионального образования незанятые граждане,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или их уполномоченные представители обращаются в центры занятости населения по месту жительства или пребывания и представляют следующие документы:">
        <w:r>
          <w:rPr>
            <w:sz w:val="20"/>
            <w:color w:val="0000ff"/>
          </w:rPr>
          <w:t xml:space="preserve">6</w:t>
        </w:r>
      </w:hyperlink>
      <w:r>
        <w:rPr>
          <w:sz w:val="20"/>
        </w:rPr>
        <w:t xml:space="preserve"> и </w:t>
      </w:r>
      <w:hyperlink w:history="0" w:anchor="P938" w:tooltip="6.1. Для прохождения профессионального обучения или получения дополнительного профессионального образования незанятые инвалиды, в том числе инвалиды молодого возраста, или их уполномоченные представители обращаются в центры занятости населения по месту жительства или пребывания и представляют следующие документы:">
        <w:r>
          <w:rPr>
            <w:sz w:val="20"/>
            <w:color w:val="0000ff"/>
          </w:rPr>
          <w:t xml:space="preserve">6.1</w:t>
        </w:r>
      </w:hyperlink>
      <w:r>
        <w:rPr>
          <w:sz w:val="20"/>
        </w:rPr>
        <w:t xml:space="preserve"> настоящего Порядка. В этом случае проверка полноты и правильности оформления документов, предусмотренных пунктами 5, 6 и 6.1 настоящего Порядка, будет осуществляться центрами занятости населения в день повторного обращения женщин, незанятых граждан или их уполномоченных представителей.</w:t>
      </w:r>
    </w:p>
    <w:p>
      <w:pPr>
        <w:pStyle w:val="0"/>
        <w:jc w:val="both"/>
      </w:pPr>
      <w:r>
        <w:rPr>
          <w:sz w:val="20"/>
        </w:rPr>
        <w:t xml:space="preserve">(в ред. </w:t>
      </w:r>
      <w:hyperlink w:history="0" r:id="rId197"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25.09.2018 N 397-п)</w:t>
      </w:r>
    </w:p>
    <w:p>
      <w:pPr>
        <w:pStyle w:val="0"/>
        <w:spacing w:before="200" w:line-rule="auto"/>
        <w:ind w:firstLine="540"/>
        <w:jc w:val="both"/>
      </w:pPr>
      <w:r>
        <w:rPr>
          <w:sz w:val="20"/>
        </w:rPr>
        <w:t xml:space="preserve">8. Условиями направления женщин, незанятых граждан для прохождения профессионального обучения или получения дополнительного профессионального образования являются:</w:t>
      </w:r>
    </w:p>
    <w:p>
      <w:pPr>
        <w:pStyle w:val="0"/>
        <w:spacing w:before="200" w:line-rule="auto"/>
        <w:ind w:firstLine="540"/>
        <w:jc w:val="both"/>
      </w:pPr>
      <w:r>
        <w:rPr>
          <w:sz w:val="20"/>
        </w:rPr>
        <w:t xml:space="preserve">1) наличие оснований, предусмотренных </w:t>
      </w:r>
      <w:hyperlink w:history="0" w:anchor="P913" w:tooltip="3. Основаниями для прохождения профессионального обучения или получения дополнительного профессионального образования женщин, незанятых граждан являются государственные контракты (гражданско-правовые договоры) об организации прохождения профессионального обучения или получения дополнительного профессионального образования женщин, незанятых граждан, заключенные между центрами занятости населения и образовательными организациями, определяемыми в соответствии с Федеральным законом от 05.04.2013 N 44-ФЗ &quot;О к...">
        <w:r>
          <w:rPr>
            <w:sz w:val="20"/>
            <w:color w:val="0000ff"/>
          </w:rPr>
          <w:t xml:space="preserve">пунктами 3</w:t>
        </w:r>
      </w:hyperlink>
      <w:r>
        <w:rPr>
          <w:sz w:val="20"/>
        </w:rPr>
        <w:t xml:space="preserve"> и </w:t>
      </w:r>
      <w:hyperlink w:history="0" w:anchor="P914" w:tooltip="4. Женщины направляются для прохождения профессионального обучения или получения дополнительного профессионального образования до достижения ребенком возраста трех лет один раз. При рождении второго и последующих детей женщины имеют право пройти профессиональное обучение или дополнительное профессиональное образование повторно.">
        <w:r>
          <w:rPr>
            <w:sz w:val="20"/>
            <w:color w:val="0000ff"/>
          </w:rPr>
          <w:t xml:space="preserve">4</w:t>
        </w:r>
      </w:hyperlink>
      <w:r>
        <w:rPr>
          <w:sz w:val="20"/>
        </w:rPr>
        <w:t xml:space="preserve"> настоящего Порядка;</w:t>
      </w:r>
    </w:p>
    <w:p>
      <w:pPr>
        <w:pStyle w:val="0"/>
        <w:spacing w:before="200" w:line-rule="auto"/>
        <w:ind w:firstLine="540"/>
        <w:jc w:val="both"/>
      </w:pPr>
      <w:r>
        <w:rPr>
          <w:sz w:val="20"/>
        </w:rPr>
        <w:t xml:space="preserve">2) обращение в центры занятости населения;</w:t>
      </w:r>
    </w:p>
    <w:p>
      <w:pPr>
        <w:pStyle w:val="0"/>
        <w:spacing w:before="200" w:line-rule="auto"/>
        <w:ind w:firstLine="540"/>
        <w:jc w:val="both"/>
      </w:pPr>
      <w:r>
        <w:rPr>
          <w:sz w:val="20"/>
        </w:rPr>
        <w:t xml:space="preserve">3) представление документов, предусмотренных </w:t>
      </w:r>
      <w:hyperlink w:history="0" w:anchor="P921" w:tooltip="5. Для прохождения профессионального обучения или получения дополнительного профессионального образования женщины или их уполномоченные представители обращаются в центры занятости населения по месту жительства или пребывания и представляют следующие документы:">
        <w:r>
          <w:rPr>
            <w:sz w:val="20"/>
            <w:color w:val="0000ff"/>
          </w:rPr>
          <w:t xml:space="preserve">пунктами 5</w:t>
        </w:r>
      </w:hyperlink>
      <w:r>
        <w:rPr>
          <w:sz w:val="20"/>
        </w:rPr>
        <w:t xml:space="preserve">, </w:t>
      </w:r>
      <w:hyperlink w:history="0" w:anchor="P930" w:tooltip="6. Для прохождения профессионального обучения или получения дополнительного профессионального образования незанятые граждане,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или их уполномоченные представители обращаются в центры занятости населения по месту жительства или пребывания и представляют следующие документы:">
        <w:r>
          <w:rPr>
            <w:sz w:val="20"/>
            <w:color w:val="0000ff"/>
          </w:rPr>
          <w:t xml:space="preserve">6</w:t>
        </w:r>
      </w:hyperlink>
      <w:r>
        <w:rPr>
          <w:sz w:val="20"/>
        </w:rPr>
        <w:t xml:space="preserve"> и </w:t>
      </w:r>
      <w:hyperlink w:history="0" w:anchor="P938" w:tooltip="6.1. Для прохождения профессионального обучения или получения дополнительного профессионального образования незанятые инвалиды, в том числе инвалиды молодого возраста, или их уполномоченные представители обращаются в центры занятости населения по месту жительства или пребывания и представляют следующие документы:">
        <w:r>
          <w:rPr>
            <w:sz w:val="20"/>
            <w:color w:val="0000ff"/>
          </w:rPr>
          <w:t xml:space="preserve">6.1</w:t>
        </w:r>
      </w:hyperlink>
      <w:r>
        <w:rPr>
          <w:sz w:val="20"/>
        </w:rPr>
        <w:t xml:space="preserve"> настоящего Порядка (за исключением документов, представляемых по собственной инициативе).</w:t>
      </w:r>
    </w:p>
    <w:p>
      <w:pPr>
        <w:pStyle w:val="0"/>
        <w:jc w:val="both"/>
      </w:pPr>
      <w:r>
        <w:rPr>
          <w:sz w:val="20"/>
        </w:rPr>
        <w:t xml:space="preserve">(в ред. </w:t>
      </w:r>
      <w:hyperlink w:history="0" r:id="rId198"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25.09.2018 N 397-п)</w:t>
      </w:r>
    </w:p>
    <w:p>
      <w:pPr>
        <w:pStyle w:val="0"/>
        <w:spacing w:before="200" w:line-rule="auto"/>
        <w:ind w:firstLine="540"/>
        <w:jc w:val="both"/>
      </w:pPr>
      <w:r>
        <w:rPr>
          <w:sz w:val="20"/>
        </w:rPr>
        <w:t xml:space="preserve">9. Центры занятости населения при организации профессионального обучения или дополнительного профессионального образования:</w:t>
      </w:r>
    </w:p>
    <w:p>
      <w:pPr>
        <w:pStyle w:val="0"/>
        <w:spacing w:before="200" w:line-rule="auto"/>
        <w:ind w:firstLine="540"/>
        <w:jc w:val="both"/>
      </w:pPr>
      <w:r>
        <w:rPr>
          <w:sz w:val="20"/>
        </w:rPr>
        <w:t xml:space="preserve">1) определяют по согласованию с женщинами, незанятыми гражданами квалификации, по которым будет осуществляться прохождение профессионального обучения или получение дополнительного профессионального образования;</w:t>
      </w:r>
    </w:p>
    <w:p>
      <w:pPr>
        <w:pStyle w:val="0"/>
        <w:spacing w:before="200" w:line-rule="auto"/>
        <w:ind w:firstLine="540"/>
        <w:jc w:val="both"/>
      </w:pPr>
      <w:r>
        <w:rPr>
          <w:sz w:val="20"/>
        </w:rPr>
        <w:t xml:space="preserve">2) предлагают женщинам, незанятым гражданам предоставление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или получения дополнительного профессионального образования в случае затруднения в выборе квалификации;</w:t>
      </w:r>
    </w:p>
    <w:p>
      <w:pPr>
        <w:pStyle w:val="0"/>
        <w:spacing w:before="200" w:line-rule="auto"/>
        <w:ind w:firstLine="540"/>
        <w:jc w:val="both"/>
      </w:pPr>
      <w:r>
        <w:rPr>
          <w:sz w:val="20"/>
        </w:rPr>
        <w:t xml:space="preserve">3) направляют женщин, незанятых граждан на медицинское освидетельствование при выборе квалификации, требующей обязательного медицинского освидетельствования;</w:t>
      </w:r>
    </w:p>
    <w:p>
      <w:pPr>
        <w:pStyle w:val="0"/>
        <w:spacing w:before="200" w:line-rule="auto"/>
        <w:ind w:firstLine="540"/>
        <w:jc w:val="both"/>
      </w:pPr>
      <w:r>
        <w:rPr>
          <w:sz w:val="20"/>
        </w:rPr>
        <w:t xml:space="preserve">4) обеспечивают подбор организации, осуществляющей образовательную деятельность, в соответствии с заключенными центрами занятости населения государственными контрактами (гражданско-правовыми договорами) в соответствии с выбранной женщинами, незанятыми гражданами квалификацией. При отсутствии заключенных государственных контрактов (гражданско-правовых договоров) по необходимой женщинам, незанятым гражданам квалификации организуют заключение государственного контракта (гражданско-правового договора) о соответствующем профессиональном обучении или дополнительном профессиональном образовании;</w:t>
      </w:r>
    </w:p>
    <w:p>
      <w:pPr>
        <w:pStyle w:val="0"/>
        <w:spacing w:before="200" w:line-rule="auto"/>
        <w:ind w:firstLine="540"/>
        <w:jc w:val="both"/>
      </w:pPr>
      <w:r>
        <w:rPr>
          <w:sz w:val="20"/>
        </w:rPr>
        <w:t xml:space="preserve">5) оформляют и выдают женщинам, незанятым гражданам направления в образовательную организацию для прохождения профессионального обучения или получения дополнительного профессионального образования.</w:t>
      </w:r>
    </w:p>
    <w:p>
      <w:pPr>
        <w:pStyle w:val="0"/>
        <w:spacing w:before="200" w:line-rule="auto"/>
        <w:ind w:firstLine="540"/>
        <w:jc w:val="both"/>
      </w:pPr>
      <w:r>
        <w:rPr>
          <w:sz w:val="20"/>
        </w:rPr>
        <w:t xml:space="preserve">10. Финансирование мероприятий по направлению и прохождению профессионального обучения или получению дополнительного профессионального образования женщин, незанятых граждан производится за счет средств областного бюджета Новосибирской области в пределах бюджетных ассигнований и лимитов бюджетных обязательств, установленных центру занятости на текущий финансовый год:</w:t>
      </w:r>
    </w:p>
    <w:p>
      <w:pPr>
        <w:pStyle w:val="0"/>
        <w:spacing w:before="200" w:line-rule="auto"/>
        <w:ind w:firstLine="540"/>
        <w:jc w:val="both"/>
      </w:pPr>
      <w:r>
        <w:rPr>
          <w:sz w:val="20"/>
        </w:rPr>
        <w:t xml:space="preserve">1) предоставление услуг образовательных организаций;</w:t>
      </w:r>
    </w:p>
    <w:p>
      <w:pPr>
        <w:pStyle w:val="0"/>
        <w:spacing w:before="200" w:line-rule="auto"/>
        <w:ind w:firstLine="540"/>
        <w:jc w:val="both"/>
      </w:pPr>
      <w:r>
        <w:rPr>
          <w:sz w:val="20"/>
        </w:rPr>
        <w:t xml:space="preserve">2) оплата стоимости медицинского освидетельствования женщин, незанятых граждан при направлении для прохождения профессионального обучения или получения дополнительного профессионального образования в соответствии с перечнем профессий (специальностей), требующих медицинского освидетельствования;</w:t>
      </w:r>
    </w:p>
    <w:p>
      <w:pPr>
        <w:pStyle w:val="0"/>
        <w:spacing w:before="200" w:line-rule="auto"/>
        <w:ind w:firstLine="540"/>
        <w:jc w:val="both"/>
      </w:pPr>
      <w:r>
        <w:rPr>
          <w:sz w:val="20"/>
        </w:rPr>
        <w:t xml:space="preserve">3) выплата стипендии женщинам, незанятым инвалидам, в том числе инвалидам молодого возраста, в период прохождения профессионального обучения или получения дополнительного профессионального образования;</w:t>
      </w:r>
    </w:p>
    <w:p>
      <w:pPr>
        <w:pStyle w:val="0"/>
        <w:jc w:val="both"/>
      </w:pPr>
      <w:r>
        <w:rPr>
          <w:sz w:val="20"/>
        </w:rPr>
        <w:t xml:space="preserve">(в ред. </w:t>
      </w:r>
      <w:hyperlink w:history="0" r:id="rId199"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25.09.2018 N 397-п)</w:t>
      </w:r>
    </w:p>
    <w:p>
      <w:pPr>
        <w:pStyle w:val="0"/>
        <w:spacing w:before="200" w:line-rule="auto"/>
        <w:ind w:firstLine="540"/>
        <w:jc w:val="both"/>
      </w:pPr>
      <w:r>
        <w:rPr>
          <w:sz w:val="20"/>
        </w:rPr>
        <w:t xml:space="preserve">4) оплата комиссионного вознаграждения кредитным организациям за зачисление денежных средств на лицевые счета женщин, незанятых граждан и (или) оплату услуг организациям почтовой связи на основании государственных контрактов (гражданско-правовых договоров), заключенных между центрами занятости населения, кредитными организациями и (или) организациями почтовой связи;</w:t>
      </w:r>
    </w:p>
    <w:p>
      <w:pPr>
        <w:pStyle w:val="0"/>
        <w:spacing w:before="200" w:line-rule="auto"/>
        <w:ind w:firstLine="540"/>
        <w:jc w:val="both"/>
      </w:pPr>
      <w:r>
        <w:rPr>
          <w:sz w:val="20"/>
        </w:rPr>
        <w:t xml:space="preserve">5) предоставление услуг сурдо-, тифлосурдопереводчика на период прохождения профессионального обучения или получения дополнительного профессионального образования незанятых граждан с инвалидностью.</w:t>
      </w:r>
    </w:p>
    <w:p>
      <w:pPr>
        <w:pStyle w:val="0"/>
        <w:jc w:val="both"/>
      </w:pPr>
      <w:r>
        <w:rPr>
          <w:sz w:val="20"/>
        </w:rPr>
        <w:t xml:space="preserve">(пп. 5 введен </w:t>
      </w:r>
      <w:hyperlink w:history="0" r:id="rId200"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rPr>
        <w:t xml:space="preserve"> Правительства Новосибирской области от 25.09.2018 N 397-п)</w:t>
      </w:r>
    </w:p>
    <w:p>
      <w:pPr>
        <w:pStyle w:val="0"/>
        <w:spacing w:before="200" w:line-rule="auto"/>
        <w:ind w:firstLine="540"/>
        <w:jc w:val="both"/>
      </w:pPr>
      <w:r>
        <w:rPr>
          <w:sz w:val="20"/>
        </w:rPr>
        <w:t xml:space="preserve">Финансирование вышеназванных мероприятий осуществляется в соответствии с </w:t>
      </w:r>
      <w:hyperlink w:history="0" r:id="rId201"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sz w:val="20"/>
            <w:color w:val="0000ff"/>
          </w:rPr>
          <w:t xml:space="preserve">пунктом 1.1 статьи 22</w:t>
        </w:r>
      </w:hyperlink>
      <w:r>
        <w:rPr>
          <w:sz w:val="20"/>
        </w:rPr>
        <w:t xml:space="preserve"> Закона о занятости, </w:t>
      </w:r>
      <w:hyperlink w:history="0" w:anchor="P293" w:tooltip="ПОРЯДОК">
        <w:r>
          <w:rPr>
            <w:sz w:val="20"/>
            <w:color w:val="0000ff"/>
          </w:rPr>
          <w:t xml:space="preserve">Порядком</w:t>
        </w:r>
      </w:hyperlink>
      <w:r>
        <w:rPr>
          <w:sz w:val="20"/>
        </w:rPr>
        <w:t xml:space="preserve"> финансирования государственной программы Новосибирской области "Содействие занятости населения", установленным постановлением Правительства Новосибирской области от 23.04.2013 N 177-п.</w:t>
      </w:r>
    </w:p>
    <w:p>
      <w:pPr>
        <w:pStyle w:val="0"/>
        <w:jc w:val="both"/>
      </w:pPr>
      <w:r>
        <w:rPr>
          <w:sz w:val="20"/>
        </w:rPr>
        <w:t xml:space="preserve">(в ред. </w:t>
      </w:r>
      <w:hyperlink w:history="0" r:id="rId202" w:tooltip="Постановление Правительства Новосибирской области от 07.02.2019 N 29-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07.02.2019 N 29-п)</w:t>
      </w:r>
    </w:p>
    <w:p>
      <w:pPr>
        <w:pStyle w:val="0"/>
        <w:spacing w:before="200" w:line-rule="auto"/>
        <w:ind w:firstLine="540"/>
        <w:jc w:val="both"/>
      </w:pPr>
      <w:r>
        <w:rPr>
          <w:sz w:val="20"/>
        </w:rPr>
        <w:t xml:space="preserve">11. Оплата услуг образовательных организаций производится центрами занятости населения на основании государственных контрактов (гражданско-правовых договоров) об организации прохождения профессионального обучения или получения дополнительного профессионального образования, заключенных между центрами занятости населения и образовательными организациями, актов об оказании услуг.</w:t>
      </w:r>
    </w:p>
    <w:p>
      <w:pPr>
        <w:pStyle w:val="0"/>
        <w:spacing w:before="200" w:line-rule="auto"/>
        <w:ind w:firstLine="540"/>
        <w:jc w:val="both"/>
      </w:pPr>
      <w:r>
        <w:rPr>
          <w:sz w:val="20"/>
        </w:rPr>
        <w:t xml:space="preserve">12. Оплата стоимости медицинского освидетельствования производится центрами занятости населения на основании государственных контрактов (гражданско-правовых договоров), заключенных между центрами занятости населения и медицинскими организациями, оказывающими услуги по медицинскому освидетельствованию, и актов об оказании услуг либо в виде возмещения расходов женщинам, незанятым граждан, исходя из фактических документально подтвержденных расходов, через кредитную организацию путем зачисления денежных средств на их лицевые счета.</w:t>
      </w:r>
    </w:p>
    <w:p>
      <w:pPr>
        <w:pStyle w:val="0"/>
        <w:spacing w:before="200" w:line-rule="auto"/>
        <w:ind w:firstLine="540"/>
        <w:jc w:val="both"/>
      </w:pPr>
      <w:r>
        <w:rPr>
          <w:sz w:val="20"/>
        </w:rPr>
        <w:t xml:space="preserve">12.1. Оплата услуг сурдо-, тифлосурдопереводчика на период прохождения профессионального обучения или получения дополнительного профессионального образования незанятых граждан с инвалидностью производится центрами занятости населения на основании государственных контрактов (гражданско-правовых договоров), заключенных между центрами занятости населения и организациями, оказывающими услуги сурдо-, тифлосурдопереводчика, и актов об оказании услуг либо в виде возмещения расходов незанятым гражданам с инвалидностью, исходя из фактических документально подтвержденных расходов, через кредитную организацию путем зачисления денежных средств на их лицевые счета.</w:t>
      </w:r>
    </w:p>
    <w:p>
      <w:pPr>
        <w:pStyle w:val="0"/>
        <w:jc w:val="both"/>
      </w:pPr>
      <w:r>
        <w:rPr>
          <w:sz w:val="20"/>
        </w:rPr>
        <w:t xml:space="preserve">(п. 12.1 введен </w:t>
      </w:r>
      <w:hyperlink w:history="0" r:id="rId203"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rPr>
        <w:t xml:space="preserve"> Правительства Новосибирской области от 25.09.2018 N 397-п)</w:t>
      </w:r>
    </w:p>
    <w:p>
      <w:pPr>
        <w:pStyle w:val="0"/>
        <w:spacing w:before="200" w:line-rule="auto"/>
        <w:ind w:firstLine="540"/>
        <w:jc w:val="both"/>
      </w:pPr>
      <w:r>
        <w:rPr>
          <w:sz w:val="20"/>
        </w:rPr>
        <w:t xml:space="preserve">13. Для возмещения расходов за медицинское освидетельствование женщины, незанятые граждане или их уполномоченные представители обращаются в центры занятости населения по месту жительства или пребывания и представляют следующие документы:</w:t>
      </w:r>
    </w:p>
    <w:p>
      <w:pPr>
        <w:pStyle w:val="0"/>
        <w:jc w:val="both"/>
      </w:pPr>
      <w:r>
        <w:rPr>
          <w:sz w:val="20"/>
        </w:rPr>
        <w:t xml:space="preserve">(в ред. </w:t>
      </w:r>
      <w:hyperlink w:history="0" r:id="rId204" w:tooltip="Постановление Правительства Новосибирской области от 14.01.2020 N 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14.01.2020 N 1-п)</w:t>
      </w:r>
    </w:p>
    <w:bookmarkStart w:id="984" w:name="P984"/>
    <w:bookmarkEnd w:id="984"/>
    <w:p>
      <w:pPr>
        <w:pStyle w:val="0"/>
        <w:spacing w:before="200" w:line-rule="auto"/>
        <w:ind w:firstLine="540"/>
        <w:jc w:val="both"/>
      </w:pPr>
      <w:r>
        <w:rPr>
          <w:sz w:val="20"/>
        </w:rPr>
        <w:t xml:space="preserve">1) заявление о возмещении расходов за медицинское освидетельствование, в котором указывают реквизиты лицевого счета, открытого в кредитной организации, для зачисления денежных средств.</w:t>
      </w:r>
    </w:p>
    <w:p>
      <w:pPr>
        <w:pStyle w:val="0"/>
        <w:spacing w:before="200" w:line-rule="auto"/>
        <w:ind w:firstLine="540"/>
        <w:jc w:val="both"/>
      </w:pPr>
      <w:r>
        <w:rPr>
          <w:sz w:val="20"/>
        </w:rPr>
        <w:t xml:space="preserve">В случае обращения за получением финансовой поддержки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w:t>
      </w:r>
    </w:p>
    <w:bookmarkStart w:id="986" w:name="P986"/>
    <w:bookmarkEnd w:id="986"/>
    <w:p>
      <w:pPr>
        <w:pStyle w:val="0"/>
        <w:spacing w:before="200" w:line-rule="auto"/>
        <w:ind w:firstLine="540"/>
        <w:jc w:val="both"/>
      </w:pPr>
      <w:r>
        <w:rPr>
          <w:sz w:val="20"/>
        </w:rPr>
        <w:t xml:space="preserve">2) паспорт или документ, его заменяющий;</w:t>
      </w:r>
    </w:p>
    <w:bookmarkStart w:id="987" w:name="P987"/>
    <w:bookmarkEnd w:id="987"/>
    <w:p>
      <w:pPr>
        <w:pStyle w:val="0"/>
        <w:spacing w:before="200" w:line-rule="auto"/>
        <w:ind w:firstLine="540"/>
        <w:jc w:val="both"/>
      </w:pPr>
      <w:r>
        <w:rPr>
          <w:sz w:val="20"/>
        </w:rPr>
        <w:t xml:space="preserve">3) документ, подтверждающий расходы по оплате стоимости медицинского освидетельствования при направлении для прохождения профессионального обучения или получения дополнительного профессионального образования (квитанция, кассовый чек, копия чека).</w:t>
      </w:r>
    </w:p>
    <w:p>
      <w:pPr>
        <w:pStyle w:val="0"/>
        <w:spacing w:before="200" w:line-rule="auto"/>
        <w:ind w:firstLine="540"/>
        <w:jc w:val="both"/>
      </w:pPr>
      <w:r>
        <w:rPr>
          <w:sz w:val="20"/>
        </w:rPr>
        <w:t xml:space="preserve">Центры занятости населения принимают решение о возмещении (отказе в возмещении) расходов за медицинское освидетельствование в срок, не превышающий одного рабочего дня со дня подачи заявления о возмещении расходов за медицинское освидетельствование.</w:t>
      </w:r>
    </w:p>
    <w:p>
      <w:pPr>
        <w:pStyle w:val="0"/>
        <w:spacing w:before="200" w:line-rule="auto"/>
        <w:ind w:firstLine="540"/>
        <w:jc w:val="both"/>
      </w:pPr>
      <w:r>
        <w:rPr>
          <w:sz w:val="20"/>
        </w:rPr>
        <w:t xml:space="preserve">Основанием для отказа в возмещении расходов за медицинское освидетельствование является непредставление документов, указанных в </w:t>
      </w:r>
      <w:hyperlink w:history="0" w:anchor="P984" w:tooltip="1) заявление о возмещении расходов за медицинское освидетельствование, в котором указывают реквизиты лицевого счета, открытого в кредитной организации, для зачисления денежных средств.">
        <w:r>
          <w:rPr>
            <w:sz w:val="20"/>
            <w:color w:val="0000ff"/>
          </w:rPr>
          <w:t xml:space="preserve">подпунктах 1</w:t>
        </w:r>
      </w:hyperlink>
      <w:r>
        <w:rPr>
          <w:sz w:val="20"/>
        </w:rPr>
        <w:t xml:space="preserve">, </w:t>
      </w:r>
      <w:hyperlink w:history="0" w:anchor="P986" w:tooltip="2) паспорт или документ, его заменяющий;">
        <w:r>
          <w:rPr>
            <w:sz w:val="20"/>
            <w:color w:val="0000ff"/>
          </w:rPr>
          <w:t xml:space="preserve">2</w:t>
        </w:r>
      </w:hyperlink>
      <w:r>
        <w:rPr>
          <w:sz w:val="20"/>
        </w:rPr>
        <w:t xml:space="preserve">, </w:t>
      </w:r>
      <w:hyperlink w:history="0" w:anchor="P987" w:tooltip="3) документ, подтверждающий расходы по оплате стоимости медицинского освидетельствования при направлении для прохождения профессионального обучения или получения дополнительного профессионального образования (квитанция, кассовый чек, копия чека).">
        <w:r>
          <w:rPr>
            <w:sz w:val="20"/>
            <w:color w:val="0000ff"/>
          </w:rPr>
          <w:t xml:space="preserve">3</w:t>
        </w:r>
      </w:hyperlink>
      <w:r>
        <w:rPr>
          <w:sz w:val="20"/>
        </w:rPr>
        <w:t xml:space="preserve"> настоящего пункта.</w:t>
      </w:r>
    </w:p>
    <w:p>
      <w:pPr>
        <w:pStyle w:val="0"/>
        <w:spacing w:before="200" w:line-rule="auto"/>
        <w:ind w:firstLine="540"/>
        <w:jc w:val="both"/>
      </w:pPr>
      <w:r>
        <w:rPr>
          <w:sz w:val="20"/>
        </w:rPr>
        <w:t xml:space="preserve">Решение о возмещении (отказе в возмещении) расходов за медицинское освидетельствование оформляется приказом центра занятости населения, с которым женщины, незанятые граждане знакомятся под роспись.</w:t>
      </w:r>
    </w:p>
    <w:p>
      <w:pPr>
        <w:pStyle w:val="0"/>
        <w:spacing w:before="200" w:line-rule="auto"/>
        <w:ind w:firstLine="540"/>
        <w:jc w:val="both"/>
      </w:pPr>
      <w:r>
        <w:rPr>
          <w:sz w:val="20"/>
        </w:rPr>
        <w:t xml:space="preserve">В случае устранения недостатков, послуживших причиной отказа, женщины, незанятые граждане или их уполномоченные представители вправе повторно обратиться за возмещением расходов на медицинское освидетельствование.</w:t>
      </w:r>
    </w:p>
    <w:p>
      <w:pPr>
        <w:pStyle w:val="0"/>
        <w:spacing w:before="200" w:line-rule="auto"/>
        <w:ind w:firstLine="540"/>
        <w:jc w:val="both"/>
      </w:pPr>
      <w:r>
        <w:rPr>
          <w:sz w:val="20"/>
        </w:rPr>
        <w:t xml:space="preserve">Возмещение расходов женщин, незанятых граждан за медицинское освидетельствование осуществляется центрами занятости населения в течение 20 рабочих дней со дня принятия решения о возмещении расходов за медицинское освидетельствование через кредитную организацию путем зачисления денежных средств на лицевые счета женщин, незанятых граждан.</w:t>
      </w:r>
    </w:p>
    <w:p>
      <w:pPr>
        <w:pStyle w:val="0"/>
        <w:spacing w:before="200" w:line-rule="auto"/>
        <w:ind w:firstLine="540"/>
        <w:jc w:val="both"/>
      </w:pPr>
      <w:r>
        <w:rPr>
          <w:sz w:val="20"/>
        </w:rPr>
        <w:t xml:space="preserve">14. Женщинам и незанятым инвалидам, в том числе инвалидам молодого возраста, в период прохождения профессионального обучения или получения дополнительного профессионального образования выплачивается стипендия за фактическое количество дней прохождения профессионального обучения или получения дополнительного профессионального образования из расчета две тысячи рублей в месяц. Стипендия начисляется с первого дня прохождения профессионального обучения или получения дополнительного профессионального образования.</w:t>
      </w:r>
    </w:p>
    <w:p>
      <w:pPr>
        <w:pStyle w:val="0"/>
        <w:jc w:val="both"/>
      </w:pPr>
      <w:r>
        <w:rPr>
          <w:sz w:val="20"/>
        </w:rPr>
        <w:t xml:space="preserve">(в ред. </w:t>
      </w:r>
      <w:hyperlink w:history="0" r:id="rId205"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25.09.2018 N 397-п)</w:t>
      </w:r>
    </w:p>
    <w:p>
      <w:pPr>
        <w:pStyle w:val="0"/>
        <w:spacing w:before="200" w:line-rule="auto"/>
        <w:ind w:firstLine="540"/>
        <w:jc w:val="both"/>
      </w:pPr>
      <w:r>
        <w:rPr>
          <w:sz w:val="20"/>
        </w:rPr>
        <w:t xml:space="preserve">15. Основаниями для выплаты стипендии являются:</w:t>
      </w:r>
    </w:p>
    <w:p>
      <w:pPr>
        <w:pStyle w:val="0"/>
        <w:spacing w:before="200" w:line-rule="auto"/>
        <w:ind w:firstLine="540"/>
        <w:jc w:val="both"/>
      </w:pPr>
      <w:r>
        <w:rPr>
          <w:sz w:val="20"/>
        </w:rPr>
        <w:t xml:space="preserve">1) приказы центров занятости населения о назначении, размере и сроках выплаты стипендии, издаваемые в течение одного рабочего дня со дня представления образовательными организациями приказов о зачислении женщин, незанятых инвалидов, в том числе инвалидов молодого возраста, для прохождения профессионального обучения или получения дополнительного профессионального образования, с которыми женщины, незанятые инвалиды, в том числе инвалиды молодого возраста, знакомятся лично под роспись;</w:t>
      </w:r>
    </w:p>
    <w:p>
      <w:pPr>
        <w:pStyle w:val="0"/>
        <w:jc w:val="both"/>
      </w:pPr>
      <w:r>
        <w:rPr>
          <w:sz w:val="20"/>
        </w:rPr>
        <w:t xml:space="preserve">(в ред. </w:t>
      </w:r>
      <w:hyperlink w:history="0" r:id="rId206"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25.09.2018 N 397-п)</w:t>
      </w:r>
    </w:p>
    <w:p>
      <w:pPr>
        <w:pStyle w:val="0"/>
        <w:spacing w:before="200" w:line-rule="auto"/>
        <w:ind w:firstLine="540"/>
        <w:jc w:val="both"/>
      </w:pPr>
      <w:r>
        <w:rPr>
          <w:sz w:val="20"/>
        </w:rPr>
        <w:t xml:space="preserve">2) справки образовательных организаций о посещении занятий женщинами, незанятыми инвалидами, в том числе инвалидами молодого возраста, направленными центрами занятости населения для прохождения профессионального обучения или получения дополнительного профессионального образования (далее - справки о посещении занятий);</w:t>
      </w:r>
    </w:p>
    <w:p>
      <w:pPr>
        <w:pStyle w:val="0"/>
        <w:jc w:val="both"/>
      </w:pPr>
      <w:r>
        <w:rPr>
          <w:sz w:val="20"/>
        </w:rPr>
        <w:t xml:space="preserve">(в ред. </w:t>
      </w:r>
      <w:hyperlink w:history="0" r:id="rId207"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25.09.2018 N 397-п)</w:t>
      </w:r>
    </w:p>
    <w:p>
      <w:pPr>
        <w:pStyle w:val="0"/>
        <w:spacing w:before="200" w:line-rule="auto"/>
        <w:ind w:firstLine="540"/>
        <w:jc w:val="both"/>
      </w:pPr>
      <w:r>
        <w:rPr>
          <w:sz w:val="20"/>
        </w:rPr>
        <w:t xml:space="preserve">3) справки образовательных организаций об успеваемости женщин, незанятых инвалидов, в том числе инвалидов молодого возраста, направленных центрами занятости населения для прохождения профессионального обучения или получения дополнительного профессионального образования (далее - справки об успеваемости).</w:t>
      </w:r>
    </w:p>
    <w:p>
      <w:pPr>
        <w:pStyle w:val="0"/>
        <w:jc w:val="both"/>
      </w:pPr>
      <w:r>
        <w:rPr>
          <w:sz w:val="20"/>
        </w:rPr>
        <w:t xml:space="preserve">(в ред. </w:t>
      </w:r>
      <w:hyperlink w:history="0" r:id="rId208"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25.09.2018 N 397-п)</w:t>
      </w:r>
    </w:p>
    <w:p>
      <w:pPr>
        <w:pStyle w:val="0"/>
        <w:spacing w:before="200" w:line-rule="auto"/>
        <w:ind w:firstLine="540"/>
        <w:jc w:val="both"/>
      </w:pPr>
      <w:r>
        <w:rPr>
          <w:sz w:val="20"/>
        </w:rPr>
        <w:t xml:space="preserve">Справки о посещении занятий и справки об успеваемости образовательные организации, в которые направлены женщины, незанятые инвалиды, в том числе инвалиды молодого возраста, для прохождения профессионального обучения или получения дополнительного профессионального образования, представляют в центры занятости населения ежемесячно до 25 числа текущего месяца.</w:t>
      </w:r>
    </w:p>
    <w:p>
      <w:pPr>
        <w:pStyle w:val="0"/>
        <w:jc w:val="both"/>
      </w:pPr>
      <w:r>
        <w:rPr>
          <w:sz w:val="20"/>
        </w:rPr>
        <w:t xml:space="preserve">(в ред. </w:t>
      </w:r>
      <w:hyperlink w:history="0" r:id="rId209"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25.09.2018 N 397-п)</w:t>
      </w:r>
    </w:p>
    <w:p>
      <w:pPr>
        <w:pStyle w:val="0"/>
        <w:spacing w:before="200" w:line-rule="auto"/>
        <w:ind w:firstLine="540"/>
        <w:jc w:val="both"/>
      </w:pPr>
      <w:r>
        <w:rPr>
          <w:sz w:val="20"/>
        </w:rPr>
        <w:t xml:space="preserve">16. Выплата стипендий женщинам, незанятым инвалидам, в том числе инвалидам молодого возраста, производится центрами занятости населения через кредитную организацию путем зачисления денежных средств на лицевые счета женщин, незанятых инвалидов, в том числе инвалидов молодого возраста, в течение 20 рабочих дней со дня представления образовательными организациями в центры занятости населения справок о посещении занятий и справок об успеваемости.</w:t>
      </w:r>
    </w:p>
    <w:p>
      <w:pPr>
        <w:pStyle w:val="0"/>
        <w:jc w:val="both"/>
      </w:pPr>
      <w:r>
        <w:rPr>
          <w:sz w:val="20"/>
        </w:rPr>
        <w:t xml:space="preserve">(в ред. </w:t>
      </w:r>
      <w:hyperlink w:history="0" r:id="rId210"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25.09.2018 N 397-п)</w:t>
      </w:r>
    </w:p>
    <w:p>
      <w:pPr>
        <w:pStyle w:val="0"/>
        <w:spacing w:before="200" w:line-rule="auto"/>
        <w:ind w:firstLine="540"/>
        <w:jc w:val="both"/>
      </w:pPr>
      <w:r>
        <w:rPr>
          <w:sz w:val="20"/>
        </w:rPr>
        <w:t xml:space="preserve">17. Основаниями для прекращения выплаты стипендии являются:</w:t>
      </w:r>
    </w:p>
    <w:p>
      <w:pPr>
        <w:pStyle w:val="0"/>
        <w:spacing w:before="200" w:line-rule="auto"/>
        <w:ind w:firstLine="540"/>
        <w:jc w:val="both"/>
      </w:pPr>
      <w:r>
        <w:rPr>
          <w:sz w:val="20"/>
        </w:rPr>
        <w:t xml:space="preserve">1) утратил силу. - </w:t>
      </w:r>
      <w:hyperlink w:history="0" r:id="rId211" w:tooltip="Постановление Правительства Новосибирской области от 14.01.2020 N 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14.01.2020 N 1-п;</w:t>
      </w:r>
    </w:p>
    <w:p>
      <w:pPr>
        <w:pStyle w:val="0"/>
        <w:spacing w:before="200" w:line-rule="auto"/>
        <w:ind w:firstLine="540"/>
        <w:jc w:val="both"/>
      </w:pPr>
      <w:r>
        <w:rPr>
          <w:sz w:val="20"/>
        </w:rPr>
        <w:t xml:space="preserve">2) прекращение прохождения профессионального обучения или получения дополнительного профессионального образования женщинами, незанятыми инвалидами, в том числе инвалидами молодого возраста, по их собственному желанию;</w:t>
      </w:r>
    </w:p>
    <w:p>
      <w:pPr>
        <w:pStyle w:val="0"/>
        <w:jc w:val="both"/>
      </w:pPr>
      <w:r>
        <w:rPr>
          <w:sz w:val="20"/>
        </w:rPr>
        <w:t xml:space="preserve">(в ред. </w:t>
      </w:r>
      <w:hyperlink w:history="0" r:id="rId212"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25.09.2018 N 397-п)</w:t>
      </w:r>
    </w:p>
    <w:p>
      <w:pPr>
        <w:pStyle w:val="0"/>
        <w:spacing w:before="200" w:line-rule="auto"/>
        <w:ind w:firstLine="540"/>
        <w:jc w:val="both"/>
      </w:pPr>
      <w:r>
        <w:rPr>
          <w:sz w:val="20"/>
        </w:rPr>
        <w:t xml:space="preserve">3) смерть женщин, незанятых инвалидов, в том числе инвалидов молодого возраста в период прохождения профессионального обучения или получения дополнительного профессионального образования.</w:t>
      </w:r>
    </w:p>
    <w:p>
      <w:pPr>
        <w:pStyle w:val="0"/>
        <w:jc w:val="both"/>
      </w:pPr>
      <w:r>
        <w:rPr>
          <w:sz w:val="20"/>
        </w:rPr>
        <w:t xml:space="preserve">(в ред. </w:t>
      </w:r>
      <w:hyperlink w:history="0" r:id="rId213"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25.09.2018 N 397-п)</w:t>
      </w:r>
    </w:p>
    <w:p>
      <w:pPr>
        <w:pStyle w:val="0"/>
        <w:spacing w:before="200" w:line-rule="auto"/>
        <w:ind w:firstLine="540"/>
        <w:jc w:val="both"/>
      </w:pPr>
      <w:r>
        <w:rPr>
          <w:sz w:val="20"/>
        </w:rPr>
        <w:t xml:space="preserve">Решение о прекращении выплаты стипендии принимается центрами занятости населения в течение одного рабочего дня со дня представления образовательными организациями выписок из приказов об отчислении женщин, незанятых инвалидов, в том числе инвалидов молодого возраста, и оформляется приказом. Центры занятости населения направляют женщинам, незанятым инвалидам, в том числе инвалидам молодого возраста, уведомление о принятом решении по почте в течение трех рабочих дней со дня принятия решения о прекращении выплаты стипендии.</w:t>
      </w:r>
    </w:p>
    <w:p>
      <w:pPr>
        <w:pStyle w:val="0"/>
        <w:jc w:val="both"/>
      </w:pPr>
      <w:r>
        <w:rPr>
          <w:sz w:val="20"/>
        </w:rPr>
        <w:t xml:space="preserve">(в ред. </w:t>
      </w:r>
      <w:hyperlink w:history="0" r:id="rId214"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25.09.2018 N 397-п)</w:t>
      </w:r>
    </w:p>
    <w:p>
      <w:pPr>
        <w:pStyle w:val="0"/>
        <w:spacing w:before="200" w:line-rule="auto"/>
        <w:ind w:firstLine="540"/>
        <w:jc w:val="both"/>
      </w:pPr>
      <w:r>
        <w:rPr>
          <w:sz w:val="20"/>
        </w:rPr>
        <w:t xml:space="preserve">18. Размер стипендии женщинам, незанятым инвалидам, в том числе инвалидам молодого возраста, в период прохождения профессионального обучения или получения дополнительного профессионального образования уменьшается на 25 процентов сроком на один месяц в случае неуспеваемости (в справке об успеваемости указана оценка "неудовлетворительно").</w:t>
      </w:r>
    </w:p>
    <w:p>
      <w:pPr>
        <w:pStyle w:val="0"/>
        <w:jc w:val="both"/>
      </w:pPr>
      <w:r>
        <w:rPr>
          <w:sz w:val="20"/>
        </w:rPr>
        <w:t xml:space="preserve">(в ред. </w:t>
      </w:r>
      <w:hyperlink w:history="0" r:id="rId215"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25.09.2018 N 397-п)</w:t>
      </w:r>
    </w:p>
    <w:p>
      <w:pPr>
        <w:pStyle w:val="0"/>
        <w:spacing w:before="200" w:line-rule="auto"/>
        <w:ind w:firstLine="540"/>
        <w:jc w:val="both"/>
      </w:pPr>
      <w:r>
        <w:rPr>
          <w:sz w:val="20"/>
        </w:rPr>
        <w:t xml:space="preserve">Решение об уменьшении размера стипендии принимается центрами занятости населения в течение одного рабочего дня со дня представления образовательными организациями справок об успеваемости и оформляется приказом. Центры занятости населения направляют женщинам, незанятым инвалидам, в том числе инвалидам молодого возраста, уведомление о принятом решении по почте в течение трех рабочих дней со дня принятия решения об уменьшении размера стипендии.</w:t>
      </w:r>
    </w:p>
    <w:p>
      <w:pPr>
        <w:pStyle w:val="0"/>
        <w:jc w:val="both"/>
      </w:pPr>
      <w:r>
        <w:rPr>
          <w:sz w:val="20"/>
        </w:rPr>
        <w:t xml:space="preserve">(в ред. </w:t>
      </w:r>
      <w:hyperlink w:history="0" r:id="rId216"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25.09.2018 N 397-п)</w:t>
      </w:r>
    </w:p>
    <w:p>
      <w:pPr>
        <w:pStyle w:val="0"/>
        <w:spacing w:before="200" w:line-rule="auto"/>
        <w:ind w:firstLine="540"/>
        <w:jc w:val="both"/>
      </w:pPr>
      <w:r>
        <w:rPr>
          <w:sz w:val="20"/>
        </w:rPr>
        <w:t xml:space="preserve">19. Выплата стипендии приостанавливается на срок до одного месяца в случае нерегулярного посещения женщинами, незанятыми инвалидами, в том числе инвалидами молодого возраста, занятий без уважительной причины (в справке об успеваемости указаны пропуски более одного занятия).</w:t>
      </w:r>
    </w:p>
    <w:p>
      <w:pPr>
        <w:pStyle w:val="0"/>
        <w:jc w:val="both"/>
      </w:pPr>
      <w:r>
        <w:rPr>
          <w:sz w:val="20"/>
        </w:rPr>
        <w:t xml:space="preserve">(в ред. </w:t>
      </w:r>
      <w:hyperlink w:history="0" r:id="rId217"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25.09.2018 N 397-п)</w:t>
      </w:r>
    </w:p>
    <w:p>
      <w:pPr>
        <w:pStyle w:val="0"/>
        <w:spacing w:before="200" w:line-rule="auto"/>
        <w:ind w:firstLine="540"/>
        <w:jc w:val="both"/>
      </w:pPr>
      <w:r>
        <w:rPr>
          <w:sz w:val="20"/>
        </w:rPr>
        <w:t xml:space="preserve">Решение о приостановке выплаты стипендии принимается центрами занятости населения в течение одного рабочего дня со дня представления образовательными организациями справок о посещении занятий и оформляется приказом. Центры занятости населения направляют женщинам, незанятым инвалидам, в том числе инвалидам молодого возраста, уведомление о принятом решении по почте в течение трех рабочих дней со дня принятия решения о приостановке выплаты стипендии.</w:t>
      </w:r>
    </w:p>
    <w:p>
      <w:pPr>
        <w:pStyle w:val="0"/>
        <w:jc w:val="both"/>
      </w:pPr>
      <w:r>
        <w:rPr>
          <w:sz w:val="20"/>
        </w:rPr>
        <w:t xml:space="preserve">(в ред. </w:t>
      </w:r>
      <w:hyperlink w:history="0" r:id="rId218"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25.09.2018 N 397-п)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7</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23.04.2013 N 177-п</w:t>
      </w:r>
    </w:p>
    <w:p>
      <w:pPr>
        <w:pStyle w:val="0"/>
        <w:ind w:firstLine="540"/>
        <w:jc w:val="both"/>
      </w:pPr>
      <w:r>
        <w:rPr>
          <w:sz w:val="20"/>
        </w:rPr>
      </w:r>
    </w:p>
    <w:bookmarkStart w:id="1032" w:name="P1032"/>
    <w:bookmarkEnd w:id="1032"/>
    <w:p>
      <w:pPr>
        <w:pStyle w:val="2"/>
        <w:jc w:val="center"/>
      </w:pPr>
      <w:r>
        <w:rPr>
          <w:sz w:val="20"/>
        </w:rPr>
        <w:t xml:space="preserve">ПОРЯДОК</w:t>
      </w:r>
    </w:p>
    <w:p>
      <w:pPr>
        <w:pStyle w:val="2"/>
        <w:jc w:val="center"/>
      </w:pPr>
      <w:r>
        <w:rPr>
          <w:sz w:val="20"/>
        </w:rPr>
        <w:t xml:space="preserve">ВЫПЛАТЫ МАТЕРИАЛЬНОЙ ПОДДЕРЖКИ НЕСОВЕРШЕННОЛЕТНИМ ГРАЖДАНАМ</w:t>
      </w:r>
    </w:p>
    <w:p>
      <w:pPr>
        <w:pStyle w:val="2"/>
        <w:jc w:val="center"/>
      </w:pPr>
      <w:r>
        <w:rPr>
          <w:sz w:val="20"/>
        </w:rPr>
        <w:t xml:space="preserve">В ВОЗРАСТЕ ОТ 14 ДО 18 ЛЕТ, БЕЗРАБОТНЫМ ГРАЖДАНАМ В ПЕРИОД</w:t>
      </w:r>
    </w:p>
    <w:p>
      <w:pPr>
        <w:pStyle w:val="2"/>
        <w:jc w:val="center"/>
      </w:pPr>
      <w:r>
        <w:rPr>
          <w:sz w:val="20"/>
        </w:rPr>
        <w:t xml:space="preserve">УЧАСТИЯ В ОПЛАЧИВАЕМЫХ ОБЩЕСТВЕННЫХ РАБОТАХ, ВРЕМЕННОГО</w:t>
      </w:r>
    </w:p>
    <w:p>
      <w:pPr>
        <w:pStyle w:val="2"/>
        <w:jc w:val="center"/>
      </w:pPr>
      <w:r>
        <w:rPr>
          <w:sz w:val="20"/>
        </w:rPr>
        <w:t xml:space="preserve">ТРУДОУСТРОЙСТВА, В ТОМ ЧИСЛЕ ИНВАЛИДАМ МОЛОДОГО ВОЗРАСТА,</w:t>
      </w:r>
    </w:p>
    <w:p>
      <w:pPr>
        <w:pStyle w:val="2"/>
        <w:jc w:val="center"/>
      </w:pPr>
      <w:r>
        <w:rPr>
          <w:sz w:val="20"/>
        </w:rPr>
        <w:t xml:space="preserve">А ТАКЖЕ ЕЕ РАЗМЕРЫ В РАМКАХ РЕАЛИЗАЦИИ ГОСУДАРСТВЕННОЙ</w:t>
      </w:r>
    </w:p>
    <w:p>
      <w:pPr>
        <w:pStyle w:val="2"/>
        <w:jc w:val="center"/>
      </w:pPr>
      <w:r>
        <w:rPr>
          <w:sz w:val="20"/>
        </w:rPr>
        <w:t xml:space="preserve">ПРОГРАММЫ НОВОСИБИРСКОЙ ОБЛАСТИ "СОДЕЙСТВИЕ ЗАНЯТОСТИ</w:t>
      </w:r>
    </w:p>
    <w:p>
      <w:pPr>
        <w:pStyle w:val="2"/>
        <w:jc w:val="center"/>
      </w:pPr>
      <w:r>
        <w:rPr>
          <w:sz w:val="20"/>
        </w:rPr>
        <w:t xml:space="preserve">НАСЕЛЕНИЯ" (ДАЛЕЕ - ПОРЯДОК)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219" w:tooltip="Постановление Правительства Новосибирской области от 27.06.2017 N 245-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27.06.2017 N 245-п;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27.02.2018 </w:t>
            </w:r>
            <w:hyperlink w:history="0" r:id="rId220" w:tooltip="Постановление Правительства Новосибирской области от 27.02.2018 N 71-п &quot;О внесении изменений в постановление Правительства Новосибирской области от 23.04.2013 N 177-п&quot; {КонсультантПлюс}">
              <w:r>
                <w:rPr>
                  <w:sz w:val="20"/>
                  <w:color w:val="0000ff"/>
                </w:rPr>
                <w:t xml:space="preserve">N 71-п</w:t>
              </w:r>
            </w:hyperlink>
            <w:r>
              <w:rPr>
                <w:sz w:val="20"/>
                <w:color w:val="392c69"/>
              </w:rPr>
              <w:t xml:space="preserve">, от 07.02.2019 </w:t>
            </w:r>
            <w:hyperlink w:history="0" r:id="rId221" w:tooltip="Постановление Правительства Новосибирской области от 07.02.2019 N 29-п &quot;О внесении изменений в постановление Правительства Новосибирской области от 23.04.2013 N 177-п&quot; {КонсультантПлюс}">
              <w:r>
                <w:rPr>
                  <w:sz w:val="20"/>
                  <w:color w:val="0000ff"/>
                </w:rPr>
                <w:t xml:space="preserve">N 29-п</w:t>
              </w:r>
            </w:hyperlink>
            <w:r>
              <w:rPr>
                <w:sz w:val="20"/>
                <w:color w:val="392c69"/>
              </w:rPr>
              <w:t xml:space="preserve">, от 25.03.2019 </w:t>
            </w:r>
            <w:hyperlink w:history="0" r:id="rId222" w:tooltip="Постановление Правительства Новосибирской области от 25.03.2019 N 107-п &quot;О внесении изменений в постановление Правительства Новосибирской области от 23.04.2013 N 177-п&quot; {КонсультантПлюс}">
              <w:r>
                <w:rPr>
                  <w:sz w:val="20"/>
                  <w:color w:val="0000ff"/>
                </w:rPr>
                <w:t xml:space="preserve">N 107-п</w:t>
              </w:r>
            </w:hyperlink>
            <w:r>
              <w:rPr>
                <w:sz w:val="20"/>
                <w:color w:val="392c69"/>
              </w:rPr>
              <w:t xml:space="preserve">,</w:t>
            </w:r>
          </w:p>
          <w:p>
            <w:pPr>
              <w:pStyle w:val="0"/>
              <w:jc w:val="center"/>
            </w:pPr>
            <w:r>
              <w:rPr>
                <w:sz w:val="20"/>
                <w:color w:val="392c69"/>
              </w:rPr>
              <w:t xml:space="preserve">от 17.11.2021 </w:t>
            </w:r>
            <w:hyperlink w:history="0" r:id="rId223" w:tooltip="Постановление Правительства Новосибирской области от 17.11.2021 N 463-п &quot;О внесении изменений в постановление Правительства Новосибирской области от 23.04.2013 N 177-п&quot; {КонсультантПлюс}">
              <w:r>
                <w:rPr>
                  <w:sz w:val="20"/>
                  <w:color w:val="0000ff"/>
                </w:rPr>
                <w:t xml:space="preserve">N 463-п</w:t>
              </w:r>
            </w:hyperlink>
            <w:r>
              <w:rPr>
                <w:sz w:val="20"/>
                <w:color w:val="392c69"/>
              </w:rPr>
              <w:t xml:space="preserve">, от 27.12.2022 </w:t>
            </w:r>
            <w:hyperlink w:history="0" r:id="rId224" w:tooltip="Постановление Правительства Новосибирской области от 27.12.2022 N 621-п &quot;О внесении изменений в постановление Правительства Новосибирской области от 23.04.2013 N 177-п&quot; {КонсультантПлюс}">
              <w:r>
                <w:rPr>
                  <w:sz w:val="20"/>
                  <w:color w:val="0000ff"/>
                </w:rPr>
                <w:t xml:space="preserve">N 621-п</w:t>
              </w:r>
            </w:hyperlink>
            <w:r>
              <w:rPr>
                <w:sz w:val="20"/>
                <w:color w:val="392c69"/>
              </w:rPr>
              <w:t xml:space="preserve">, от 19.03.2024 </w:t>
            </w:r>
            <w:hyperlink w:history="0" r:id="rId225" w:tooltip="Постановление Правительства Новосибирской области от 19.03.2024 N 106-п &quot;О внесении изменений в постановление Правительства Новосибирской области от 23.04.2013 N 177-п&quot; {КонсультантПлюс}">
              <w:r>
                <w:rPr>
                  <w:sz w:val="20"/>
                  <w:color w:val="0000ff"/>
                </w:rPr>
                <w:t xml:space="preserve">N 106-п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разработан в соответствии с </w:t>
      </w:r>
      <w:hyperlink w:history="0" r:id="rId226"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sz w:val="20"/>
            <w:color w:val="0000ff"/>
          </w:rPr>
          <w:t xml:space="preserve">пунктом 18 части первой статьи 7.1-1</w:t>
        </w:r>
      </w:hyperlink>
      <w:r>
        <w:rPr>
          <w:sz w:val="20"/>
        </w:rPr>
        <w:t xml:space="preserve">, </w:t>
      </w:r>
      <w:hyperlink w:history="0" r:id="rId227"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sz w:val="20"/>
            <w:color w:val="0000ff"/>
          </w:rPr>
          <w:t xml:space="preserve">частью второй статьи 5</w:t>
        </w:r>
      </w:hyperlink>
      <w:r>
        <w:rPr>
          <w:sz w:val="20"/>
        </w:rPr>
        <w:t xml:space="preserve">, </w:t>
      </w:r>
      <w:hyperlink w:history="0" r:id="rId228"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sz w:val="20"/>
            <w:color w:val="0000ff"/>
          </w:rPr>
          <w:t xml:space="preserve">частью второй пункта 1.1 статьи 22</w:t>
        </w:r>
      </w:hyperlink>
      <w:r>
        <w:rPr>
          <w:sz w:val="20"/>
        </w:rPr>
        <w:t xml:space="preserve">, </w:t>
      </w:r>
      <w:hyperlink w:history="0" r:id="rId229"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sz w:val="20"/>
            <w:color w:val="0000ff"/>
          </w:rPr>
          <w:t xml:space="preserve">частью пятой статьи 24</w:t>
        </w:r>
      </w:hyperlink>
      <w:r>
        <w:rPr>
          <w:sz w:val="20"/>
        </w:rPr>
        <w:t xml:space="preserve"> Закона Российской Федерации от 19.04.1991 N 1032-1 "О занятости населения в Российской Федерации" (далее - Закон о занятости населения), и регламентирует предоставление материальной поддержки за счет средств областного бюджета Новосибирской области несовершеннолетним гражданам в возрасте от 14 до 18 лет, безработным гражданам, инвалидам молодого возраста, в период участия в оплачиваемых общественных работах, временного трудоустройства (далее - получатели материальной поддержки), и устанавливает ее размеры.</w:t>
      </w:r>
    </w:p>
    <w:p>
      <w:pPr>
        <w:pStyle w:val="0"/>
        <w:jc w:val="both"/>
      </w:pPr>
      <w:r>
        <w:rPr>
          <w:sz w:val="20"/>
        </w:rPr>
        <w:t xml:space="preserve">(в ред. постановлений Правительства Новосибирской области от 17.11.2021 </w:t>
      </w:r>
      <w:hyperlink w:history="0" r:id="rId230" w:tooltip="Постановление Правительства Новосибирской области от 17.11.2021 N 463-п &quot;О внесении изменений в постановление Правительства Новосибирской области от 23.04.2013 N 177-п&quot; {КонсультантПлюс}">
        <w:r>
          <w:rPr>
            <w:sz w:val="20"/>
            <w:color w:val="0000ff"/>
          </w:rPr>
          <w:t xml:space="preserve">N 463-п</w:t>
        </w:r>
      </w:hyperlink>
      <w:r>
        <w:rPr>
          <w:sz w:val="20"/>
        </w:rPr>
        <w:t xml:space="preserve">, от 27.12.2022 </w:t>
      </w:r>
      <w:hyperlink w:history="0" r:id="rId231" w:tooltip="Постановление Правительства Новосибирской области от 27.12.2022 N 621-п &quot;О внесении изменений в постановление Правительства Новосибирской области от 23.04.2013 N 177-п&quot; {КонсультантПлюс}">
        <w:r>
          <w:rPr>
            <w:sz w:val="20"/>
            <w:color w:val="0000ff"/>
          </w:rPr>
          <w:t xml:space="preserve">N 621-п</w:t>
        </w:r>
      </w:hyperlink>
      <w:r>
        <w:rPr>
          <w:sz w:val="20"/>
        </w:rPr>
        <w:t xml:space="preserve">, от 19.03.2024 </w:t>
      </w:r>
      <w:hyperlink w:history="0" r:id="rId232" w:tooltip="Постановление Правительства Новосибирской области от 19.03.2024 N 106-п &quot;О внесении изменений в постановление Правительства Новосибирской области от 23.04.2013 N 177-п&quot; {КонсультантПлюс}">
        <w:r>
          <w:rPr>
            <w:sz w:val="20"/>
            <w:color w:val="0000ff"/>
          </w:rPr>
          <w:t xml:space="preserve">N 106-п</w:t>
        </w:r>
      </w:hyperlink>
      <w:r>
        <w:rPr>
          <w:sz w:val="20"/>
        </w:rPr>
        <w:t xml:space="preserve">)</w:t>
      </w:r>
    </w:p>
    <w:p>
      <w:pPr>
        <w:pStyle w:val="0"/>
        <w:spacing w:before="200" w:line-rule="auto"/>
        <w:ind w:firstLine="540"/>
        <w:jc w:val="both"/>
      </w:pPr>
      <w:r>
        <w:rPr>
          <w:sz w:val="20"/>
        </w:rPr>
        <w:t xml:space="preserve">2. Материальная поддержка назначается государственными казенными учреждениями Новосибирской области центрами занятости населения (далее - центры занятости населения) в виде ежемесячной денежной выплаты в период участия получателей материальной поддержки в оплачиваемых общественных работах и временного трудоустройства по направлениям центров занятости населения.</w:t>
      </w:r>
    </w:p>
    <w:p>
      <w:pPr>
        <w:pStyle w:val="0"/>
        <w:spacing w:before="200" w:line-rule="auto"/>
        <w:ind w:firstLine="540"/>
        <w:jc w:val="both"/>
      </w:pPr>
      <w:r>
        <w:rPr>
          <w:sz w:val="20"/>
        </w:rPr>
        <w:t xml:space="preserve">3. Получателями материальной поддержки являются несовершеннолетние граждане в возрасте от 14 до 18 лет, безработные граждане, инвалиды молодого возраста.</w:t>
      </w:r>
    </w:p>
    <w:p>
      <w:pPr>
        <w:pStyle w:val="0"/>
        <w:spacing w:before="200" w:line-rule="auto"/>
        <w:ind w:firstLine="540"/>
        <w:jc w:val="both"/>
      </w:pPr>
      <w:r>
        <w:rPr>
          <w:sz w:val="20"/>
        </w:rPr>
        <w:t xml:space="preserve">К инвалидам молодого возраста относятся граждане, которым установлена инвалидность, в возрасте от 18 до 44 лет включительно (в соответствии с классификацией Всемирной организации здравоохранения).</w:t>
      </w:r>
    </w:p>
    <w:bookmarkStart w:id="1052" w:name="P1052"/>
    <w:bookmarkEnd w:id="1052"/>
    <w:p>
      <w:pPr>
        <w:pStyle w:val="0"/>
        <w:spacing w:before="200" w:line-rule="auto"/>
        <w:ind w:firstLine="540"/>
        <w:jc w:val="both"/>
      </w:pPr>
      <w:r>
        <w:rPr>
          <w:sz w:val="20"/>
        </w:rPr>
        <w:t xml:space="preserve">4. Финансовое обеспечение обязательств Новосибирской области по предоставлению материальной поддержки осуществляется за счет средств областного бюджета Новосибирской области в пределах бюджетных ассигнований и лимитов бюджетных обязательств, установленных центру занятости на текущий финансовый год.</w:t>
      </w:r>
    </w:p>
    <w:p>
      <w:pPr>
        <w:pStyle w:val="0"/>
        <w:spacing w:before="200" w:line-rule="auto"/>
        <w:ind w:firstLine="540"/>
        <w:jc w:val="both"/>
      </w:pPr>
      <w:r>
        <w:rPr>
          <w:sz w:val="20"/>
        </w:rPr>
        <w:t xml:space="preserve">5. Выплата материальной поддержки осуществляется в следующих размерах:</w:t>
      </w:r>
    </w:p>
    <w:p>
      <w:pPr>
        <w:pStyle w:val="0"/>
        <w:spacing w:before="200" w:line-rule="auto"/>
        <w:ind w:firstLine="540"/>
        <w:jc w:val="both"/>
      </w:pPr>
      <w:r>
        <w:rPr>
          <w:sz w:val="20"/>
        </w:rPr>
        <w:t xml:space="preserve">1) утратил силу с 11 января 2023 года. - </w:t>
      </w:r>
      <w:hyperlink w:history="0" r:id="rId233" w:tooltip="Постановление Правительства Новосибирской области от 27.12.2022 N 62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27.12.2022 N 621-п;</w:t>
      </w:r>
    </w:p>
    <w:p>
      <w:pPr>
        <w:pStyle w:val="0"/>
        <w:spacing w:before="200" w:line-rule="auto"/>
        <w:ind w:firstLine="540"/>
        <w:jc w:val="both"/>
      </w:pPr>
      <w:r>
        <w:rPr>
          <w:sz w:val="20"/>
        </w:rPr>
        <w:t xml:space="preserve">2) безработным гражданам в период временного трудоустройства - в размере 7600,0 рубля;</w:t>
      </w:r>
    </w:p>
    <w:p>
      <w:pPr>
        <w:pStyle w:val="0"/>
        <w:jc w:val="both"/>
      </w:pPr>
      <w:r>
        <w:rPr>
          <w:sz w:val="20"/>
        </w:rPr>
        <w:t xml:space="preserve">(в ред. </w:t>
      </w:r>
      <w:hyperlink w:history="0" r:id="rId234" w:tooltip="Постановление Правительства Новосибирской области от 27.12.2022 N 62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27.12.2022 N 621-п)</w:t>
      </w:r>
    </w:p>
    <w:p>
      <w:pPr>
        <w:pStyle w:val="0"/>
        <w:spacing w:before="200" w:line-rule="auto"/>
        <w:ind w:firstLine="540"/>
        <w:jc w:val="both"/>
      </w:pPr>
      <w:r>
        <w:rPr>
          <w:sz w:val="20"/>
        </w:rPr>
        <w:t xml:space="preserve">3) инвалидам молодого возраста в период временного трудоустройства - в размере 7600,0 рубля;</w:t>
      </w:r>
    </w:p>
    <w:p>
      <w:pPr>
        <w:pStyle w:val="0"/>
        <w:jc w:val="both"/>
      </w:pPr>
      <w:r>
        <w:rPr>
          <w:sz w:val="20"/>
        </w:rPr>
        <w:t xml:space="preserve">(в ред. </w:t>
      </w:r>
      <w:hyperlink w:history="0" r:id="rId235" w:tooltip="Постановление Правительства Новосибирской области от 27.12.2022 N 62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27.12.2022 N 621-п)</w:t>
      </w:r>
    </w:p>
    <w:p>
      <w:pPr>
        <w:pStyle w:val="0"/>
        <w:spacing w:before="200" w:line-rule="auto"/>
        <w:ind w:firstLine="540"/>
        <w:jc w:val="both"/>
      </w:pPr>
      <w:r>
        <w:rPr>
          <w:sz w:val="20"/>
        </w:rPr>
        <w:t xml:space="preserve">4) несовершеннолетним гражданам в возрасте от 14 до 18 лет в период временного трудоустройства - в размере 3800,00 рубля;</w:t>
      </w:r>
    </w:p>
    <w:p>
      <w:pPr>
        <w:pStyle w:val="0"/>
        <w:jc w:val="both"/>
      </w:pPr>
      <w:r>
        <w:rPr>
          <w:sz w:val="20"/>
        </w:rPr>
        <w:t xml:space="preserve">(в ред. </w:t>
      </w:r>
      <w:hyperlink w:history="0" r:id="rId236" w:tooltip="Постановление Правительства Новосибирской области от 27.12.2022 N 62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27.12.2022 N 621-п)</w:t>
      </w:r>
    </w:p>
    <w:p>
      <w:pPr>
        <w:pStyle w:val="0"/>
        <w:spacing w:before="200" w:line-rule="auto"/>
        <w:ind w:firstLine="540"/>
        <w:jc w:val="both"/>
      </w:pPr>
      <w:r>
        <w:rPr>
          <w:sz w:val="20"/>
        </w:rPr>
        <w:t xml:space="preserve">5) безработным гражданам в период участия в оплачиваемых общественных работах - в размере 7600,00 рубля.</w:t>
      </w:r>
    </w:p>
    <w:p>
      <w:pPr>
        <w:pStyle w:val="0"/>
        <w:jc w:val="both"/>
      </w:pPr>
      <w:r>
        <w:rPr>
          <w:sz w:val="20"/>
        </w:rPr>
        <w:t xml:space="preserve">(пп. 5 введен </w:t>
      </w:r>
      <w:hyperlink w:history="0" r:id="rId237" w:tooltip="Постановление Правительства Новосибирской области от 19.03.2024 N 106-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rPr>
        <w:t xml:space="preserve"> Правительства Новосибирской области от 19.03.2024 N 106-п)</w:t>
      </w:r>
    </w:p>
    <w:p>
      <w:pPr>
        <w:pStyle w:val="0"/>
        <w:jc w:val="both"/>
      </w:pPr>
      <w:r>
        <w:rPr>
          <w:sz w:val="20"/>
        </w:rPr>
        <w:t xml:space="preserve">(п. 5 в ред. </w:t>
      </w:r>
      <w:hyperlink w:history="0" r:id="rId238" w:tooltip="Постановление Правительства Новосибирской области от 25.03.2019 N 10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25.03.2019 N 107-п)</w:t>
      </w:r>
    </w:p>
    <w:p>
      <w:pPr>
        <w:pStyle w:val="0"/>
        <w:spacing w:before="200" w:line-rule="auto"/>
        <w:ind w:firstLine="540"/>
        <w:jc w:val="both"/>
      </w:pPr>
      <w:r>
        <w:rPr>
          <w:sz w:val="20"/>
        </w:rPr>
        <w:t xml:space="preserve">5.1. Продолжительность выплаты материальной поддержки равна продолжительности участия получателей материальной поддержки в оплачиваемых общественных работах и временном трудоустройстве. Нормативы продолжительности участия получателей материальной поддержки в оплачиваемых общественных работах и временном трудоустройстве утверждаются приказом министерства труда и социального развития Новосибирской области.</w:t>
      </w:r>
    </w:p>
    <w:p>
      <w:pPr>
        <w:pStyle w:val="0"/>
        <w:jc w:val="both"/>
      </w:pPr>
      <w:r>
        <w:rPr>
          <w:sz w:val="20"/>
        </w:rPr>
        <w:t xml:space="preserve">(п. 5.1 в ред. </w:t>
      </w:r>
      <w:hyperlink w:history="0" r:id="rId239" w:tooltip="Постановление Правительства Новосибирской области от 19.03.2024 N 106-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19.03.2024 N 106-п)</w:t>
      </w:r>
    </w:p>
    <w:p>
      <w:pPr>
        <w:pStyle w:val="0"/>
        <w:spacing w:before="200" w:line-rule="auto"/>
        <w:ind w:firstLine="540"/>
        <w:jc w:val="both"/>
      </w:pPr>
      <w:r>
        <w:rPr>
          <w:sz w:val="20"/>
        </w:rPr>
        <w:t xml:space="preserve">6. Отношения между центрами занятости населения и работодателями регулируются на основании договоров по организации проведения оплачиваемых общественных работ, временного трудоустройства.</w:t>
      </w:r>
    </w:p>
    <w:p>
      <w:pPr>
        <w:pStyle w:val="0"/>
        <w:jc w:val="both"/>
      </w:pPr>
      <w:r>
        <w:rPr>
          <w:sz w:val="20"/>
        </w:rPr>
        <w:t xml:space="preserve">(в ред. постановлений Правительства Новосибирской области от 27.12.2022 </w:t>
      </w:r>
      <w:hyperlink w:history="0" r:id="rId240" w:tooltip="Постановление Правительства Новосибирской области от 27.12.2022 N 621-п &quot;О внесении изменений в постановление Правительства Новосибирской области от 23.04.2013 N 177-п&quot; {КонсультантПлюс}">
        <w:r>
          <w:rPr>
            <w:sz w:val="20"/>
            <w:color w:val="0000ff"/>
          </w:rPr>
          <w:t xml:space="preserve">N 621-п</w:t>
        </w:r>
      </w:hyperlink>
      <w:r>
        <w:rPr>
          <w:sz w:val="20"/>
        </w:rPr>
        <w:t xml:space="preserve">, от 19.03.2024 </w:t>
      </w:r>
      <w:hyperlink w:history="0" r:id="rId241" w:tooltip="Постановление Правительства Новосибирской области от 19.03.2024 N 106-п &quot;О внесении изменений в постановление Правительства Новосибирской области от 23.04.2013 N 177-п&quot; {КонсультантПлюс}">
        <w:r>
          <w:rPr>
            <w:sz w:val="20"/>
            <w:color w:val="0000ff"/>
          </w:rPr>
          <w:t xml:space="preserve">N 106-п</w:t>
        </w:r>
      </w:hyperlink>
      <w:r>
        <w:rPr>
          <w:sz w:val="20"/>
        </w:rPr>
        <w:t xml:space="preserve">)</w:t>
      </w:r>
    </w:p>
    <w:p>
      <w:pPr>
        <w:pStyle w:val="0"/>
        <w:spacing w:before="200" w:line-rule="auto"/>
        <w:ind w:firstLine="540"/>
        <w:jc w:val="both"/>
      </w:pPr>
      <w:r>
        <w:rPr>
          <w:sz w:val="20"/>
        </w:rPr>
        <w:t xml:space="preserve">7. Материальная поддержка назначается на основании решения центра занятости населения об оказании материальной поддержки получателю материальной поддержки.</w:t>
      </w:r>
    </w:p>
    <w:bookmarkStart w:id="1069" w:name="P1069"/>
    <w:bookmarkEnd w:id="1069"/>
    <w:p>
      <w:pPr>
        <w:pStyle w:val="0"/>
        <w:spacing w:before="200" w:line-rule="auto"/>
        <w:ind w:firstLine="540"/>
        <w:jc w:val="both"/>
      </w:pPr>
      <w:r>
        <w:rPr>
          <w:sz w:val="20"/>
        </w:rPr>
        <w:t xml:space="preserve">8. Решение об оказании материальной поддержки оформляется приказом центра занятости населения в течение трех рабочих дней со дня представления в центр занятости населения получателем материальной поддержки или его уполномоченным представителем:</w:t>
      </w:r>
    </w:p>
    <w:p>
      <w:pPr>
        <w:pStyle w:val="0"/>
        <w:spacing w:before="200" w:line-rule="auto"/>
        <w:ind w:firstLine="540"/>
        <w:jc w:val="both"/>
      </w:pPr>
      <w:r>
        <w:rPr>
          <w:sz w:val="20"/>
        </w:rPr>
        <w:t xml:space="preserve">1) паспорта гражданина Российской Федерации или документа, его заменяющего;</w:t>
      </w:r>
    </w:p>
    <w:p>
      <w:pPr>
        <w:pStyle w:val="0"/>
        <w:spacing w:before="200" w:line-rule="auto"/>
        <w:ind w:firstLine="540"/>
        <w:jc w:val="both"/>
      </w:pPr>
      <w:r>
        <w:rPr>
          <w:sz w:val="20"/>
        </w:rPr>
        <w:t xml:space="preserve">2) индивидуальной программы реабилитации или абилитации инвалида (далее - ИПРА), выданной в установленном порядке и содержащей заключение о рекомендуемом характере и условиях труда, - для граждан, относящихся к категории инвалидов, представляемой по собственной инициативе.</w:t>
      </w:r>
    </w:p>
    <w:p>
      <w:pPr>
        <w:pStyle w:val="0"/>
        <w:spacing w:before="200" w:line-rule="auto"/>
        <w:ind w:firstLine="540"/>
        <w:jc w:val="both"/>
      </w:pPr>
      <w:r>
        <w:rPr>
          <w:sz w:val="20"/>
        </w:rPr>
        <w:t xml:space="preserve">В случае непредставления по собственной инициативе ИПРА инвалидом, при отсутствии в центре занятости населения выписки из ИПРА, центр занятости населения осуществляет запрос ИПРА у федерального учреждения медико-социальной экспертизы, представляющего выписку в электронной форме с использованием единой системы межведомственного электронного взаимодействия в порядке, установленном в Новосибирской области в соответствии с Федеральным </w:t>
      </w:r>
      <w:hyperlink w:history="0" r:id="rId242"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и приказами Министерства труда и социальной защиты Российской Федерации от 16.11.2015 </w:t>
      </w:r>
      <w:hyperlink w:history="0" r:id="rId243" w:tooltip="Приказ Минтруда России от 16.11.2015 N 872н &quot;Об утверждении Порядка, формы и сроков обмена сведениями между органами службы занятости и федеральными учреждениями медико-социальной экспертизы&quot; (Зарегистрировано в Минюсте России 09.12.2015 N 40035) ------------ Утратил силу или отменен {КонсультантПлюс}">
        <w:r>
          <w:rPr>
            <w:sz w:val="20"/>
            <w:color w:val="0000ff"/>
          </w:rPr>
          <w:t xml:space="preserve">N 872н</w:t>
        </w:r>
      </w:hyperlink>
      <w:r>
        <w:rPr>
          <w:sz w:val="20"/>
        </w:rPr>
        <w:t xml:space="preserve"> "Об утверждении Порядка, формы и сроков обмена сведениями между органами службы занятости и федеральными учреждениями медико-социальной экспертизы", от 26.06.2023 </w:t>
      </w:r>
      <w:hyperlink w:history="0" r:id="rId244" w:tooltip="Приказ Минтруда России от 26.06.2023 N 545н &quot;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учреждениями медико-социальной экспертизы, и их форм&quot; (Зарегистрировано в Минюсте России 28.07.2023 N 74506) ------------ Утратил силу или отменен {КонсультантПлюс}">
        <w:r>
          <w:rPr>
            <w:sz w:val="20"/>
            <w:color w:val="0000ff"/>
          </w:rPr>
          <w:t xml:space="preserve">N 545н</w:t>
        </w:r>
      </w:hyperlink>
      <w:r>
        <w:rPr>
          <w:sz w:val="20"/>
        </w:rPr>
        <w:t xml:space="preserve">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учреждениями медико-социальной экспертизы, и их форм". В соответствии со </w:t>
      </w:r>
      <w:hyperlink w:history="0" r:id="rId245"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статьей 5.1</w:t>
        </w:r>
      </w:hyperlink>
      <w:r>
        <w:rPr>
          <w:sz w:val="20"/>
        </w:rPr>
        <w:t xml:space="preserve"> Федерального закона от 24.11.1995 N 181-ФЗ "О социальной защите инвалидов в Российской Федерации" сведения об инвалидности могут быть получены из федеральной государственной информационной системы "Федеральный реестр инвалидов";</w:t>
      </w:r>
    </w:p>
    <w:p>
      <w:pPr>
        <w:pStyle w:val="0"/>
        <w:jc w:val="both"/>
      </w:pPr>
      <w:r>
        <w:rPr>
          <w:sz w:val="20"/>
        </w:rPr>
        <w:t xml:space="preserve">(в ред. </w:t>
      </w:r>
      <w:hyperlink w:history="0" r:id="rId246" w:tooltip="Постановление Правительства Новосибирской области от 19.03.2024 N 106-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19.03.2024 N 106-п)</w:t>
      </w:r>
    </w:p>
    <w:p>
      <w:pPr>
        <w:pStyle w:val="0"/>
        <w:jc w:val="both"/>
      </w:pPr>
      <w:r>
        <w:rPr>
          <w:sz w:val="20"/>
        </w:rPr>
        <w:t xml:space="preserve">(пп. 2 в ред. </w:t>
      </w:r>
      <w:hyperlink w:history="0" r:id="rId247" w:tooltip="Постановление Правительства Новосибирской области от 17.11.2021 N 463-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17.11.2021 N 463-п)</w:t>
      </w:r>
    </w:p>
    <w:p>
      <w:pPr>
        <w:pStyle w:val="0"/>
        <w:spacing w:before="200" w:line-rule="auto"/>
        <w:ind w:firstLine="540"/>
        <w:jc w:val="both"/>
      </w:pPr>
      <w:r>
        <w:rPr>
          <w:sz w:val="20"/>
        </w:rPr>
        <w:t xml:space="preserve">3) отмеченного работодателем направления для участия в оплачиваемых общественных работах, временном трудоустройстве, выданного центром занятости населения;</w:t>
      </w:r>
    </w:p>
    <w:p>
      <w:pPr>
        <w:pStyle w:val="0"/>
        <w:jc w:val="both"/>
      </w:pPr>
      <w:r>
        <w:rPr>
          <w:sz w:val="20"/>
        </w:rPr>
        <w:t xml:space="preserve">(пп. 3 в ред. </w:t>
      </w:r>
      <w:hyperlink w:history="0" r:id="rId248" w:tooltip="Постановление Правительства Новосибирской области от 19.03.2024 N 106-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19.03.2024 N 106-п)</w:t>
      </w:r>
    </w:p>
    <w:p>
      <w:pPr>
        <w:pStyle w:val="0"/>
        <w:spacing w:before="200" w:line-rule="auto"/>
        <w:ind w:firstLine="540"/>
        <w:jc w:val="both"/>
      </w:pPr>
      <w:r>
        <w:rPr>
          <w:sz w:val="20"/>
        </w:rPr>
        <w:t xml:space="preserve">4) срочного трудового договора, заключенного между работодателем и гражданином на период оплачиваемых общественных работ, временного трудоустройства.</w:t>
      </w:r>
    </w:p>
    <w:p>
      <w:pPr>
        <w:pStyle w:val="0"/>
        <w:jc w:val="both"/>
      </w:pPr>
      <w:r>
        <w:rPr>
          <w:sz w:val="20"/>
        </w:rPr>
        <w:t xml:space="preserve">(пп. 4 в ред. </w:t>
      </w:r>
      <w:hyperlink w:history="0" r:id="rId249" w:tooltip="Постановление Правительства Новосибирской области от 19.03.2024 N 106-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19.03.2024 N 106-п)</w:t>
      </w:r>
    </w:p>
    <w:p>
      <w:pPr>
        <w:pStyle w:val="0"/>
        <w:spacing w:before="200" w:line-rule="auto"/>
        <w:ind w:firstLine="540"/>
        <w:jc w:val="both"/>
      </w:pPr>
      <w:r>
        <w:rPr>
          <w:sz w:val="20"/>
        </w:rPr>
        <w:t xml:space="preserve">В случае подачи документов уполномоченным представителем им дополнительно представляется документ, удостоверяющий его полномочия, а также согласие на обработку персональных данных.</w:t>
      </w:r>
    </w:p>
    <w:p>
      <w:pPr>
        <w:pStyle w:val="0"/>
        <w:spacing w:before="200" w:line-rule="auto"/>
        <w:ind w:firstLine="540"/>
        <w:jc w:val="both"/>
      </w:pPr>
      <w:r>
        <w:rPr>
          <w:sz w:val="20"/>
        </w:rPr>
        <w:t xml:space="preserve">9. Основаниями для отказа в оказании материальной поддержки является непредставление получателем материальной поддержки или его уполномоченным представителем документов, предусмотренных </w:t>
      </w:r>
      <w:hyperlink w:history="0" w:anchor="P1069" w:tooltip="8. Решение об оказании материальной поддержки оформляется приказом центра занятости населения в течение трех рабочих дней со дня представления в центр занятости населения получателем материальной поддержки или его уполномоченным представителем:">
        <w:r>
          <w:rPr>
            <w:sz w:val="20"/>
            <w:color w:val="0000ff"/>
          </w:rPr>
          <w:t xml:space="preserve">пунктом 8</w:t>
        </w:r>
      </w:hyperlink>
      <w:r>
        <w:rPr>
          <w:sz w:val="20"/>
        </w:rPr>
        <w:t xml:space="preserve"> настоящего Порядка, за исключением ИПРА, которая представляется по собственной инициативе.</w:t>
      </w:r>
    </w:p>
    <w:p>
      <w:pPr>
        <w:pStyle w:val="0"/>
        <w:jc w:val="both"/>
      </w:pPr>
      <w:r>
        <w:rPr>
          <w:sz w:val="20"/>
        </w:rPr>
        <w:t xml:space="preserve">(в ред. </w:t>
      </w:r>
      <w:hyperlink w:history="0" r:id="rId250" w:tooltip="Постановление Правительства Новосибирской области от 17.11.2021 N 463-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17.11.2021 N 463-п)</w:t>
      </w:r>
    </w:p>
    <w:p>
      <w:pPr>
        <w:pStyle w:val="0"/>
        <w:spacing w:before="200" w:line-rule="auto"/>
        <w:ind w:firstLine="540"/>
        <w:jc w:val="both"/>
      </w:pPr>
      <w:r>
        <w:rPr>
          <w:sz w:val="20"/>
        </w:rPr>
        <w:t xml:space="preserve">В случае устранения недостатков, послуживших причиной отказа, получатели материальной поддержки или их уполномоченные представители вправе повторно обратиться за получением материальной поддержки.</w:t>
      </w:r>
    </w:p>
    <w:p>
      <w:pPr>
        <w:pStyle w:val="0"/>
        <w:spacing w:before="200" w:line-rule="auto"/>
        <w:ind w:firstLine="540"/>
        <w:jc w:val="both"/>
      </w:pPr>
      <w:r>
        <w:rPr>
          <w:sz w:val="20"/>
        </w:rPr>
        <w:t xml:space="preserve">Решение об отказе в оказании материальной поддержки оформляется приказом центра занятости населения в течение трех рабочих дней с даты представления отмеченного работодателем направления для участия в оплачиваемых общественных работах, временном трудоустройстве, выданного центром занятости населения. С приказом центра занятости населения об оказании материальной поддержки, отказе в оказании материальной поддержки получатель материальной поддержки знакомится под роспись.</w:t>
      </w:r>
    </w:p>
    <w:p>
      <w:pPr>
        <w:pStyle w:val="0"/>
        <w:jc w:val="both"/>
      </w:pPr>
      <w:r>
        <w:rPr>
          <w:sz w:val="20"/>
        </w:rPr>
        <w:t xml:space="preserve">(в ред. </w:t>
      </w:r>
      <w:hyperlink w:history="0" r:id="rId251" w:tooltip="Постановление Правительства Новосибирской области от 19.03.2024 N 106-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19.03.2024 N 106-п)</w:t>
      </w:r>
    </w:p>
    <w:p>
      <w:pPr>
        <w:pStyle w:val="0"/>
        <w:spacing w:before="200" w:line-rule="auto"/>
        <w:ind w:firstLine="540"/>
        <w:jc w:val="both"/>
      </w:pPr>
      <w:r>
        <w:rPr>
          <w:sz w:val="20"/>
        </w:rPr>
        <w:t xml:space="preserve">10. Выплата материальной поддержки осуществляется центрами занятости населения на основании договоров, заключенных между центрами занятости населения и работодателями, ежемесячно в течение 20 рабочих дней со дня подписания акта сдачи-приемки работ (услуг) согласно условиям договора и представления работодателем в центр занятости населения сведений о получателях материальной поддержки, с которыми были заключены, расторгнуты или продолжали действовать срочные трудовые договоры об участии в оплачиваемых общественных работах, временном трудоустройстве, периоде участия получателей материальной поддержки в оплачиваемых общественных работах, временном трудоустройстве в размерах, указанных в </w:t>
      </w:r>
      <w:hyperlink w:history="0" w:anchor="P1052" w:tooltip="4. Финансовое обеспечение обязательств Новосибирской области по предоставлению материальной поддержки осуществляется за счет средств областного бюджета Новосибирской области в пределах бюджетных ассигнований и лимитов бюджетных обязательств, установленных центру занятости на текущий финансовый год.">
        <w:r>
          <w:rPr>
            <w:sz w:val="20"/>
            <w:color w:val="0000ff"/>
          </w:rPr>
          <w:t xml:space="preserve">пункте 4</w:t>
        </w:r>
      </w:hyperlink>
      <w:r>
        <w:rPr>
          <w:sz w:val="20"/>
        </w:rPr>
        <w:t xml:space="preserve"> настоящего Порядка, через кредитную организацию путем зачисления денежных средств на лицевые счета получателей материальной поддержки или через почтовые отделения связи по выбору получателя материальной поддержки.</w:t>
      </w:r>
    </w:p>
    <w:p>
      <w:pPr>
        <w:pStyle w:val="0"/>
        <w:jc w:val="both"/>
      </w:pPr>
      <w:r>
        <w:rPr>
          <w:sz w:val="20"/>
        </w:rPr>
        <w:t xml:space="preserve">(п. 10 в ред. </w:t>
      </w:r>
      <w:hyperlink w:history="0" r:id="rId252" w:tooltip="Постановление Правительства Новосибирской области от 19.03.2024 N 106-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19.03.2024 N 106-п)</w:t>
      </w:r>
    </w:p>
    <w:p>
      <w:pPr>
        <w:pStyle w:val="0"/>
        <w:spacing w:before="200" w:line-rule="auto"/>
        <w:ind w:firstLine="540"/>
        <w:jc w:val="both"/>
      </w:pPr>
      <w:r>
        <w:rPr>
          <w:sz w:val="20"/>
        </w:rPr>
        <w:t xml:space="preserve">11. Министерство труда и социального развития Новосибирской области в пределах своих полномочий осуществляет контроль за целевым, эффективным использованием средств областного бюджета Новосибирской области.</w:t>
      </w:r>
    </w:p>
    <w:p>
      <w:pPr>
        <w:pStyle w:val="0"/>
        <w:jc w:val="both"/>
      </w:pPr>
      <w:r>
        <w:rPr>
          <w:sz w:val="20"/>
        </w:rPr>
        <w:t xml:space="preserve">(в ред. </w:t>
      </w:r>
      <w:hyperlink w:history="0" r:id="rId253" w:tooltip="Постановление Правительства Новосибирской области от 27.02.2018 N 7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27.02.2018 N 71-п)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8</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23.04.2013 N 177-п</w:t>
      </w:r>
    </w:p>
    <w:p>
      <w:pPr>
        <w:pStyle w:val="0"/>
        <w:ind w:firstLine="540"/>
        <w:jc w:val="both"/>
      </w:pPr>
      <w:r>
        <w:rPr>
          <w:sz w:val="20"/>
        </w:rPr>
      </w:r>
    </w:p>
    <w:bookmarkStart w:id="1099" w:name="P1099"/>
    <w:bookmarkEnd w:id="1099"/>
    <w:p>
      <w:pPr>
        <w:pStyle w:val="2"/>
        <w:jc w:val="center"/>
      </w:pPr>
      <w:r>
        <w:rPr>
          <w:sz w:val="20"/>
        </w:rPr>
        <w:t xml:space="preserve">ПОРЯДОК, УСЛОВИЯ</w:t>
      </w:r>
    </w:p>
    <w:p>
      <w:pPr>
        <w:pStyle w:val="2"/>
        <w:jc w:val="center"/>
      </w:pPr>
      <w:r>
        <w:rPr>
          <w:sz w:val="20"/>
        </w:rPr>
        <w:t xml:space="preserve">ПРЕДОСТАВЛЕНИЯ И РАЗМЕР ФИНАНСОВОЙ ПОДДЕРЖКИ</w:t>
      </w:r>
    </w:p>
    <w:p>
      <w:pPr>
        <w:pStyle w:val="2"/>
        <w:jc w:val="center"/>
      </w:pPr>
      <w:r>
        <w:rPr>
          <w:sz w:val="20"/>
        </w:rPr>
        <w:t xml:space="preserve">БЕЗРАБОТНЫМ ГРАЖДАНАМ И ГРАЖДАНАМ, ЗАРЕГИСТРИРОВАННЫМ</w:t>
      </w:r>
    </w:p>
    <w:p>
      <w:pPr>
        <w:pStyle w:val="2"/>
        <w:jc w:val="center"/>
      </w:pPr>
      <w:r>
        <w:rPr>
          <w:sz w:val="20"/>
        </w:rPr>
        <w:t xml:space="preserve">В ОРГАНАХ СЛУЖБЫ ЗАНЯТОСТИ В ЦЕЛЯХ ПОИСКА ПОДХОДЯЩЕЙ</w:t>
      </w:r>
    </w:p>
    <w:p>
      <w:pPr>
        <w:pStyle w:val="2"/>
        <w:jc w:val="center"/>
      </w:pPr>
      <w:r>
        <w:rPr>
          <w:sz w:val="20"/>
        </w:rPr>
        <w:t xml:space="preserve">РАБОТЫ, ПРИ ПЕРЕЕЗДЕ И БЕЗРАБОТНЫМ ГРАЖДАНАМ И ГРАЖДАНАМ,</w:t>
      </w:r>
    </w:p>
    <w:p>
      <w:pPr>
        <w:pStyle w:val="2"/>
        <w:jc w:val="center"/>
      </w:pPr>
      <w:r>
        <w:rPr>
          <w:sz w:val="20"/>
        </w:rPr>
        <w:t xml:space="preserve">ЗАРЕГИСТРИРОВАННЫМ В ОРГАНАХ СЛУЖБЫ ЗАНЯТОСТИ В ЦЕЛЯХ ПОИСКА</w:t>
      </w:r>
    </w:p>
    <w:p>
      <w:pPr>
        <w:pStyle w:val="2"/>
        <w:jc w:val="center"/>
      </w:pPr>
      <w:r>
        <w:rPr>
          <w:sz w:val="20"/>
        </w:rPr>
        <w:t xml:space="preserve">ПОДХОДЯЩЕЙ РАБОТЫ, И ЧЛЕНАМ ИХ СЕМЕЙ ПРИ ПЕРЕСЕЛЕНИИ</w:t>
      </w:r>
    </w:p>
    <w:p>
      <w:pPr>
        <w:pStyle w:val="2"/>
        <w:jc w:val="center"/>
      </w:pPr>
      <w:r>
        <w:rPr>
          <w:sz w:val="20"/>
        </w:rPr>
        <w:t xml:space="preserve">В ДРУГУЮ МЕСТНОСТЬ ДЛЯ ТРУДОУСТРОЙСТВА ПО НАПРАВЛЕНИЮ</w:t>
      </w:r>
    </w:p>
    <w:p>
      <w:pPr>
        <w:pStyle w:val="2"/>
        <w:jc w:val="center"/>
      </w:pPr>
      <w:r>
        <w:rPr>
          <w:sz w:val="20"/>
        </w:rPr>
        <w:t xml:space="preserve">ОРГАНОВ СЛУЖБЫ ЗАНЯТОСТИ В РАМКАХ РЕАЛИЗАЦИИ</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"СОДЕЙСТВИЕ ЗАНЯТОСТИ НАСЕЛЕНИЯ"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19.03.2024 </w:t>
            </w:r>
            <w:hyperlink w:history="0" r:id="rId254" w:tooltip="Постановление Правительства Новосибирской области от 19.03.2024 N 106-п &quot;О внесении изменений в постановление Правительства Новосибирской области от 23.04.2013 N 177-п&quot; {КонсультантПлюс}">
              <w:r>
                <w:rPr>
                  <w:sz w:val="20"/>
                  <w:color w:val="0000ff"/>
                </w:rPr>
                <w:t xml:space="preserve">N 106-п</w:t>
              </w:r>
            </w:hyperlink>
            <w:r>
              <w:rPr>
                <w:sz w:val="20"/>
                <w:color w:val="392c69"/>
              </w:rPr>
              <w:t xml:space="preserve">, от 31.05.2024 </w:t>
            </w:r>
            <w:hyperlink w:history="0" r:id="rId255" w:tooltip="Постановление Правительства Новосибирской области от 31.05.2024 N 249-п &quot;О внесении изменений в постановление Правительства Новосибирской области от 23.04.2013 N 177-п и признании утратившими силу отдельных постановлений Правительства Новосибирской области&quot; {КонсультантПлюс}">
              <w:r>
                <w:rPr>
                  <w:sz w:val="20"/>
                  <w:color w:val="0000ff"/>
                </w:rPr>
                <w:t xml:space="preserve">N 249-п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разработан в соответствии с </w:t>
      </w:r>
      <w:hyperlink w:history="0" r:id="rId256"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sz w:val="20"/>
            <w:color w:val="0000ff"/>
          </w:rPr>
          <w:t xml:space="preserve">Законом</w:t>
        </w:r>
      </w:hyperlink>
      <w:r>
        <w:rPr>
          <w:sz w:val="20"/>
        </w:rPr>
        <w:t xml:space="preserve"> Российской Федерации от 19.04.1991 N 1032-1 "О занятости населения в Российской Федерации", </w:t>
      </w:r>
      <w:hyperlink w:history="0" r:id="rId257" w:tooltip="Приказ Минтруда России от 14.10.2022 N 653н &quot;Об утверждении Стандарта деятельности по осуществлению полномочия в сфере занятости населения по оказанию государственной услуги &quot;Содействие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 ------------ Утратил силу или отменен {КонсультантПлюс}">
        <w:r>
          <w:rPr>
            <w:sz w:val="20"/>
            <w:color w:val="0000ff"/>
          </w:rPr>
          <w:t xml:space="preserve">приказом</w:t>
        </w:r>
      </w:hyperlink>
      <w:r>
        <w:rPr>
          <w:sz w:val="20"/>
        </w:rPr>
        <w:t xml:space="preserve"> Министерства труда и социальной защиты Российской Федерации от 14.10.2022 N 653н "Об утверждении Стандарта деятельности по осуществлению полномочия в сфере занятости населения по оказанию государственной услуги "Содействие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 и признании утратившим силу приказа Министерства труда и социальной защиты Российской Федерации от 07.04.2022 N 204н" и регламентирует предоставление финансовой поддержки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(местность за пределами административно-территориальных границ соответствующего населенного пункта) для трудоустройства по направлению органов службы занятости, источником финансового обеспечения которой являются средства областного бюджета Новосибирской области (далее - областной бюджет).</w:t>
      </w:r>
    </w:p>
    <w:p>
      <w:pPr>
        <w:pStyle w:val="0"/>
        <w:spacing w:before="200" w:line-rule="auto"/>
        <w:ind w:firstLine="540"/>
        <w:jc w:val="both"/>
      </w:pPr>
      <w:r>
        <w:rPr>
          <w:sz w:val="20"/>
        </w:rPr>
        <w:t xml:space="preserve">2. Финансовая поддержка предоставляется государственными учреждениями службы занятости населения (далее - центры занятости населения):</w:t>
      </w:r>
    </w:p>
    <w:p>
      <w:pPr>
        <w:pStyle w:val="0"/>
        <w:spacing w:before="200" w:line-rule="auto"/>
        <w:ind w:firstLine="540"/>
        <w:jc w:val="both"/>
      </w:pPr>
      <w:r>
        <w:rPr>
          <w:sz w:val="20"/>
        </w:rPr>
        <w:t xml:space="preserve">безработным гражданам и гражданам, зарегистрированным в органах службы занятости в целях поиска подходящей работы (далее - граждане), в переезде в другую местность для временного трудоустройства по имеющейся у них профессии (специальности) по направлению центра занятости населения;</w:t>
      </w:r>
    </w:p>
    <w:p>
      <w:pPr>
        <w:pStyle w:val="0"/>
        <w:spacing w:before="200" w:line-rule="auto"/>
        <w:ind w:firstLine="540"/>
        <w:jc w:val="both"/>
      </w:pPr>
      <w:r>
        <w:rPr>
          <w:sz w:val="20"/>
        </w:rPr>
        <w:t xml:space="preserve">гражданам и членам их семей в переселении в другую местность на новое место жительства для трудоустройства по имеющейся у них профессии (специальности) по направлению центра занятости населения.</w:t>
      </w:r>
    </w:p>
    <w:p>
      <w:pPr>
        <w:pStyle w:val="0"/>
        <w:spacing w:before="200" w:line-rule="auto"/>
        <w:ind w:firstLine="540"/>
        <w:jc w:val="both"/>
      </w:pPr>
      <w:r>
        <w:rPr>
          <w:sz w:val="20"/>
        </w:rPr>
        <w:t xml:space="preserve">3. Финансовая поддержка предоставляется в виде компенсации расходов, понесенных гражданами при переезде в другую местность для временного трудоустройства и гражданами и членами их семей при переселении в другую местность на новое место жительства для трудоустройства по имеющейся у них профессии (специальности) по направлению центра занятости населения.</w:t>
      </w:r>
    </w:p>
    <w:bookmarkStart w:id="1119" w:name="P1119"/>
    <w:bookmarkEnd w:id="1119"/>
    <w:p>
      <w:pPr>
        <w:pStyle w:val="0"/>
        <w:spacing w:before="200" w:line-rule="auto"/>
        <w:ind w:firstLine="540"/>
        <w:jc w:val="both"/>
      </w:pPr>
      <w:r>
        <w:rPr>
          <w:sz w:val="20"/>
        </w:rPr>
        <w:t xml:space="preserve">4. Условиями предоставления финансовой поддержки являются:</w:t>
      </w:r>
    </w:p>
    <w:p>
      <w:pPr>
        <w:pStyle w:val="0"/>
        <w:spacing w:before="200" w:line-rule="auto"/>
        <w:ind w:firstLine="540"/>
        <w:jc w:val="both"/>
      </w:pPr>
      <w:r>
        <w:rPr>
          <w:sz w:val="20"/>
        </w:rPr>
        <w:t xml:space="preserve">1) наличие заключенного между центром занятости населения и гражданином договора о содействии в переезде в другую местность для трудоустройства по направлению центра занятости населения (далее - договор о переезде) или договора о содействии гражданину и членам его семьи в переселении в другую местность для трудоустройства по направлению центра занятости населения (далее - договор о переселении);</w:t>
      </w:r>
    </w:p>
    <w:p>
      <w:pPr>
        <w:pStyle w:val="0"/>
        <w:spacing w:before="200" w:line-rule="auto"/>
        <w:ind w:firstLine="540"/>
        <w:jc w:val="both"/>
      </w:pPr>
      <w:r>
        <w:rPr>
          <w:sz w:val="20"/>
        </w:rPr>
        <w:t xml:space="preserve">2) получение гражданином в центре занятости населения направления на работу в другой местности по имеющейся у него профессии (специальности);</w:t>
      </w:r>
    </w:p>
    <w:p>
      <w:pPr>
        <w:pStyle w:val="0"/>
        <w:spacing w:before="200" w:line-rule="auto"/>
        <w:ind w:firstLine="540"/>
        <w:jc w:val="both"/>
      </w:pPr>
      <w:r>
        <w:rPr>
          <w:sz w:val="20"/>
        </w:rPr>
        <w:t xml:space="preserve">3) заключение гражданином трудового договора с работодателем в соответствии с выданным центром занятости населения направлением на работу в другой местности;</w:t>
      </w:r>
    </w:p>
    <w:p>
      <w:pPr>
        <w:pStyle w:val="0"/>
        <w:spacing w:before="200" w:line-rule="auto"/>
        <w:ind w:firstLine="540"/>
        <w:jc w:val="both"/>
      </w:pPr>
      <w:r>
        <w:rPr>
          <w:sz w:val="20"/>
        </w:rPr>
        <w:t xml:space="preserve">4) соблюдение сроков представления гражданином в центр занятости населения документов, предусмотренных </w:t>
      </w:r>
      <w:hyperlink w:history="0" w:anchor="P1132" w:tooltip="1) представляемых гражданином лично в центр занятости населения:">
        <w:r>
          <w:rPr>
            <w:sz w:val="20"/>
            <w:color w:val="0000ff"/>
          </w:rPr>
          <w:t xml:space="preserve">подпунктом 1 пункта 7</w:t>
        </w:r>
      </w:hyperlink>
      <w:r>
        <w:rPr>
          <w:sz w:val="20"/>
        </w:rPr>
        <w:t xml:space="preserve"> или </w:t>
      </w:r>
      <w:hyperlink w:history="0" w:anchor="P1157" w:tooltip="1) представляемых гражданином лично в центр занятости населения:">
        <w:r>
          <w:rPr>
            <w:sz w:val="20"/>
            <w:color w:val="0000ff"/>
          </w:rPr>
          <w:t xml:space="preserve">подпунктом 1 пункта 11</w:t>
        </w:r>
      </w:hyperlink>
      <w:r>
        <w:rPr>
          <w:sz w:val="20"/>
        </w:rPr>
        <w:t xml:space="preserve"> настоящего Порядка.</w:t>
      </w:r>
    </w:p>
    <w:p>
      <w:pPr>
        <w:pStyle w:val="0"/>
        <w:spacing w:before="200" w:line-rule="auto"/>
        <w:ind w:firstLine="540"/>
        <w:jc w:val="both"/>
      </w:pPr>
      <w:r>
        <w:rPr>
          <w:sz w:val="20"/>
        </w:rPr>
        <w:t xml:space="preserve">5. Гражданам при переезде в другую местность для трудоустройства по направлению органов службы занятости оказывается финансовая поддержка, включающая:</w:t>
      </w:r>
    </w:p>
    <w:p>
      <w:pPr>
        <w:pStyle w:val="0"/>
        <w:spacing w:before="200" w:line-rule="auto"/>
        <w:ind w:firstLine="540"/>
        <w:jc w:val="both"/>
      </w:pPr>
      <w:r>
        <w:rPr>
          <w:sz w:val="20"/>
        </w:rPr>
        <w:t xml:space="preserve">1) оплату стоимости проезда к месту работы и обратно, за исключением случаев, когда переезд работника осуществляется за счет средств работодателя, - в размере фактических расходов, подтвержденных проездными документами, но не выше стоимости проезда:</w:t>
      </w:r>
    </w:p>
    <w:p>
      <w:pPr>
        <w:pStyle w:val="0"/>
        <w:spacing w:before="200" w:line-rule="auto"/>
        <w:ind w:firstLine="540"/>
        <w:jc w:val="both"/>
      </w:pPr>
      <w:r>
        <w:rPr>
          <w:sz w:val="20"/>
        </w:rPr>
        <w:t xml:space="preserve">а) железнодорожным транспортом - в плацкартном вагоне пассажирского поезда;</w:t>
      </w:r>
    </w:p>
    <w:p>
      <w:pPr>
        <w:pStyle w:val="0"/>
        <w:spacing w:before="200" w:line-rule="auto"/>
        <w:ind w:firstLine="540"/>
        <w:jc w:val="both"/>
      </w:pPr>
      <w:r>
        <w:rPr>
          <w:sz w:val="20"/>
        </w:rPr>
        <w:t xml:space="preserve">б) автомобильным транспортом - в общественном транспорте на маршрутах внутрирайонного или междугородного сообщения;</w:t>
      </w:r>
    </w:p>
    <w:p>
      <w:pPr>
        <w:pStyle w:val="0"/>
        <w:spacing w:before="200" w:line-rule="auto"/>
        <w:ind w:firstLine="540"/>
        <w:jc w:val="both"/>
      </w:pPr>
      <w:r>
        <w:rPr>
          <w:sz w:val="20"/>
        </w:rPr>
        <w:t xml:space="preserve">2) суточные расходы за время следования к месту работы и обратно - в размере 300 рублей за каждый день нахождения в пути. Суточные не выплачиваются в случае, если время нахождения в пути находится в пределах одних суток;</w:t>
      </w:r>
    </w:p>
    <w:p>
      <w:pPr>
        <w:pStyle w:val="0"/>
        <w:spacing w:before="200" w:line-rule="auto"/>
        <w:ind w:firstLine="540"/>
        <w:jc w:val="both"/>
      </w:pPr>
      <w:r>
        <w:rPr>
          <w:sz w:val="20"/>
        </w:rPr>
        <w:t xml:space="preserve">3) оплату найма жилого помещения, за исключением случаев, когда работодатель предоставляет работнику жилое помещение - по фактическим расходам, но не выше максимальной величины пособия по безработице, увеличенной на размер районного коэффициента, за весь период проживания.</w:t>
      </w:r>
    </w:p>
    <w:p>
      <w:pPr>
        <w:pStyle w:val="0"/>
        <w:spacing w:before="200" w:line-rule="auto"/>
        <w:ind w:firstLine="540"/>
        <w:jc w:val="both"/>
      </w:pPr>
      <w:r>
        <w:rPr>
          <w:sz w:val="20"/>
        </w:rPr>
        <w:t xml:space="preserve">6. Гражданин, направленный в другую местность для временного трудоустройства, заключает с работодателем, указанным в направлении центра занятости населения, срочный трудовой договор в соответствии с действующим законодательством.</w:t>
      </w:r>
    </w:p>
    <w:p>
      <w:pPr>
        <w:pStyle w:val="0"/>
        <w:spacing w:before="200" w:line-rule="auto"/>
        <w:ind w:firstLine="540"/>
        <w:jc w:val="both"/>
      </w:pPr>
      <w:r>
        <w:rPr>
          <w:sz w:val="20"/>
        </w:rPr>
        <w:t xml:space="preserve">7. Перечень документов, необходимых для получения финансовой поддержки при переезде в другую местность для временного трудоустройства по имеющейся профессии (специальности) по направлению центра занятости населения:</w:t>
      </w:r>
    </w:p>
    <w:bookmarkStart w:id="1132" w:name="P1132"/>
    <w:bookmarkEnd w:id="1132"/>
    <w:p>
      <w:pPr>
        <w:pStyle w:val="0"/>
        <w:spacing w:before="200" w:line-rule="auto"/>
        <w:ind w:firstLine="540"/>
        <w:jc w:val="both"/>
      </w:pPr>
      <w:r>
        <w:rPr>
          <w:sz w:val="20"/>
        </w:rPr>
        <w:t xml:space="preserve">1) представляемых гражданином лично в центр занятости населения:</w:t>
      </w:r>
    </w:p>
    <w:p>
      <w:pPr>
        <w:pStyle w:val="0"/>
        <w:spacing w:before="200" w:line-rule="auto"/>
        <w:ind w:firstLine="540"/>
        <w:jc w:val="both"/>
      </w:pPr>
      <w:r>
        <w:rPr>
          <w:sz w:val="20"/>
        </w:rPr>
        <w:t xml:space="preserve">а) документ, удостоверяющий личность гражданина;</w:t>
      </w:r>
    </w:p>
    <w:p>
      <w:pPr>
        <w:pStyle w:val="0"/>
        <w:spacing w:before="200" w:line-rule="auto"/>
        <w:ind w:firstLine="540"/>
        <w:jc w:val="both"/>
      </w:pPr>
      <w:r>
        <w:rPr>
          <w:sz w:val="20"/>
        </w:rPr>
        <w:t xml:space="preserve">б) документы, подтверждающие сведения о понесенных затратах при переезде, в том числе:</w:t>
      </w:r>
    </w:p>
    <w:p>
      <w:pPr>
        <w:pStyle w:val="0"/>
        <w:spacing w:before="200" w:line-rule="auto"/>
        <w:ind w:firstLine="540"/>
        <w:jc w:val="both"/>
      </w:pPr>
      <w:r>
        <w:rPr>
          <w:sz w:val="20"/>
        </w:rPr>
        <w:t xml:space="preserve">документы, подтверждающие стоимость проезда к месту работы и обратно;</w:t>
      </w:r>
    </w:p>
    <w:p>
      <w:pPr>
        <w:pStyle w:val="0"/>
        <w:spacing w:before="200" w:line-rule="auto"/>
        <w:ind w:firstLine="540"/>
        <w:jc w:val="both"/>
      </w:pPr>
      <w:r>
        <w:rPr>
          <w:sz w:val="20"/>
        </w:rPr>
        <w:t xml:space="preserve">документы, подтверждающие расходы по найму жилого помещения (счета или договоры, к которым прилагаются документы об оплате услуг - кассовые чеки или квитанции);</w:t>
      </w:r>
    </w:p>
    <w:bookmarkStart w:id="1137" w:name="P1137"/>
    <w:bookmarkEnd w:id="1137"/>
    <w:p>
      <w:pPr>
        <w:pStyle w:val="0"/>
        <w:spacing w:before="200" w:line-rule="auto"/>
        <w:ind w:firstLine="540"/>
        <w:jc w:val="both"/>
      </w:pPr>
      <w:r>
        <w:rPr>
          <w:sz w:val="20"/>
        </w:rPr>
        <w:t xml:space="preserve">2) представляемых гражданином в центр занятости населения по собственной инициативе:</w:t>
      </w:r>
    </w:p>
    <w:p>
      <w:pPr>
        <w:pStyle w:val="0"/>
        <w:spacing w:before="200" w:line-rule="auto"/>
        <w:ind w:firstLine="540"/>
        <w:jc w:val="both"/>
      </w:pPr>
      <w:r>
        <w:rPr>
          <w:sz w:val="20"/>
        </w:rPr>
        <w:t xml:space="preserve">документы, подтверждающие осуществление трудовой деятельности в другой местности по направлению центра занятости населения: приказ о приеме на работу (выписка из приказа или копия документа, заверенная в порядке, установленном законодательством Российской Федерации), срочный трудовой договор (на время выполнения временных (до двух месяцев) работ, копия документа, заверенная в порядке, установленном законодательством Российской Федерации), приказ об увольнении или о переводе на постоянную работу (выписка из приказа или копия документа, заверенная в порядке, установленном законодательством Российской Федерации).</w:t>
      </w:r>
    </w:p>
    <w:p>
      <w:pPr>
        <w:pStyle w:val="0"/>
        <w:spacing w:before="200" w:line-rule="auto"/>
        <w:ind w:firstLine="540"/>
        <w:jc w:val="both"/>
      </w:pPr>
      <w:r>
        <w:rPr>
          <w:sz w:val="20"/>
        </w:rPr>
        <w:t xml:space="preserve">Если заявителем не представлены документы, предусмотренные </w:t>
      </w:r>
      <w:hyperlink w:history="0" w:anchor="P1137" w:tooltip="2) представляемых гражданином в центр занятости населения по собственной инициативе:">
        <w:r>
          <w:rPr>
            <w:sz w:val="20"/>
            <w:color w:val="0000ff"/>
          </w:rPr>
          <w:t xml:space="preserve">подпунктом 2</w:t>
        </w:r>
      </w:hyperlink>
      <w:r>
        <w:rPr>
          <w:sz w:val="20"/>
        </w:rPr>
        <w:t xml:space="preserve"> настоящего пункта и которые он вправе представить по собственной инициативе, центр занятости населения получает сведения (информацию) на основании межведомственных запросов, в том числе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Представление документов, указанных в </w:t>
      </w:r>
      <w:hyperlink w:history="0" w:anchor="P1132" w:tooltip="1) представляемых гражданином лично в центр занятости населения:">
        <w:r>
          <w:rPr>
            <w:sz w:val="20"/>
            <w:color w:val="0000ff"/>
          </w:rPr>
          <w:t xml:space="preserve">подпункте 1</w:t>
        </w:r>
      </w:hyperlink>
      <w:r>
        <w:rPr>
          <w:sz w:val="20"/>
        </w:rPr>
        <w:t xml:space="preserve"> настоящего пункта, осуществляется гражданином в течение 10 рабочих дней после истечения срока трудового договора (исключая время нахождения в пути).</w:t>
      </w:r>
    </w:p>
    <w:p>
      <w:pPr>
        <w:pStyle w:val="0"/>
        <w:spacing w:before="200" w:line-rule="auto"/>
        <w:ind w:firstLine="540"/>
        <w:jc w:val="both"/>
      </w:pPr>
      <w:r>
        <w:rPr>
          <w:sz w:val="20"/>
        </w:rPr>
        <w:t xml:space="preserve">8. Финансовая поддержка гражданам при переезде в другую местность для временного трудоустройства по имеющейся у них профессии (специальности) по направлению центра занятости населения в части оплаты стоимости проезда к месту работы и обратно предоставляется один раз за весь срок работы в другой местности, предусмотренный трудовым договором.</w:t>
      </w:r>
    </w:p>
    <w:p>
      <w:pPr>
        <w:pStyle w:val="0"/>
        <w:spacing w:before="200" w:line-rule="auto"/>
        <w:ind w:firstLine="540"/>
        <w:jc w:val="both"/>
      </w:pPr>
      <w:r>
        <w:rPr>
          <w:sz w:val="20"/>
        </w:rPr>
        <w:t xml:space="preserve">9. Финансовая поддержка гражданам в переезде в другую местность для временного трудоустройства по имеющейся у них профессии (специальности) по направлению центра занятости населения подлежит возврату в случае установления факта представления гражданином недостоверных сведений, документов, послуживших основанием для предоставления ему финансовой поддержки.</w:t>
      </w:r>
    </w:p>
    <w:p>
      <w:pPr>
        <w:pStyle w:val="0"/>
        <w:spacing w:before="200" w:line-rule="auto"/>
        <w:ind w:firstLine="540"/>
        <w:jc w:val="both"/>
      </w:pPr>
      <w:r>
        <w:rPr>
          <w:sz w:val="20"/>
        </w:rPr>
        <w:t xml:space="preserve">В течение 10 рабочих дней с момента получения письменного уведомления из центра занятости населения о возврате финансовых средств гражданин обязан вернуть финансовые средства.</w:t>
      </w:r>
    </w:p>
    <w:p>
      <w:pPr>
        <w:pStyle w:val="0"/>
        <w:spacing w:before="200" w:line-rule="auto"/>
        <w:ind w:firstLine="540"/>
        <w:jc w:val="both"/>
      </w:pPr>
      <w:r>
        <w:rPr>
          <w:sz w:val="20"/>
        </w:rPr>
        <w:t xml:space="preserve">10. Гражданам и членам их семей при переселении в другую местность на новое место жительства для трудоустройства по направлению органов службы занятости оказывается финансовая поддержка, включающая:</w:t>
      </w:r>
    </w:p>
    <w:bookmarkStart w:id="1145" w:name="P1145"/>
    <w:bookmarkEnd w:id="1145"/>
    <w:p>
      <w:pPr>
        <w:pStyle w:val="0"/>
        <w:spacing w:before="200" w:line-rule="auto"/>
        <w:ind w:firstLine="540"/>
        <w:jc w:val="both"/>
      </w:pPr>
      <w:r>
        <w:rPr>
          <w:sz w:val="20"/>
        </w:rPr>
        <w:t xml:space="preserve">1) оплату стоимости проезда и провоза имущества граждан и членов их семей к новому месту жительства:</w:t>
      </w:r>
    </w:p>
    <w:p>
      <w:pPr>
        <w:pStyle w:val="0"/>
        <w:spacing w:before="200" w:line-rule="auto"/>
        <w:ind w:firstLine="540"/>
        <w:jc w:val="both"/>
      </w:pPr>
      <w:r>
        <w:rPr>
          <w:sz w:val="20"/>
        </w:rPr>
        <w:t xml:space="preserve">а) оплату стоимости проезда граждан и членов их семей - в размере фактических расходов, подтвержденных проездными документами, но не выше стоимости проезда:</w:t>
      </w:r>
    </w:p>
    <w:p>
      <w:pPr>
        <w:pStyle w:val="0"/>
        <w:spacing w:before="200" w:line-rule="auto"/>
        <w:ind w:firstLine="540"/>
        <w:jc w:val="both"/>
      </w:pPr>
      <w:r>
        <w:rPr>
          <w:sz w:val="20"/>
        </w:rPr>
        <w:t xml:space="preserve">железнодорожным транспортом - в плацкартном вагоне пассажирского поезда;</w:t>
      </w:r>
    </w:p>
    <w:p>
      <w:pPr>
        <w:pStyle w:val="0"/>
        <w:spacing w:before="200" w:line-rule="auto"/>
        <w:ind w:firstLine="540"/>
        <w:jc w:val="both"/>
      </w:pPr>
      <w:r>
        <w:rPr>
          <w:sz w:val="20"/>
        </w:rPr>
        <w:t xml:space="preserve">внутренним водным транспортом - на местах III категории кают судов транспортных маршрутов (при наличии на судне), а при отсутствии спальных мест - на сидячих местах;</w:t>
      </w:r>
    </w:p>
    <w:p>
      <w:pPr>
        <w:pStyle w:val="0"/>
        <w:spacing w:before="200" w:line-rule="auto"/>
        <w:ind w:firstLine="540"/>
        <w:jc w:val="both"/>
      </w:pPr>
      <w:r>
        <w:rPr>
          <w:sz w:val="20"/>
        </w:rPr>
        <w:t xml:space="preserve">автомобильным транспортом - в общественном транспорте на маршрутах внутрирайонного или междугородного сообщения;</w:t>
      </w:r>
    </w:p>
    <w:p>
      <w:pPr>
        <w:pStyle w:val="0"/>
        <w:spacing w:before="200" w:line-rule="auto"/>
        <w:ind w:firstLine="540"/>
        <w:jc w:val="both"/>
      </w:pPr>
      <w:r>
        <w:rPr>
          <w:sz w:val="20"/>
        </w:rPr>
        <w:t xml:space="preserve">б) оплату стоимости провоза имущества граждан и членов их семей к новому месту жительства железнодорожным или автомобильным транспортом - в размере документально подтвержденных фактических расходов на провоз имущества, но не выше максимальной величины пособия по безработице, установленной Правительством Российской Федерации;</w:t>
      </w:r>
    </w:p>
    <w:bookmarkStart w:id="1151" w:name="P1151"/>
    <w:bookmarkEnd w:id="1151"/>
    <w:p>
      <w:pPr>
        <w:pStyle w:val="0"/>
        <w:spacing w:before="200" w:line-rule="auto"/>
        <w:ind w:firstLine="540"/>
        <w:jc w:val="both"/>
      </w:pPr>
      <w:r>
        <w:rPr>
          <w:sz w:val="20"/>
        </w:rPr>
        <w:t xml:space="preserve">2) суточные расходы за время следования к новому месту жительства - 300 рублей на человека за каждый день нахождения в пути следования к новому месту жительства. Суточные не выплачиваются, если время нахождения в пути находится в пределах одних суток;</w:t>
      </w:r>
    </w:p>
    <w:p>
      <w:pPr>
        <w:pStyle w:val="0"/>
        <w:spacing w:before="200" w:line-rule="auto"/>
        <w:ind w:firstLine="540"/>
        <w:jc w:val="both"/>
      </w:pPr>
      <w:r>
        <w:rPr>
          <w:sz w:val="20"/>
        </w:rPr>
        <w:t xml:space="preserve">3) единовременное пособие:</w:t>
      </w:r>
    </w:p>
    <w:p>
      <w:pPr>
        <w:pStyle w:val="0"/>
        <w:spacing w:before="200" w:line-rule="auto"/>
        <w:ind w:firstLine="540"/>
        <w:jc w:val="both"/>
      </w:pPr>
      <w:r>
        <w:rPr>
          <w:sz w:val="20"/>
        </w:rPr>
        <w:t xml:space="preserve">а) гражданам и каждому члену их семей - из расчета 10000 рублей на человека при переселении в другую местность на новое место жительства на территории Новосибирской области;</w:t>
      </w:r>
    </w:p>
    <w:p>
      <w:pPr>
        <w:pStyle w:val="0"/>
        <w:spacing w:before="200" w:line-rule="auto"/>
        <w:ind w:firstLine="540"/>
        <w:jc w:val="both"/>
      </w:pPr>
      <w:r>
        <w:rPr>
          <w:sz w:val="20"/>
        </w:rPr>
        <w:t xml:space="preserve">б) гражданам и каждому члену их семей - из расчета 2000 рублей на человека при переселении в другую местность на новое место жительства вне территории Новосибирской области.</w:t>
      </w:r>
    </w:p>
    <w:p>
      <w:pPr>
        <w:pStyle w:val="0"/>
        <w:spacing w:before="200" w:line-rule="auto"/>
        <w:ind w:firstLine="540"/>
        <w:jc w:val="both"/>
      </w:pPr>
      <w:r>
        <w:rPr>
          <w:sz w:val="20"/>
        </w:rPr>
        <w:t xml:space="preserve">11. Для получения финансовой поддержки при переселении в другую местность на новое место жительства для трудоустройства по имеющейся профессии (специальности) по направлению центра занятости населения гражданин представляет в центр занятости населения заявление о предоставлении финансовой поддержки с указанием почтового адреса получателя и реквизитов лицевого счета, открытого в кредитной организации. В заявлении также указываются члены семьи, переселившиеся вместе с гражданином в другую местность.</w:t>
      </w:r>
    </w:p>
    <w:p>
      <w:pPr>
        <w:pStyle w:val="0"/>
        <w:spacing w:before="200" w:line-rule="auto"/>
        <w:ind w:firstLine="540"/>
        <w:jc w:val="both"/>
      </w:pPr>
      <w:r>
        <w:rPr>
          <w:sz w:val="20"/>
        </w:rPr>
        <w:t xml:space="preserve">Перечень документов, необходимых для получения финансовой поддержки при переселении в другую местность для трудоустройства по имеющейся профессии (специальности) по направлению центра занятости населения:</w:t>
      </w:r>
    </w:p>
    <w:bookmarkStart w:id="1157" w:name="P1157"/>
    <w:bookmarkEnd w:id="1157"/>
    <w:p>
      <w:pPr>
        <w:pStyle w:val="0"/>
        <w:spacing w:before="200" w:line-rule="auto"/>
        <w:ind w:firstLine="540"/>
        <w:jc w:val="both"/>
      </w:pPr>
      <w:r>
        <w:rPr>
          <w:sz w:val="20"/>
        </w:rPr>
        <w:t xml:space="preserve">1) представляемых гражданином лично в центр занятости населения:</w:t>
      </w:r>
    </w:p>
    <w:p>
      <w:pPr>
        <w:pStyle w:val="0"/>
        <w:spacing w:before="200" w:line-rule="auto"/>
        <w:ind w:firstLine="540"/>
        <w:jc w:val="both"/>
      </w:pPr>
      <w:r>
        <w:rPr>
          <w:sz w:val="20"/>
        </w:rPr>
        <w:t xml:space="preserve">а) документ, удостоверяющий личность гражданина;</w:t>
      </w:r>
    </w:p>
    <w:p>
      <w:pPr>
        <w:pStyle w:val="0"/>
        <w:spacing w:before="200" w:line-rule="auto"/>
        <w:ind w:firstLine="540"/>
        <w:jc w:val="both"/>
      </w:pPr>
      <w:r>
        <w:rPr>
          <w:sz w:val="20"/>
        </w:rPr>
        <w:t xml:space="preserve">б) свидетельство об усыновлении (удочерении), в случае усыновления ребенка;</w:t>
      </w:r>
    </w:p>
    <w:p>
      <w:pPr>
        <w:pStyle w:val="0"/>
        <w:spacing w:before="200" w:line-rule="auto"/>
        <w:ind w:firstLine="540"/>
        <w:jc w:val="both"/>
      </w:pPr>
      <w:r>
        <w:rPr>
          <w:sz w:val="20"/>
        </w:rPr>
        <w:t xml:space="preserve">в) документы, подтверждающие родственные отношения и отношения свойства с членами семьи (свидетельство о заключении (расторжении) брака, свидетельство о рождении, акт об установлении опеки или попечительства), выданные компетентным органом иностранного государства, и их нотариально удостоверенные переводы на русский язык;</w:t>
      </w:r>
    </w:p>
    <w:p>
      <w:pPr>
        <w:pStyle w:val="0"/>
        <w:spacing w:before="200" w:line-rule="auto"/>
        <w:ind w:firstLine="540"/>
        <w:jc w:val="both"/>
      </w:pPr>
      <w:r>
        <w:rPr>
          <w:sz w:val="20"/>
        </w:rPr>
        <w:t xml:space="preserve">г) документы, подтверждающие расходы по переезду к новому месту жительства (проездные документы), провозу имущества (договоры, акты выполненных работ, товарно-транспортные накладные, счета-фактуры, к которым прилагаются документы об оплате услуг - квитанции, копии чеков, кассовые чеки);</w:t>
      </w:r>
    </w:p>
    <w:bookmarkStart w:id="1162" w:name="P1162"/>
    <w:bookmarkEnd w:id="1162"/>
    <w:p>
      <w:pPr>
        <w:pStyle w:val="0"/>
        <w:spacing w:before="200" w:line-rule="auto"/>
        <w:ind w:firstLine="540"/>
        <w:jc w:val="both"/>
      </w:pPr>
      <w:r>
        <w:rPr>
          <w:sz w:val="20"/>
        </w:rPr>
        <w:t xml:space="preserve">2) представляемых гражданином в центр занятости населения по собственной инициативе:</w:t>
      </w:r>
    </w:p>
    <w:p>
      <w:pPr>
        <w:pStyle w:val="0"/>
        <w:spacing w:before="200" w:line-rule="auto"/>
        <w:ind w:firstLine="540"/>
        <w:jc w:val="both"/>
      </w:pPr>
      <w:r>
        <w:rPr>
          <w:sz w:val="20"/>
        </w:rPr>
        <w:t xml:space="preserve">а) документ, подтверждающий осуществление трудовой деятельности в другой местности по направлению центра занятости населения: приказ о приеме на работу (выписка из приказа или копия документа, заверенная в порядке, установленном законодательством Российской Федерации);</w:t>
      </w:r>
    </w:p>
    <w:p>
      <w:pPr>
        <w:pStyle w:val="0"/>
        <w:spacing w:before="200" w:line-rule="auto"/>
        <w:ind w:firstLine="540"/>
        <w:jc w:val="both"/>
      </w:pPr>
      <w:r>
        <w:rPr>
          <w:sz w:val="20"/>
        </w:rPr>
        <w:t xml:space="preserve">б) документы, удостоверяющие личность членов семьи заявителя (в случае переселения гражданина совместно с членами его семьи);</w:t>
      </w:r>
    </w:p>
    <w:p>
      <w:pPr>
        <w:pStyle w:val="0"/>
        <w:spacing w:before="200" w:line-rule="auto"/>
        <w:ind w:firstLine="540"/>
        <w:jc w:val="both"/>
      </w:pPr>
      <w:r>
        <w:rPr>
          <w:sz w:val="20"/>
        </w:rPr>
        <w:t xml:space="preserve">в) документы, подтверждающие родственные отношения и отношения свойства с членами семьи (свидетельство о заключении (расторжении) брака, свидетельство о рождении, акт об установлении опеки или попечительства).</w:t>
      </w:r>
    </w:p>
    <w:p>
      <w:pPr>
        <w:pStyle w:val="0"/>
        <w:spacing w:before="200" w:line-rule="auto"/>
        <w:ind w:firstLine="540"/>
        <w:jc w:val="both"/>
      </w:pPr>
      <w:r>
        <w:rPr>
          <w:sz w:val="20"/>
        </w:rPr>
        <w:t xml:space="preserve">Если заявителем не представлены документы, предусмотренные </w:t>
      </w:r>
      <w:hyperlink w:history="0" w:anchor="P1162" w:tooltip="2) представляемых гражданином в центр занятости населения по собственной инициативе:">
        <w:r>
          <w:rPr>
            <w:sz w:val="20"/>
            <w:color w:val="0000ff"/>
          </w:rPr>
          <w:t xml:space="preserve">подпунктом 2</w:t>
        </w:r>
      </w:hyperlink>
      <w:r>
        <w:rPr>
          <w:sz w:val="20"/>
        </w:rPr>
        <w:t xml:space="preserve"> настоящего пункта и которые он вправе представить по собственной инициативе, центр занятости населения получает сведения на основании межведомственных запросов, в том числе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Предоставление документов, указанных в </w:t>
      </w:r>
      <w:hyperlink w:history="0" w:anchor="P1157" w:tooltip="1) представляемых гражданином лично в центр занятости населения:">
        <w:r>
          <w:rPr>
            <w:sz w:val="20"/>
            <w:color w:val="0000ff"/>
          </w:rPr>
          <w:t xml:space="preserve">подпункте 1</w:t>
        </w:r>
      </w:hyperlink>
      <w:r>
        <w:rPr>
          <w:sz w:val="20"/>
        </w:rPr>
        <w:t xml:space="preserve"> настоящего пункта, осуществляется гражданином в срок не позднее 30 календарных дней с даты заключения трудового договора.</w:t>
      </w:r>
    </w:p>
    <w:p>
      <w:pPr>
        <w:pStyle w:val="0"/>
        <w:spacing w:before="200" w:line-rule="auto"/>
        <w:ind w:firstLine="540"/>
        <w:jc w:val="both"/>
      </w:pPr>
      <w:r>
        <w:rPr>
          <w:sz w:val="20"/>
        </w:rPr>
        <w:t xml:space="preserve">12. Расходы, предусмотренные </w:t>
      </w:r>
      <w:hyperlink w:history="0" w:anchor="P1145" w:tooltip="1) оплату стоимости проезда и провоза имущества граждан и членов их семей к новому месту жительства:">
        <w:r>
          <w:rPr>
            <w:sz w:val="20"/>
            <w:color w:val="0000ff"/>
          </w:rPr>
          <w:t xml:space="preserve">подпунктами 1</w:t>
        </w:r>
      </w:hyperlink>
      <w:r>
        <w:rPr>
          <w:sz w:val="20"/>
        </w:rPr>
        <w:t xml:space="preserve"> и </w:t>
      </w:r>
      <w:hyperlink w:history="0" w:anchor="P1151" w:tooltip="2) суточные расходы за время следования к новому месту жительства - 300 рублей на человека за каждый день нахождения в пути следования к новому месту жительства. Суточные не выплачиваются, если время нахождения в пути находится в пределах одних суток;">
        <w:r>
          <w:rPr>
            <w:sz w:val="20"/>
            <w:color w:val="0000ff"/>
          </w:rPr>
          <w:t xml:space="preserve">2 пункта 10</w:t>
        </w:r>
      </w:hyperlink>
      <w:r>
        <w:rPr>
          <w:sz w:val="20"/>
        </w:rPr>
        <w:t xml:space="preserve"> настоящего Порядка, не подлежат компенсации в случае, если эти расходы оплачивает работодатель.</w:t>
      </w:r>
    </w:p>
    <w:p>
      <w:pPr>
        <w:pStyle w:val="0"/>
        <w:spacing w:before="200" w:line-rule="auto"/>
        <w:ind w:firstLine="540"/>
        <w:jc w:val="both"/>
      </w:pPr>
      <w:r>
        <w:rPr>
          <w:sz w:val="20"/>
        </w:rPr>
        <w:t xml:space="preserve">13. Гражданин лично представляет документы, указанные в </w:t>
      </w:r>
      <w:hyperlink w:history="0" w:anchor="P1132" w:tooltip="1) представляемых гражданином лично в центр занятости населения:">
        <w:r>
          <w:rPr>
            <w:sz w:val="20"/>
            <w:color w:val="0000ff"/>
          </w:rPr>
          <w:t xml:space="preserve">подпункте 1 пункта 7</w:t>
        </w:r>
      </w:hyperlink>
      <w:r>
        <w:rPr>
          <w:sz w:val="20"/>
        </w:rPr>
        <w:t xml:space="preserve"> или </w:t>
      </w:r>
      <w:hyperlink w:history="0" w:anchor="P1157" w:tooltip="1) представляемых гражданином лично в центр занятости населения:">
        <w:r>
          <w:rPr>
            <w:sz w:val="20"/>
            <w:color w:val="0000ff"/>
          </w:rPr>
          <w:t xml:space="preserve">подпункте 1 пункта 11</w:t>
        </w:r>
      </w:hyperlink>
      <w:r>
        <w:rPr>
          <w:sz w:val="20"/>
        </w:rPr>
        <w:t xml:space="preserve"> настоящего Порядка, в центр занятости населения, с которым заключен договор о переезде или договор о переселении и который будет принимать решение об оказании финансовой поддержки.</w:t>
      </w:r>
    </w:p>
    <w:p>
      <w:pPr>
        <w:pStyle w:val="0"/>
        <w:spacing w:before="200" w:line-rule="auto"/>
        <w:ind w:firstLine="540"/>
        <w:jc w:val="both"/>
      </w:pPr>
      <w:r>
        <w:rPr>
          <w:sz w:val="20"/>
        </w:rPr>
        <w:t xml:space="preserve">В случае невозможности явки гражданина в центр занятости населения, который будет принимать решение об оказании финансовой поддержки, в целях представления документов, подтверждающих сведения о понесенных затратах, он вправе представить указанные документы в иной центр занятости населения.</w:t>
      </w:r>
    </w:p>
    <w:p>
      <w:pPr>
        <w:pStyle w:val="0"/>
        <w:spacing w:before="200" w:line-rule="auto"/>
        <w:ind w:firstLine="540"/>
        <w:jc w:val="both"/>
      </w:pPr>
      <w:r>
        <w:rPr>
          <w:sz w:val="20"/>
        </w:rPr>
        <w:t xml:space="preserve">Центр занятости населения, в который гражданин представил документы, предусмотренные настоящим пунктом, удостоверив личность гражданина, при необходимости перенаправляет документы в центр занятости населения, который будет принимать решение об оказании финансовой поддержки.</w:t>
      </w:r>
    </w:p>
    <w:p>
      <w:pPr>
        <w:pStyle w:val="0"/>
        <w:spacing w:before="200" w:line-rule="auto"/>
        <w:ind w:firstLine="540"/>
        <w:jc w:val="both"/>
      </w:pPr>
      <w:r>
        <w:rPr>
          <w:sz w:val="20"/>
        </w:rPr>
        <w:t xml:space="preserve">14. Центр занятости населения принимает решение о выплате финансовой поддержки в соответствии с заключенным договором о переезде или договором о переселении в срок, не превышающий 10 рабочих дней с даты поступления документов, указанных в </w:t>
      </w:r>
      <w:hyperlink w:history="0" w:anchor="P1132" w:tooltip="1) представляемых гражданином лично в центр занятости населения:">
        <w:r>
          <w:rPr>
            <w:sz w:val="20"/>
            <w:color w:val="0000ff"/>
          </w:rPr>
          <w:t xml:space="preserve">подпункте 1 пункта 7</w:t>
        </w:r>
      </w:hyperlink>
      <w:r>
        <w:rPr>
          <w:sz w:val="20"/>
        </w:rPr>
        <w:t xml:space="preserve"> или </w:t>
      </w:r>
      <w:hyperlink w:history="0" w:anchor="P1157" w:tooltip="1) представляемых гражданином лично в центр занятости населения:">
        <w:r>
          <w:rPr>
            <w:sz w:val="20"/>
            <w:color w:val="0000ff"/>
          </w:rPr>
          <w:t xml:space="preserve">подпункте 1 пункта 11</w:t>
        </w:r>
      </w:hyperlink>
      <w:r>
        <w:rPr>
          <w:sz w:val="20"/>
        </w:rPr>
        <w:t xml:space="preserve"> настоящего Порядка.</w:t>
      </w:r>
    </w:p>
    <w:p>
      <w:pPr>
        <w:pStyle w:val="0"/>
        <w:spacing w:before="200" w:line-rule="auto"/>
        <w:ind w:firstLine="540"/>
        <w:jc w:val="both"/>
      </w:pPr>
      <w:r>
        <w:rPr>
          <w:sz w:val="20"/>
        </w:rPr>
        <w:t xml:space="preserve">Принятое решение об оказании финансовой поддержки либо отказ в оказании финансовой поддержки оформляются приказом центра занятости населения.</w:t>
      </w:r>
    </w:p>
    <w:p>
      <w:pPr>
        <w:pStyle w:val="0"/>
        <w:spacing w:before="200" w:line-rule="auto"/>
        <w:ind w:firstLine="540"/>
        <w:jc w:val="both"/>
      </w:pPr>
      <w:r>
        <w:rPr>
          <w:sz w:val="20"/>
        </w:rPr>
        <w:t xml:space="preserve">15. Центр занятости населения направляет гражданину уведомление о принятом решении не позднее одного рабочего дня со дня издания приказа.</w:t>
      </w:r>
    </w:p>
    <w:p>
      <w:pPr>
        <w:pStyle w:val="0"/>
        <w:spacing w:before="200" w:line-rule="auto"/>
        <w:ind w:firstLine="540"/>
        <w:jc w:val="both"/>
      </w:pPr>
      <w:r>
        <w:rPr>
          <w:sz w:val="20"/>
        </w:rPr>
        <w:t xml:space="preserve">16. В течение 10 рабочих дней со дня издания приказа выплата финансовой поддержки осуществляется через указанные в договоре о переезде либо в заявлении о предоставлении финансовой поддержки при переселении кредитные организации путем зачисления денежных средств на указанный лицевой счет гражданина.</w:t>
      </w:r>
    </w:p>
    <w:p>
      <w:pPr>
        <w:pStyle w:val="0"/>
        <w:spacing w:before="200" w:line-rule="auto"/>
        <w:ind w:firstLine="540"/>
        <w:jc w:val="both"/>
      </w:pPr>
      <w:r>
        <w:rPr>
          <w:sz w:val="20"/>
        </w:rPr>
        <w:t xml:space="preserve">17. Основанием для отказа в предоставлении финансовой поддержки является несоблюдение условий предоставления финансовой поддержки, предусмотренных </w:t>
      </w:r>
      <w:hyperlink w:history="0" w:anchor="P1119" w:tooltip="4. Условиями предоставления финансовой поддержки являются:">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18. Финансовая поддержка, выплаченная гражданину и членам его семьи, подлежит возврату в случае увольнения гражданина до истечения одного года работы за виновные действия, которые в соответствии с законодательством Российской Федерации явились основанием прекращения трудового договора, а также в случае установления факта представления гражданином недостоверных сведений, документов, послуживших основанием для предоставления ему финансовой поддержки.</w:t>
      </w:r>
    </w:p>
    <w:p>
      <w:pPr>
        <w:pStyle w:val="0"/>
        <w:spacing w:before="200" w:line-rule="auto"/>
        <w:ind w:firstLine="540"/>
        <w:jc w:val="both"/>
      </w:pPr>
      <w:r>
        <w:rPr>
          <w:sz w:val="20"/>
        </w:rPr>
        <w:t xml:space="preserve">В течение 10 рабочих дней с момента получения письменного уведомления из центра занятости населения о возврате финансовых средств гражданин обязан вернуть финансовые средства.</w:t>
      </w:r>
    </w:p>
    <w:p>
      <w:pPr>
        <w:pStyle w:val="0"/>
        <w:spacing w:before="200" w:line-rule="auto"/>
        <w:ind w:firstLine="540"/>
        <w:jc w:val="both"/>
      </w:pPr>
      <w:r>
        <w:rPr>
          <w:sz w:val="20"/>
        </w:rPr>
        <w:t xml:space="preserve">19. Финансовое обеспечение расходных обязательств по выплате гражданам финансовой поддержки осуществляется в пределах бюджетных обязательств, предусмотренных центрам занятости населения на указанные цели на соответствующий финансовый год за счет средств областного бюджета.</w:t>
      </w:r>
    </w:p>
    <w:p>
      <w:pPr>
        <w:pStyle w:val="0"/>
        <w:spacing w:before="200" w:line-rule="auto"/>
        <w:ind w:firstLine="540"/>
        <w:jc w:val="both"/>
      </w:pPr>
      <w:r>
        <w:rPr>
          <w:sz w:val="20"/>
        </w:rPr>
        <w:t xml:space="preserve">20. Центры занятости населения осуществляют учет граждан, получивших содействие в переезде в другую местность для временного трудоустройства по имеющейся у них профессии (специальности), граждан и членов их семей при переселении в другую местность на новое место жительства для трудоустройства по имеющейся у них профессии (специальности) по направлению центров занятости населения с выплатой или мотивированным отказом в выплате финансовой поддержки.</w:t>
      </w:r>
    </w:p>
    <w:p>
      <w:pPr>
        <w:pStyle w:val="0"/>
        <w:spacing w:before="200" w:line-rule="auto"/>
        <w:ind w:firstLine="540"/>
        <w:jc w:val="both"/>
      </w:pPr>
      <w:r>
        <w:rPr>
          <w:sz w:val="20"/>
        </w:rPr>
        <w:t xml:space="preserve">21. Министерство труда и социального развития Новосибирской области осуществляет контроль за целевым использованием центрами занятости населения средств областного бюджета, направленных на предоставление финансовой поддержки.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9</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23.04.2013 N 177-п</w:t>
      </w:r>
    </w:p>
    <w:p>
      <w:pPr>
        <w:pStyle w:val="0"/>
        <w:ind w:firstLine="540"/>
        <w:jc w:val="both"/>
      </w:pPr>
      <w:r>
        <w:rPr>
          <w:sz w:val="20"/>
        </w:rPr>
      </w:r>
    </w:p>
    <w:bookmarkStart w:id="1192" w:name="P1192"/>
    <w:bookmarkEnd w:id="1192"/>
    <w:p>
      <w:pPr>
        <w:pStyle w:val="2"/>
        <w:jc w:val="center"/>
      </w:pPr>
      <w:r>
        <w:rPr>
          <w:sz w:val="20"/>
        </w:rPr>
        <w:t xml:space="preserve">ПОРЯДОК</w:t>
      </w:r>
    </w:p>
    <w:p>
      <w:pPr>
        <w:pStyle w:val="2"/>
        <w:jc w:val="center"/>
      </w:pPr>
      <w:r>
        <w:rPr>
          <w:sz w:val="20"/>
        </w:rPr>
        <w:t xml:space="preserve">ПРЕДОСТАВЛЕНИЯ СУБСИДИЙ ЮРИДИЧЕСКИМ ЛИЦАМ (ЗА ИСКЛЮЧЕНИЕМ</w:t>
      </w:r>
    </w:p>
    <w:p>
      <w:pPr>
        <w:pStyle w:val="2"/>
        <w:jc w:val="center"/>
      </w:pPr>
      <w:r>
        <w:rPr>
          <w:sz w:val="20"/>
        </w:rPr>
        <w:t xml:space="preserve">СУБСИДИЙ ГОСУДАРСТВЕННЫМ (МУНИЦИПАЛЬНЫМ) УЧРЕЖДЕНИЯМ),</w:t>
      </w:r>
    </w:p>
    <w:p>
      <w:pPr>
        <w:pStyle w:val="2"/>
        <w:jc w:val="center"/>
      </w:pPr>
      <w:r>
        <w:rPr>
          <w:sz w:val="20"/>
        </w:rPr>
        <w:t xml:space="preserve">ИНДИВИДУАЛЬНЫМ ПРЕДПРИНИМАТЕЛЯМ - ПРОИЗВОДИТЕЛЯМ ТОВАРОВ,</w:t>
      </w:r>
    </w:p>
    <w:p>
      <w:pPr>
        <w:pStyle w:val="2"/>
        <w:jc w:val="center"/>
      </w:pPr>
      <w:r>
        <w:rPr>
          <w:sz w:val="20"/>
        </w:rPr>
        <w:t xml:space="preserve">РАБОТ, УСЛУГ НА СОПРОВОЖДЕНИЕ ИНВАЛИДОВ, В ТОМ ЧИСЛЕ</w:t>
      </w:r>
    </w:p>
    <w:p>
      <w:pPr>
        <w:pStyle w:val="2"/>
        <w:jc w:val="center"/>
      </w:pPr>
      <w:r>
        <w:rPr>
          <w:sz w:val="20"/>
        </w:rPr>
        <w:t xml:space="preserve">ИНВАЛИДОВ МОЛОДОГО ВОЗРАСТА, ПРИ ТРУДОУСТРОЙСТВЕ В РАМКАХ</w:t>
      </w:r>
    </w:p>
    <w:p>
      <w:pPr>
        <w:pStyle w:val="2"/>
        <w:jc w:val="center"/>
      </w:pPr>
      <w:r>
        <w:rPr>
          <w:sz w:val="20"/>
        </w:rPr>
        <w:t xml:space="preserve">РЕАЛИЗАЦИИ ГОСУДАРСТВЕННОЙ ПРОГРАММЫ НОВОСИБИРСКОЙ</w:t>
      </w:r>
    </w:p>
    <w:p>
      <w:pPr>
        <w:pStyle w:val="2"/>
        <w:jc w:val="center"/>
      </w:pPr>
      <w:r>
        <w:rPr>
          <w:sz w:val="20"/>
        </w:rPr>
        <w:t xml:space="preserve">ОБЛАСТИ "СОДЕЙСТВИЕ ЗАНЯТОСТИ НАСЕЛЕНИЯ"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58" w:tooltip="Постановление Правительства Новосибирской области от 26.12.2024 N 619-п &quot;О внесении изменения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26.12.2024 N 619-п)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 о предоставлении субсидий</w:t>
      </w:r>
    </w:p>
    <w:p>
      <w:pPr>
        <w:pStyle w:val="0"/>
        <w:ind w:firstLine="540"/>
        <w:jc w:val="both"/>
      </w:pPr>
      <w:r>
        <w:rPr>
          <w:sz w:val="20"/>
        </w:rPr>
      </w:r>
    </w:p>
    <w:p>
      <w:pPr>
        <w:pStyle w:val="0"/>
        <w:ind w:firstLine="540"/>
        <w:jc w:val="both"/>
      </w:pPr>
      <w:r>
        <w:rPr>
          <w:sz w:val="20"/>
        </w:rPr>
        <w:t xml:space="preserve">1. Настоящий Порядок разработан в соответствии с Бюджетным </w:t>
      </w:r>
      <w:hyperlink w:history="0" r:id="rId25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w:t>
      </w:r>
      <w:hyperlink w:history="0" r:id="rId260"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мер по сопровождению инвалидов, в том числе инвалидов молодого возраста, при трудоустройстве в рамках реализации государственной </w:t>
      </w:r>
      <w:hyperlink w:history="0" w:anchor="P68" w:tooltip="ГОСУДАРСТВЕННАЯ ПРОГРАММА">
        <w:r>
          <w:rPr>
            <w:sz w:val="20"/>
            <w:color w:val="0000ff"/>
          </w:rPr>
          <w:t xml:space="preserve">программы</w:t>
        </w:r>
      </w:hyperlink>
      <w:r>
        <w:rPr>
          <w:sz w:val="20"/>
        </w:rPr>
        <w:t xml:space="preserve"> Новосибирской области "Содействие занятости населения", утвержденной постановлением Правительства Новосибирской области от 23.04.2013 N 177-п (далее - постановление N 177-п).</w:t>
      </w:r>
    </w:p>
    <w:bookmarkStart w:id="1207" w:name="P1207"/>
    <w:bookmarkEnd w:id="1207"/>
    <w:p>
      <w:pPr>
        <w:pStyle w:val="0"/>
        <w:spacing w:before="200" w:line-rule="auto"/>
        <w:ind w:firstLine="540"/>
        <w:jc w:val="both"/>
      </w:pPr>
      <w:r>
        <w:rPr>
          <w:sz w:val="20"/>
        </w:rPr>
        <w:t xml:space="preserve">2. Субсидии юридическим лицам (за исключением субсидий государственным (муниципальным) учреждениям), индивидуальным предпринимателям (далее - субсидии) предоставляются на финансовое обеспечение затрат, связанных с выполнением следующих мер:</w:t>
      </w:r>
    </w:p>
    <w:bookmarkStart w:id="1208" w:name="P1208"/>
    <w:bookmarkEnd w:id="1208"/>
    <w:p>
      <w:pPr>
        <w:pStyle w:val="0"/>
        <w:spacing w:before="200" w:line-rule="auto"/>
        <w:ind w:firstLine="540"/>
        <w:jc w:val="both"/>
      </w:pPr>
      <w:r>
        <w:rPr>
          <w:sz w:val="20"/>
        </w:rPr>
        <w:t xml:space="preserve">1) оказание услуг сопровождения инвалидов, в том числе инвалидов молодого возраста, при трудоустройстве;</w:t>
      </w:r>
    </w:p>
    <w:bookmarkStart w:id="1209" w:name="P1209"/>
    <w:bookmarkEnd w:id="1209"/>
    <w:p>
      <w:pPr>
        <w:pStyle w:val="0"/>
        <w:spacing w:before="200" w:line-rule="auto"/>
        <w:ind w:firstLine="540"/>
        <w:jc w:val="both"/>
      </w:pPr>
      <w:r>
        <w:rPr>
          <w:sz w:val="20"/>
        </w:rPr>
        <w:t xml:space="preserve">2) организация социальной занятости инвалидов со 2-й и 3-й степенью ограничения способности к трудовой деятельности, в том числе инвалидов молодого возраста;</w:t>
      </w:r>
    </w:p>
    <w:bookmarkStart w:id="1210" w:name="P1210"/>
    <w:bookmarkEnd w:id="1210"/>
    <w:p>
      <w:pPr>
        <w:pStyle w:val="0"/>
        <w:spacing w:before="200" w:line-rule="auto"/>
        <w:ind w:firstLine="540"/>
        <w:jc w:val="both"/>
      </w:pPr>
      <w:r>
        <w:rPr>
          <w:sz w:val="20"/>
        </w:rPr>
        <w:t xml:space="preserve">3) сохранение рабочих мест для инвалидов, в том числе инвалидов молодого возраста;</w:t>
      </w:r>
    </w:p>
    <w:bookmarkStart w:id="1211" w:name="P1211"/>
    <w:bookmarkEnd w:id="1211"/>
    <w:p>
      <w:pPr>
        <w:pStyle w:val="0"/>
        <w:spacing w:before="200" w:line-rule="auto"/>
        <w:ind w:firstLine="540"/>
        <w:jc w:val="both"/>
      </w:pPr>
      <w:r>
        <w:rPr>
          <w:sz w:val="20"/>
        </w:rPr>
        <w:t xml:space="preserve">4) реализация пилотного проекта по сопровождению при трудоустройстве инвалидов с ментальными расстройствами, в том числе инвалидов молодого возраста.</w:t>
      </w:r>
    </w:p>
    <w:p>
      <w:pPr>
        <w:pStyle w:val="0"/>
        <w:spacing w:before="200" w:line-rule="auto"/>
        <w:ind w:firstLine="540"/>
        <w:jc w:val="both"/>
      </w:pPr>
      <w:r>
        <w:rPr>
          <w:sz w:val="20"/>
        </w:rPr>
        <w:t xml:space="preserve">3. В настоящем Порядке применяются следующие понятия:</w:t>
      </w:r>
    </w:p>
    <w:p>
      <w:pPr>
        <w:pStyle w:val="0"/>
        <w:spacing w:before="200" w:line-rule="auto"/>
        <w:ind w:firstLine="540"/>
        <w:jc w:val="both"/>
      </w:pPr>
      <w:r>
        <w:rPr>
          <w:sz w:val="20"/>
        </w:rPr>
        <w:t xml:space="preserve">организации, осуществляющие сопровождение инвалидов, - юридические лица (за исключением государственных (муниципальных) учреждений), индивидуальные предприниматели, осуществляющие сопровождение инвалидов, в том числе инвалидов молодого возраста, при трудоустройстве;</w:t>
      </w:r>
    </w:p>
    <w:p>
      <w:pPr>
        <w:pStyle w:val="0"/>
        <w:spacing w:before="200" w:line-rule="auto"/>
        <w:ind w:firstLine="540"/>
        <w:jc w:val="both"/>
      </w:pPr>
      <w:r>
        <w:rPr>
          <w:sz w:val="20"/>
        </w:rPr>
        <w:t xml:space="preserve">участники отбора - организации, осуществляющие сопровождение инвалидов, которые направили заявку на участие в отборе получателей субсидий для предоставления субсидии (далее - заявка);</w:t>
      </w:r>
    </w:p>
    <w:p>
      <w:pPr>
        <w:pStyle w:val="0"/>
        <w:spacing w:before="200" w:line-rule="auto"/>
        <w:ind w:firstLine="540"/>
        <w:jc w:val="both"/>
      </w:pPr>
      <w:r>
        <w:rPr>
          <w:sz w:val="20"/>
        </w:rPr>
        <w:t xml:space="preserve">победитель отбора - участник отбора, в отношении которого принято решение о распределении средств субсидии и заключении соглашения о предоставлении субсидии;</w:t>
      </w:r>
    </w:p>
    <w:p>
      <w:pPr>
        <w:pStyle w:val="0"/>
        <w:spacing w:before="200" w:line-rule="auto"/>
        <w:ind w:firstLine="540"/>
        <w:jc w:val="both"/>
      </w:pPr>
      <w:r>
        <w:rPr>
          <w:sz w:val="20"/>
        </w:rPr>
        <w:t xml:space="preserve">получатель субсидии - участник отбора, с которым заключено соглашение о предоставлении субсидии;</w:t>
      </w:r>
    </w:p>
    <w:p>
      <w:pPr>
        <w:pStyle w:val="0"/>
        <w:spacing w:before="200" w:line-rule="auto"/>
        <w:ind w:firstLine="540"/>
        <w:jc w:val="both"/>
      </w:pPr>
      <w:r>
        <w:rPr>
          <w:sz w:val="20"/>
        </w:rPr>
        <w:t xml:space="preserve">инвалиды молодого возраста - граждане, которым установлена инвалидность, в возрасте от 18 до 44 лет включительно;</w:t>
      </w:r>
    </w:p>
    <w:p>
      <w:pPr>
        <w:pStyle w:val="0"/>
        <w:spacing w:before="200" w:line-rule="auto"/>
        <w:ind w:firstLine="540"/>
        <w:jc w:val="both"/>
      </w:pPr>
      <w:r>
        <w:rPr>
          <w:sz w:val="20"/>
        </w:rPr>
        <w:t xml:space="preserve">инвалиды с ментальными расстройствами - граждане, которым установлена инвалидность, обусловленная заболеваниями, последствиями травм или дефектами со стойкими преимущественными или сопутствующими расстройствами психических функций, приводящими к ограничению жизнедеятельности и вызывающими необходимость социальной защиты;</w:t>
      </w:r>
    </w:p>
    <w:p>
      <w:pPr>
        <w:pStyle w:val="0"/>
        <w:spacing w:before="200" w:line-rule="auto"/>
        <w:ind w:firstLine="540"/>
        <w:jc w:val="both"/>
      </w:pPr>
      <w:r>
        <w:rPr>
          <w:sz w:val="20"/>
        </w:rPr>
        <w:t xml:space="preserve">наставник - сотрудник, определенный участником отбора с согласия сотрудника в целях осуществления сопровождения при содействии занятости инвалида. Наставник обеспечивает адаптацию гражданина к условиям профессиональной среды (социальной и производственной), содержанию, режиму, условиям, характеру профессиональной деятельности, трудовому коллективу, осуществляет социальное и психологическое сопровождение инвалида в процессе закрепления на рабочем месте.</w:t>
      </w:r>
    </w:p>
    <w:bookmarkStart w:id="1220" w:name="P1220"/>
    <w:bookmarkEnd w:id="1220"/>
    <w:p>
      <w:pPr>
        <w:pStyle w:val="0"/>
        <w:spacing w:before="200" w:line-rule="auto"/>
        <w:ind w:firstLine="540"/>
        <w:jc w:val="both"/>
      </w:pPr>
      <w:r>
        <w:rPr>
          <w:sz w:val="20"/>
        </w:rPr>
        <w:t xml:space="preserve">4. Целью предоставления субсидий является организация трудоустройства инвалидов, в том числе инвалидов молодого возраста.</w:t>
      </w:r>
    </w:p>
    <w:p>
      <w:pPr>
        <w:pStyle w:val="0"/>
        <w:spacing w:before="200" w:line-rule="auto"/>
        <w:ind w:firstLine="540"/>
        <w:jc w:val="both"/>
      </w:pPr>
      <w:r>
        <w:rPr>
          <w:sz w:val="20"/>
        </w:rPr>
        <w:t xml:space="preserve">5. Субсидии предоставляются министерством труда и социального развития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в пределах лимитов бюджетных обязательств, утвержденных на реализацию мер по сопровождению инвалидов, в том числе инвалидов молодого возраста, при трудоустройстве в рамках реализации государственной </w:t>
      </w:r>
      <w:hyperlink w:history="0" w:anchor="P68" w:tooltip="ГОСУДАРСТВЕННАЯ ПРОГРАММА">
        <w:r>
          <w:rPr>
            <w:sz w:val="20"/>
            <w:color w:val="0000ff"/>
          </w:rPr>
          <w:t xml:space="preserve">программы</w:t>
        </w:r>
      </w:hyperlink>
      <w:r>
        <w:rPr>
          <w:sz w:val="20"/>
        </w:rPr>
        <w:t xml:space="preserve"> Новосибирской области "Содействие занятости населения", утвержденной постановлением N 177-п.</w:t>
      </w:r>
    </w:p>
    <w:bookmarkStart w:id="1222" w:name="P1222"/>
    <w:bookmarkEnd w:id="1222"/>
    <w:p>
      <w:pPr>
        <w:pStyle w:val="0"/>
        <w:spacing w:before="200" w:line-rule="auto"/>
        <w:ind w:firstLine="540"/>
        <w:jc w:val="both"/>
      </w:pPr>
      <w:r>
        <w:rPr>
          <w:sz w:val="20"/>
        </w:rPr>
        <w:t xml:space="preserve">6. Категорией получателей субсидии являются организации, осуществляющие сопровождение инвалидов, осуществляющие деятельность на территории Новосибирской области, реализующие меры, указанные в </w:t>
      </w:r>
      <w:hyperlink w:history="0" w:anchor="P1207" w:tooltip="2. Субсидии юридическим лицам (за исключением субсидий государственным (муниципальным) учреждениям), индивидуальным предпринимателям (далее - субсидии) предоставляются на финансовое обеспечение затрат, связанных с выполнением следующих мер:">
        <w:r>
          <w:rPr>
            <w:sz w:val="20"/>
            <w:color w:val="0000ff"/>
          </w:rPr>
          <w:t xml:space="preserve">пункте 2</w:t>
        </w:r>
      </w:hyperlink>
      <w:r>
        <w:rPr>
          <w:sz w:val="20"/>
        </w:rPr>
        <w:t xml:space="preserve"> настоящего Порядка.</w:t>
      </w:r>
    </w:p>
    <w:p>
      <w:pPr>
        <w:pStyle w:val="0"/>
        <w:spacing w:before="200" w:line-rule="auto"/>
        <w:ind w:firstLine="540"/>
        <w:jc w:val="both"/>
      </w:pPr>
      <w:r>
        <w:rPr>
          <w:sz w:val="20"/>
        </w:rPr>
        <w:t xml:space="preserve">7. Министерство обеспечивает размещение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который является частью государственной интегрированной информационной системы управления общественными финансами "Электронный бюджет" (далее - ГИИС "Электронный бюджет"), информации о субсидиях в порядке, установленном Министерством финансов Российской Федерации.</w:t>
      </w:r>
    </w:p>
    <w:p>
      <w:pPr>
        <w:pStyle w:val="0"/>
        <w:ind w:firstLine="540"/>
        <w:jc w:val="both"/>
      </w:pPr>
      <w:r>
        <w:rPr>
          <w:sz w:val="20"/>
        </w:rPr>
      </w:r>
    </w:p>
    <w:p>
      <w:pPr>
        <w:pStyle w:val="2"/>
        <w:outlineLvl w:val="1"/>
        <w:jc w:val="center"/>
      </w:pPr>
      <w:r>
        <w:rPr>
          <w:sz w:val="20"/>
        </w:rPr>
        <w:t xml:space="preserve">II. Условия и порядок предоставления субсидий</w:t>
      </w:r>
    </w:p>
    <w:p>
      <w:pPr>
        <w:pStyle w:val="0"/>
        <w:ind w:firstLine="540"/>
        <w:jc w:val="both"/>
      </w:pPr>
      <w:r>
        <w:rPr>
          <w:sz w:val="20"/>
        </w:rPr>
      </w:r>
    </w:p>
    <w:bookmarkStart w:id="1227" w:name="P1227"/>
    <w:bookmarkEnd w:id="1227"/>
    <w:p>
      <w:pPr>
        <w:pStyle w:val="0"/>
        <w:ind w:firstLine="540"/>
        <w:jc w:val="both"/>
      </w:pPr>
      <w:r>
        <w:rPr>
          <w:sz w:val="20"/>
        </w:rPr>
        <w:t xml:space="preserve">8. Требования к участникам отбора получателей субсидии (далее - участник отбора), которым должен соответствовать участник отбора на дату подачи заявки:</w:t>
      </w:r>
    </w:p>
    <w:p>
      <w:pPr>
        <w:pStyle w:val="0"/>
        <w:spacing w:before="200" w:line-rule="auto"/>
        <w:ind w:firstLine="540"/>
        <w:jc w:val="both"/>
      </w:pPr>
      <w:r>
        <w:rPr>
          <w:sz w:val="20"/>
        </w:rP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hyperlink w:history="0" r:id="rId261" w:tooltip="Приказ Минфина России от 26.05.2022 N 83н &quot;Об утверждении Перечня государств и территорий, используемых для промежуточного (офшорного) владения активами в Российской Федерации&quot; (Зарегистрировано в Минюсте России 27.06.2022 N 69021) {КонсультантПлюс}">
        <w:r>
          <w:rPr>
            <w:sz w:val="20"/>
            <w:color w:val="0000ff"/>
          </w:rPr>
          <w:t xml:space="preserve">Перечень</w:t>
        </w:r>
      </w:hyperlink>
      <w:r>
        <w:rPr>
          <w:sz w:val="20"/>
        </w:rPr>
        <w:t xml:space="preserve"> государств и территорий, используемых для промежуточного (офшорного) владения активами в Российской Федерации, утвержден приказом Министерства финансов Российской Федерации от 26.05.2022 N 83н "Об утверждении Перечня государств и территорий, используемых для промежуточного (офшорного) владения активами в Российской Федерации";</w:t>
      </w:r>
    </w:p>
    <w:p>
      <w:pPr>
        <w:pStyle w:val="0"/>
        <w:spacing w:before="200" w:line-rule="auto"/>
        <w:ind w:firstLine="540"/>
        <w:jc w:val="both"/>
      </w:pPr>
      <w:r>
        <w:rPr>
          <w:sz w:val="20"/>
        </w:rPr>
        <w:t xml:space="preserve">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hyperlink w:history="0" r:id="rId262" w:tooltip="Постановление Правительства РФ от 06.08.2015 N 804 (ред. от 29.10.2024) &quot;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quot; {КонсультантПлюс}">
        <w:r>
          <w:rPr>
            <w:sz w:val="20"/>
            <w:color w:val="0000ff"/>
          </w:rPr>
          <w:t xml:space="preserve">Правила</w:t>
        </w:r>
      </w:hyperlink>
      <w:r>
        <w:rPr>
          <w:sz w:val="20"/>
        </w:rPr>
        <w:t xml:space="preserve">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 утверждены постановлением Правительства Российской Федерации от 06.08.2015 N 804 "Об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w:t>
      </w:r>
    </w:p>
    <w:p>
      <w:pPr>
        <w:pStyle w:val="0"/>
        <w:spacing w:before="200" w:line-rule="auto"/>
        <w:ind w:firstLine="540"/>
        <w:jc w:val="both"/>
      </w:pPr>
      <w:r>
        <w:rPr>
          <w:sz w:val="20"/>
        </w:rPr>
        <w:t xml:space="preserve">3) участник отбора не находится в составляемых в рамках реализации полномочий, предусмотренных </w:t>
      </w:r>
      <w:hyperlink w:history="0" r:id="rId263"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формируются в соответствии с </w:t>
      </w:r>
      <w:hyperlink w:history="0" r:id="rId264" w:tooltip="Приказ Росфинмониторинга от 19.03.2021 N 52 (ред. от 18.10.2024) &quot;Об утверждении Порядка ведения Федеральной службой по финансовому мониторингу сформированного перечня организаций и физических лиц, в отношении которых имеются сведения об их причастности к экстремистской деятельности или терроризму, его структуры и формата размещаемой в нем информации&quot; (Зарегистрировано в Минюсте России 25.06.2021 N 63972) {КонсультантПлюс}">
        <w:r>
          <w:rPr>
            <w:sz w:val="20"/>
            <w:color w:val="0000ff"/>
          </w:rPr>
          <w:t xml:space="preserve">Порядком</w:t>
        </w:r>
      </w:hyperlink>
      <w:r>
        <w:rPr>
          <w:sz w:val="20"/>
        </w:rPr>
        <w:t xml:space="preserve"> ведения Федеральной службой по финансовому мониторингу сформированного перечня организаций и физических лиц, в отношении которых имеются сведения об их причастности к экстремистской деятельности или терроризму, его структуры и формата размещаемой в нем информации, утвержденным приказом Федеральной службы по финансовому мониторингу от 19.03.2021 N 52 "Об утверждении Порядка ведения Федеральной службой по финансовому мониторингу сформированного перечня организаций и физических лиц, в отношении которых имеются сведения об их причастности к экстремистской деятельности или терроризму, его структуры и формата размещаемой в нем информации", и </w:t>
      </w:r>
      <w:hyperlink w:history="0" r:id="rId265" w:tooltip="Приказ Росфинмониторинга от 13.09.2022 N 203 &quot;Об утверждении форм уведомлений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а также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КонсультантПлюс}">
        <w:r>
          <w:rPr>
            <w:sz w:val="20"/>
            <w:color w:val="0000ff"/>
          </w:rPr>
          <w:t xml:space="preserve">приказом</w:t>
        </w:r>
      </w:hyperlink>
      <w:r>
        <w:rPr>
          <w:sz w:val="20"/>
        </w:rPr>
        <w:t xml:space="preserve"> Федеральной службы по финансовому мониторингу от 13.09.2022 N 203 "Об утверждении форм уведомлений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а также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в рамках реализации полномочий, предусмотренных главой VII Устава ООН, и уведомления об исключении организаций и физических лиц из указанных перечней";</w:t>
      </w:r>
    </w:p>
    <w:p>
      <w:pPr>
        <w:pStyle w:val="0"/>
        <w:spacing w:before="200" w:line-rule="auto"/>
        <w:ind w:firstLine="540"/>
        <w:jc w:val="both"/>
      </w:pPr>
      <w:r>
        <w:rPr>
          <w:sz w:val="20"/>
        </w:rPr>
        <w:t xml:space="preserve">4)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цель, указанную в </w:t>
      </w:r>
      <w:hyperlink w:history="0" w:anchor="P1220" w:tooltip="4. Целью предоставления субсидий является организация трудоустройства инвалидов, в том числе инвалидов молодого возраста.">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5) участник отбора не является иностранным агентом в соответствии с Федеральным </w:t>
      </w:r>
      <w:hyperlink w:history="0" r:id="rId266" w:tooltip="Федеральный закон от 14.07.2022 N 255-ФЗ (ред. от 28.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bookmarkStart w:id="1233" w:name="P1233"/>
    <w:bookmarkEnd w:id="1233"/>
    <w:p>
      <w:pPr>
        <w:pStyle w:val="0"/>
        <w:spacing w:before="200" w:line-rule="auto"/>
        <w:ind w:firstLine="540"/>
        <w:jc w:val="both"/>
      </w:pPr>
      <w:r>
        <w:rPr>
          <w:sz w:val="20"/>
        </w:rPr>
        <w:t xml:space="preserve">6) у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w:t>
      </w:r>
    </w:p>
    <w:p>
      <w:pPr>
        <w:pStyle w:val="0"/>
        <w:spacing w:before="200" w:line-rule="auto"/>
        <w:ind w:firstLine="540"/>
        <w:jc w:val="both"/>
      </w:pPr>
      <w:r>
        <w:rPr>
          <w:sz w:val="20"/>
        </w:rPr>
        <w:t xml:space="preserve">7)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bookmarkStart w:id="1235" w:name="P1235"/>
    <w:bookmarkEnd w:id="1235"/>
    <w:p>
      <w:pPr>
        <w:pStyle w:val="0"/>
        <w:spacing w:before="200" w:line-rule="auto"/>
        <w:ind w:firstLine="540"/>
        <w:jc w:val="both"/>
      </w:pPr>
      <w:r>
        <w:rPr>
          <w:sz w:val="20"/>
        </w:rPr>
        <w:t xml:space="preserve">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bookmarkStart w:id="1236" w:name="P1236"/>
    <w:bookmarkEnd w:id="1236"/>
    <w:p>
      <w:pPr>
        <w:pStyle w:val="0"/>
        <w:spacing w:before="200" w:line-rule="auto"/>
        <w:ind w:firstLine="540"/>
        <w:jc w:val="both"/>
      </w:pPr>
      <w:r>
        <w:rPr>
          <w:sz w:val="20"/>
        </w:rPr>
        <w:t xml:space="preserve">9. Требование к участникам отбора, которым должен соответствовать участник отбора на дату формирования справки налоговым органом, которая не может быть ранее даты начала приема заявок на участие в отборе:</w:t>
      </w:r>
    </w:p>
    <w:p>
      <w:pPr>
        <w:pStyle w:val="0"/>
        <w:spacing w:before="200" w:line-rule="auto"/>
        <w:ind w:firstLine="540"/>
        <w:jc w:val="both"/>
      </w:pPr>
      <w:r>
        <w:rPr>
          <w:sz w:val="20"/>
        </w:rPr>
        <w:t xml:space="preserve">у участника отбора на едином налоговом счете отсутствует или не превышает размер, определенный </w:t>
      </w:r>
      <w:hyperlink w:history="0" r:id="rId267"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10. Министерство осуществляет проверку участника отбора на соответствие требованиям, установленным </w:t>
      </w:r>
      <w:hyperlink w:history="0" w:anchor="P1227" w:tooltip="8. Требования к участникам отбора получателей субсидии (далее - участник отбора), которым должен соответствовать участник отбора на дату подачи заявки:">
        <w:r>
          <w:rPr>
            <w:sz w:val="20"/>
            <w:color w:val="0000ff"/>
          </w:rPr>
          <w:t xml:space="preserve">пунктами 8</w:t>
        </w:r>
      </w:hyperlink>
      <w:r>
        <w:rPr>
          <w:sz w:val="20"/>
        </w:rPr>
        <w:t xml:space="preserve">, </w:t>
      </w:r>
      <w:hyperlink w:history="0" w:anchor="P1236" w:tooltip="9. Требование к участникам отбора, которым должен соответствовать участник отбора на дату формирования справки налоговым органом, которая не может быть ранее даты начала приема заявок на участие в отборе:">
        <w:r>
          <w:rPr>
            <w:sz w:val="20"/>
            <w:color w:val="0000ff"/>
          </w:rPr>
          <w:t xml:space="preserve">9</w:t>
        </w:r>
      </w:hyperlink>
      <w:r>
        <w:rPr>
          <w:sz w:val="20"/>
        </w:rPr>
        <w:t xml:space="preserve"> настоящего Порядка, на основании документов, предусмотренных </w:t>
      </w:r>
      <w:hyperlink w:history="0" w:anchor="P1241" w:tooltip="11. Подтверждение соответствия участника отбора требованиям, указанным в пунктах 8, 9 настоящего Порядка, в случае отсутствия технической возможности осуществления автоматической проверки в ГИИС &quot;Электронный бюджет&quot;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ГИИС &quot;Электронный бюджет&quot;.">
        <w:r>
          <w:rPr>
            <w:sz w:val="20"/>
            <w:color w:val="0000ff"/>
          </w:rPr>
          <w:t xml:space="preserve">пунктами 11</w:t>
        </w:r>
      </w:hyperlink>
      <w:r>
        <w:rPr>
          <w:sz w:val="20"/>
        </w:rPr>
        <w:t xml:space="preserve">, </w:t>
      </w:r>
      <w:hyperlink w:history="0" w:anchor="P1246" w:tooltip="14. Перечень документов, подтверждающих соответствие участника отбора требованиям, установленным в подпунктах 6, 8 пункта 8 настоящего Порядка:">
        <w:r>
          <w:rPr>
            <w:sz w:val="20"/>
            <w:color w:val="0000ff"/>
          </w:rPr>
          <w:t xml:space="preserve">14</w:t>
        </w:r>
      </w:hyperlink>
      <w:r>
        <w:rPr>
          <w:sz w:val="20"/>
        </w:rPr>
        <w:t xml:space="preserve"> настоящего Порядка, в течение семи рабочих дней с даты поступления заявки от участника отбора в ГИИС "Электронный бюджет".</w:t>
      </w:r>
    </w:p>
    <w:bookmarkStart w:id="1239" w:name="P1239"/>
    <w:bookmarkEnd w:id="1239"/>
    <w:p>
      <w:pPr>
        <w:pStyle w:val="0"/>
        <w:spacing w:before="200" w:line-rule="auto"/>
        <w:ind w:firstLine="540"/>
        <w:jc w:val="both"/>
      </w:pPr>
      <w:r>
        <w:rPr>
          <w:sz w:val="20"/>
        </w:rPr>
        <w:t xml:space="preserve">Осуществление проверки участника отбора на соответствие указанным требованиям производится автоматически в ГИИС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pPr>
        <w:pStyle w:val="0"/>
        <w:spacing w:before="200" w:line-rule="auto"/>
        <w:ind w:firstLine="540"/>
        <w:jc w:val="both"/>
      </w:pPr>
      <w:r>
        <w:rPr>
          <w:sz w:val="20"/>
        </w:rPr>
        <w:t xml:space="preserve">Формирование запросов о проверке сведений об участнике отбора в государственных информационных системах осуществляется министерством в течение двух рабочих дней с даты поступления заявки.</w:t>
      </w:r>
    </w:p>
    <w:bookmarkStart w:id="1241" w:name="P1241"/>
    <w:bookmarkEnd w:id="1241"/>
    <w:p>
      <w:pPr>
        <w:pStyle w:val="0"/>
        <w:spacing w:before="200" w:line-rule="auto"/>
        <w:ind w:firstLine="540"/>
        <w:jc w:val="both"/>
      </w:pPr>
      <w:r>
        <w:rPr>
          <w:sz w:val="20"/>
        </w:rPr>
        <w:t xml:space="preserve">11. Подтверждение соответствия участника отбора требованиям, указанным в </w:t>
      </w:r>
      <w:hyperlink w:history="0" w:anchor="P1227" w:tooltip="8. Требования к участникам отбора получателей субсидии (далее - участник отбора), которым должен соответствовать участник отбора на дату подачи заявки:">
        <w:r>
          <w:rPr>
            <w:sz w:val="20"/>
            <w:color w:val="0000ff"/>
          </w:rPr>
          <w:t xml:space="preserve">пунктах 8</w:t>
        </w:r>
      </w:hyperlink>
      <w:r>
        <w:rPr>
          <w:sz w:val="20"/>
        </w:rPr>
        <w:t xml:space="preserve">, </w:t>
      </w:r>
      <w:hyperlink w:history="0" w:anchor="P1236" w:tooltip="9. Требование к участникам отбора, которым должен соответствовать участник отбора на дату формирования справки налоговым органом, которая не может быть ранее даты начала приема заявок на участие в отборе:">
        <w:r>
          <w:rPr>
            <w:sz w:val="20"/>
            <w:color w:val="0000ff"/>
          </w:rPr>
          <w:t xml:space="preserve">9</w:t>
        </w:r>
      </w:hyperlink>
      <w:r>
        <w:rPr>
          <w:sz w:val="20"/>
        </w:rPr>
        <w:t xml:space="preserve"> настоящего Порядка, в случае отсутствия технической возможности осуществления автоматической проверки в ГИИС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ГИИС "Электронный бюджет".</w:t>
      </w:r>
    </w:p>
    <w:bookmarkStart w:id="1242" w:name="P1242"/>
    <w:bookmarkEnd w:id="1242"/>
    <w:p>
      <w:pPr>
        <w:pStyle w:val="0"/>
        <w:spacing w:before="200" w:line-rule="auto"/>
        <w:ind w:firstLine="540"/>
        <w:jc w:val="both"/>
      </w:pPr>
      <w:r>
        <w:rPr>
          <w:sz w:val="20"/>
        </w:rPr>
        <w:t xml:space="preserve">12. В случае отсутствия технической возможности автоматической проверки, указанной в </w:t>
      </w:r>
      <w:hyperlink w:history="0" w:anchor="P1239" w:tooltip="Осуществление проверки участника отбора на соответствие указанным требованиям производится автоматически в ГИИС &quot;Электронный бюджет&quot;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w:r>
          <w:rPr>
            <w:sz w:val="20"/>
            <w:color w:val="0000ff"/>
          </w:rPr>
          <w:t xml:space="preserve">абзаце втором пункта 10</w:t>
        </w:r>
      </w:hyperlink>
      <w:r>
        <w:rPr>
          <w:sz w:val="20"/>
        </w:rPr>
        <w:t xml:space="preserve"> настоящего Порядка, и отсутствия доступа к государственным информационным системам, министерство запрашивает у участника отбора документы согласно </w:t>
      </w:r>
      <w:hyperlink w:history="0" w:anchor="P1246" w:tooltip="14. Перечень документов, подтверждающих соответствие участника отбора требованиям, установленным в подпунктах 6, 8 пункта 8 настоящего Порядка:">
        <w:r>
          <w:rPr>
            <w:sz w:val="20"/>
            <w:color w:val="0000ff"/>
          </w:rPr>
          <w:t xml:space="preserve">пункту 14</w:t>
        </w:r>
      </w:hyperlink>
      <w:r>
        <w:rPr>
          <w:sz w:val="20"/>
        </w:rPr>
        <w:t xml:space="preserve"> настоящего Порядка для подтверждения его соответствия требованиям, указанным в </w:t>
      </w:r>
      <w:hyperlink w:history="0" w:anchor="P1233" w:tooltip="6) у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w:r>
          <w:rPr>
            <w:sz w:val="20"/>
            <w:color w:val="0000ff"/>
          </w:rPr>
          <w:t xml:space="preserve">подпунктах 6</w:t>
        </w:r>
      </w:hyperlink>
      <w:r>
        <w:rPr>
          <w:sz w:val="20"/>
        </w:rPr>
        <w:t xml:space="preserve">, </w:t>
      </w:r>
      <w:hyperlink w:history="0" w:anchor="P1235" w:tooltip="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w:r>
          <w:rPr>
            <w:sz w:val="20"/>
            <w:color w:val="0000ff"/>
          </w:rPr>
          <w:t xml:space="preserve">8 пункта 8</w:t>
        </w:r>
      </w:hyperlink>
      <w:r>
        <w:rPr>
          <w:sz w:val="20"/>
        </w:rPr>
        <w:t xml:space="preserve"> настоящего Порядка.</w:t>
      </w:r>
    </w:p>
    <w:p>
      <w:pPr>
        <w:pStyle w:val="0"/>
        <w:spacing w:before="200" w:line-rule="auto"/>
        <w:ind w:firstLine="540"/>
        <w:jc w:val="both"/>
      </w:pPr>
      <w:r>
        <w:rPr>
          <w:sz w:val="20"/>
        </w:rPr>
        <w:t xml:space="preserve">Запрос документов у участника отбора согласно </w:t>
      </w:r>
      <w:hyperlink w:history="0" w:anchor="P1246" w:tooltip="14. Перечень документов, подтверждающих соответствие участника отбора требованиям, установленным в подпунктах 6, 8 пункта 8 настоящего Порядка:">
        <w:r>
          <w:rPr>
            <w:sz w:val="20"/>
            <w:color w:val="0000ff"/>
          </w:rPr>
          <w:t xml:space="preserve">пункту 14</w:t>
        </w:r>
      </w:hyperlink>
      <w:r>
        <w:rPr>
          <w:sz w:val="20"/>
        </w:rPr>
        <w:t xml:space="preserve"> настоящего Порядка направляется министерством до даты окончания срока подачи заявок.</w:t>
      </w:r>
    </w:p>
    <w:p>
      <w:pPr>
        <w:pStyle w:val="0"/>
        <w:spacing w:before="200" w:line-rule="auto"/>
        <w:ind w:firstLine="540"/>
        <w:jc w:val="both"/>
      </w:pPr>
      <w:r>
        <w:rPr>
          <w:sz w:val="20"/>
        </w:rPr>
        <w:t xml:space="preserve">13. Участником отбора запрошенные документы представляются в течение пяти рабочих дней с даты получения запроса министерства о представлении документов.</w:t>
      </w:r>
    </w:p>
    <w:p>
      <w:pPr>
        <w:pStyle w:val="0"/>
        <w:spacing w:before="200" w:line-rule="auto"/>
        <w:ind w:firstLine="540"/>
        <w:jc w:val="both"/>
      </w:pPr>
      <w:r>
        <w:rPr>
          <w:sz w:val="20"/>
        </w:rPr>
        <w:t xml:space="preserve">Ответственность за достоверность сведений, содержащихся в представленных участником отбора документах, несет участник отбора.</w:t>
      </w:r>
    </w:p>
    <w:bookmarkStart w:id="1246" w:name="P1246"/>
    <w:bookmarkEnd w:id="1246"/>
    <w:p>
      <w:pPr>
        <w:pStyle w:val="0"/>
        <w:spacing w:before="200" w:line-rule="auto"/>
        <w:ind w:firstLine="540"/>
        <w:jc w:val="both"/>
      </w:pPr>
      <w:r>
        <w:rPr>
          <w:sz w:val="20"/>
        </w:rPr>
        <w:t xml:space="preserve">14. Перечень документов, подтверждающих соответствие участника отбора требованиям, установленным в </w:t>
      </w:r>
      <w:hyperlink w:history="0" w:anchor="P1233" w:tooltip="6) у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w:r>
          <w:rPr>
            <w:sz w:val="20"/>
            <w:color w:val="0000ff"/>
          </w:rPr>
          <w:t xml:space="preserve">подпунктах 6</w:t>
        </w:r>
      </w:hyperlink>
      <w:r>
        <w:rPr>
          <w:sz w:val="20"/>
        </w:rPr>
        <w:t xml:space="preserve">, </w:t>
      </w:r>
      <w:hyperlink w:history="0" w:anchor="P1235" w:tooltip="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w:r>
          <w:rPr>
            <w:sz w:val="20"/>
            <w:color w:val="0000ff"/>
          </w:rPr>
          <w:t xml:space="preserve">8 пункта 8</w:t>
        </w:r>
      </w:hyperlink>
      <w:r>
        <w:rPr>
          <w:sz w:val="20"/>
        </w:rPr>
        <w:t xml:space="preserve"> настоящего Порядка:</w:t>
      </w:r>
    </w:p>
    <w:p>
      <w:pPr>
        <w:pStyle w:val="0"/>
        <w:spacing w:before="200" w:line-rule="auto"/>
        <w:ind w:firstLine="540"/>
        <w:jc w:val="both"/>
      </w:pPr>
      <w:r>
        <w:rPr>
          <w:sz w:val="20"/>
        </w:rPr>
        <w:t xml:space="preserve">1) документ, подтверждающий соответствие участника отбора требованию, установленному в </w:t>
      </w:r>
      <w:hyperlink w:history="0" w:anchor="P1233" w:tooltip="6) у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w:r>
          <w:rPr>
            <w:sz w:val="20"/>
            <w:color w:val="0000ff"/>
          </w:rPr>
          <w:t xml:space="preserve">подпункте 6 пункта 8</w:t>
        </w:r>
      </w:hyperlink>
      <w:r>
        <w:rPr>
          <w:sz w:val="20"/>
        </w:rPr>
        <w:t xml:space="preserve"> настоящего Порядка, - справка об исполнении обязанности по возврату в областной бюджет Новосибирской области иных субсидий, бюджетных инвестиций, а также об отсутствии иной просроченной (неурегулированной) задолженности по денежным обязательствам перед Новосибирской областью (участник отбора вправе представить по собственной инициативе);</w:t>
      </w:r>
    </w:p>
    <w:p>
      <w:pPr>
        <w:pStyle w:val="0"/>
        <w:spacing w:before="200" w:line-rule="auto"/>
        <w:ind w:firstLine="540"/>
        <w:jc w:val="both"/>
      </w:pPr>
      <w:r>
        <w:rPr>
          <w:sz w:val="20"/>
        </w:rPr>
        <w:t xml:space="preserve">2) документ, подтверждающий соответствие участника отбора требованию, установленному в </w:t>
      </w:r>
      <w:hyperlink w:history="0" w:anchor="P1235" w:tooltip="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w:r>
          <w:rPr>
            <w:sz w:val="20"/>
            <w:color w:val="0000ff"/>
          </w:rPr>
          <w:t xml:space="preserve">подпункте 8 пункта 8</w:t>
        </w:r>
      </w:hyperlink>
      <w:r>
        <w:rPr>
          <w:sz w:val="20"/>
        </w:rPr>
        <w:t xml:space="preserve"> настоящего Порядка, - выписка из реестра дисквалифицированных лиц, выданная налоговым органом по месту регистрации участника отбора (участник отбора вправе представить по собственной инициативе).</w:t>
      </w:r>
    </w:p>
    <w:bookmarkStart w:id="1249" w:name="P1249"/>
    <w:bookmarkEnd w:id="1249"/>
    <w:p>
      <w:pPr>
        <w:pStyle w:val="0"/>
        <w:spacing w:before="200" w:line-rule="auto"/>
        <w:ind w:firstLine="540"/>
        <w:jc w:val="both"/>
      </w:pPr>
      <w:r>
        <w:rPr>
          <w:sz w:val="20"/>
        </w:rPr>
        <w:t xml:space="preserve">15. Документы, представляемые участником отбора в соответствии с </w:t>
      </w:r>
      <w:hyperlink w:history="0" w:anchor="P1246" w:tooltip="14. Перечень документов, подтверждающих соответствие участника отбора требованиям, установленным в подпунктах 6, 8 пункта 8 настоящего Порядка:">
        <w:r>
          <w:rPr>
            <w:sz w:val="20"/>
            <w:color w:val="0000ff"/>
          </w:rPr>
          <w:t xml:space="preserve">пунктом 14</w:t>
        </w:r>
      </w:hyperlink>
      <w:r>
        <w:rPr>
          <w:sz w:val="20"/>
        </w:rPr>
        <w:t xml:space="preserve"> настоящего Порядка, должны быть составлены на русском языке и оформлены в форме электронного документа, подписанного усиленной квалифицированной электронной подписью.</w:t>
      </w:r>
    </w:p>
    <w:p>
      <w:pPr>
        <w:pStyle w:val="0"/>
        <w:spacing w:before="200" w:line-rule="auto"/>
        <w:ind w:firstLine="540"/>
        <w:jc w:val="both"/>
      </w:pPr>
      <w:r>
        <w:rPr>
          <w:sz w:val="20"/>
        </w:rPr>
        <w:t xml:space="preserve">16. Основаниями для отказа в предоставлении субсидии являются:</w:t>
      </w:r>
    </w:p>
    <w:p>
      <w:pPr>
        <w:pStyle w:val="0"/>
        <w:spacing w:before="200" w:line-rule="auto"/>
        <w:ind w:firstLine="540"/>
        <w:jc w:val="both"/>
      </w:pPr>
      <w:r>
        <w:rPr>
          <w:sz w:val="20"/>
        </w:rPr>
        <w:t xml:space="preserve">1) несоответствие представленных участником отбора документов в соответствии с </w:t>
      </w:r>
      <w:hyperlink w:history="0" w:anchor="P1246" w:tooltip="14. Перечень документов, подтверждающих соответствие участника отбора требованиям, установленным в подпунктах 6, 8 пункта 8 настоящего Порядка:">
        <w:r>
          <w:rPr>
            <w:sz w:val="20"/>
            <w:color w:val="0000ff"/>
          </w:rPr>
          <w:t xml:space="preserve">пунктом 14</w:t>
        </w:r>
      </w:hyperlink>
      <w:r>
        <w:rPr>
          <w:sz w:val="20"/>
        </w:rPr>
        <w:t xml:space="preserve"> настоящего Порядка требованиям, предусмотренным </w:t>
      </w:r>
      <w:hyperlink w:history="0" w:anchor="P1249" w:tooltip="15. Документы, представляемые участником отбора в соответствии с пунктом 14 настоящего Порядка, должны быть составлены на русском языке и оформлены в форме электронного документа, подписанного усиленной квалифицированной электронной подписью.">
        <w:r>
          <w:rPr>
            <w:sz w:val="20"/>
            <w:color w:val="0000ff"/>
          </w:rPr>
          <w:t xml:space="preserve">пунктом 15</w:t>
        </w:r>
      </w:hyperlink>
      <w:r>
        <w:rPr>
          <w:sz w:val="20"/>
        </w:rPr>
        <w:t xml:space="preserve"> настоящего Порядка, или непредставление (представление не в полном объеме) указанных документов, в случае представления таких документов по запросу министерства в соответствии с </w:t>
      </w:r>
      <w:hyperlink w:history="0" w:anchor="P1242" w:tooltip="12. В случае отсутствия технической возможности автоматической проверки, указанной в абзаце втором пункта 10 настоящего Порядка, и отсутствия доступа к государственным информационным системам, министерство запрашивает у участника отбора документы согласно пункту 14 настоящего Порядка для подтверждения его соответствия требованиям, указанным в подпунктах 6, 8 пункта 8 настоящего Порядка.">
        <w:r>
          <w:rPr>
            <w:sz w:val="20"/>
            <w:color w:val="0000ff"/>
          </w:rPr>
          <w:t xml:space="preserve">пунктом 12</w:t>
        </w:r>
      </w:hyperlink>
      <w:r>
        <w:rPr>
          <w:sz w:val="20"/>
        </w:rPr>
        <w:t xml:space="preserve"> настоящего Порядка;</w:t>
      </w:r>
    </w:p>
    <w:p>
      <w:pPr>
        <w:pStyle w:val="0"/>
        <w:spacing w:before="200" w:line-rule="auto"/>
        <w:ind w:firstLine="540"/>
        <w:jc w:val="both"/>
      </w:pPr>
      <w:r>
        <w:rPr>
          <w:sz w:val="20"/>
        </w:rPr>
        <w:t xml:space="preserve">2) установление факта недостоверности представленной участником отбора информации;</w:t>
      </w:r>
    </w:p>
    <w:p>
      <w:pPr>
        <w:pStyle w:val="0"/>
        <w:spacing w:before="200" w:line-rule="auto"/>
        <w:ind w:firstLine="540"/>
        <w:jc w:val="both"/>
      </w:pPr>
      <w:r>
        <w:rPr>
          <w:sz w:val="20"/>
        </w:rPr>
        <w:t xml:space="preserve">3) несоответствие участника отбора требованиям, указанным в </w:t>
      </w:r>
      <w:hyperlink w:history="0" w:anchor="P1236" w:tooltip="9. Требование к участникам отбора, которым должен соответствовать участник отбора на дату формирования справки налоговым органом, которая не может быть ранее даты начала приема заявок на участие в отборе:">
        <w:r>
          <w:rPr>
            <w:sz w:val="20"/>
            <w:color w:val="0000ff"/>
          </w:rPr>
          <w:t xml:space="preserve">пункте 9</w:t>
        </w:r>
      </w:hyperlink>
      <w:r>
        <w:rPr>
          <w:sz w:val="20"/>
        </w:rPr>
        <w:t xml:space="preserve"> настоящего Порядка;</w:t>
      </w:r>
    </w:p>
    <w:p>
      <w:pPr>
        <w:pStyle w:val="0"/>
        <w:spacing w:before="200" w:line-rule="auto"/>
        <w:ind w:firstLine="540"/>
        <w:jc w:val="both"/>
      </w:pPr>
      <w:r>
        <w:rPr>
          <w:sz w:val="20"/>
        </w:rPr>
        <w:t xml:space="preserve">4) использование в полном объеме лимитов бюджетных обязательств, предусмотренных главному распорядителю на соответствующий финансовый год на реализацию мер по сопровождению инвалидов, в том числе инвалидов молодого возраста, при трудоустройстве в рамках реализации государственной </w:t>
      </w:r>
      <w:hyperlink w:history="0" w:anchor="P68" w:tooltip="ГОСУДАРСТВЕННАЯ ПРОГРАММА">
        <w:r>
          <w:rPr>
            <w:sz w:val="20"/>
            <w:color w:val="0000ff"/>
          </w:rPr>
          <w:t xml:space="preserve">программы</w:t>
        </w:r>
      </w:hyperlink>
      <w:r>
        <w:rPr>
          <w:sz w:val="20"/>
        </w:rPr>
        <w:t xml:space="preserve"> Новосибирской области "Содействие занятости населения", утвержденной постановлением N 177-п.</w:t>
      </w:r>
    </w:p>
    <w:bookmarkStart w:id="1255" w:name="P1255"/>
    <w:bookmarkEnd w:id="1255"/>
    <w:p>
      <w:pPr>
        <w:pStyle w:val="0"/>
        <w:spacing w:before="200" w:line-rule="auto"/>
        <w:ind w:firstLine="540"/>
        <w:jc w:val="both"/>
      </w:pPr>
      <w:r>
        <w:rPr>
          <w:sz w:val="20"/>
        </w:rPr>
        <w:t xml:space="preserve">17. Размер субсидии при реализации меры, указанной в </w:t>
      </w:r>
      <w:hyperlink w:history="0" w:anchor="P1208" w:tooltip="1) оказание услуг сопровождения инвалидов, в том числе инвалидов молодого возраста, при трудоустройстве;">
        <w:r>
          <w:rPr>
            <w:sz w:val="20"/>
            <w:color w:val="0000ff"/>
          </w:rPr>
          <w:t xml:space="preserve">подпункте 1 пункта 2</w:t>
        </w:r>
      </w:hyperlink>
      <w:r>
        <w:rPr>
          <w:sz w:val="20"/>
        </w:rPr>
        <w:t xml:space="preserve"> настоящего Порядка, определяется по формуле:</w:t>
      </w:r>
    </w:p>
    <w:p>
      <w:pPr>
        <w:pStyle w:val="0"/>
        <w:ind w:firstLine="540"/>
        <w:jc w:val="both"/>
      </w:pPr>
      <w:r>
        <w:rPr>
          <w:sz w:val="20"/>
        </w:rPr>
      </w:r>
    </w:p>
    <w:p>
      <w:pPr>
        <w:pStyle w:val="0"/>
        <w:jc w:val="center"/>
      </w:pPr>
      <w:r>
        <w:rPr>
          <w:sz w:val="20"/>
        </w:rPr>
        <w:t xml:space="preserve">S = Синв x Nу, где:</w:t>
      </w:r>
    </w:p>
    <w:p>
      <w:pPr>
        <w:pStyle w:val="0"/>
        <w:ind w:firstLine="540"/>
        <w:jc w:val="both"/>
      </w:pPr>
      <w:r>
        <w:rPr>
          <w:sz w:val="20"/>
        </w:rPr>
      </w:r>
    </w:p>
    <w:p>
      <w:pPr>
        <w:pStyle w:val="0"/>
        <w:ind w:firstLine="540"/>
        <w:jc w:val="both"/>
      </w:pPr>
      <w:r>
        <w:rPr>
          <w:sz w:val="20"/>
        </w:rPr>
        <w:t xml:space="preserve">S - размер субсидии (рублей);</w:t>
      </w:r>
    </w:p>
    <w:p>
      <w:pPr>
        <w:pStyle w:val="0"/>
        <w:spacing w:before="200" w:line-rule="auto"/>
        <w:ind w:firstLine="540"/>
        <w:jc w:val="both"/>
      </w:pPr>
      <w:r>
        <w:rPr>
          <w:sz w:val="20"/>
        </w:rPr>
        <w:t xml:space="preserve">Синв - численность сопровождаемых инвалидов, в том числе инвалидов молодого возраста, при трудоустройстве (чел.);</w:t>
      </w:r>
    </w:p>
    <w:p>
      <w:pPr>
        <w:pStyle w:val="0"/>
        <w:spacing w:before="200" w:line-rule="auto"/>
        <w:ind w:firstLine="540"/>
        <w:jc w:val="both"/>
      </w:pPr>
      <w:r>
        <w:rPr>
          <w:sz w:val="20"/>
        </w:rPr>
        <w:t xml:space="preserve">Nу - стоимость услуг сопровождения в расчете на одного инвалида, которая составляет 20 тыс. рублей.</w:t>
      </w:r>
    </w:p>
    <w:p>
      <w:pPr>
        <w:pStyle w:val="0"/>
        <w:spacing w:before="200" w:line-rule="auto"/>
        <w:ind w:firstLine="540"/>
        <w:jc w:val="both"/>
      </w:pPr>
      <w:r>
        <w:rPr>
          <w:sz w:val="20"/>
        </w:rPr>
        <w:t xml:space="preserve">18. Участник отбора при реализации меры, указанной в </w:t>
      </w:r>
      <w:hyperlink w:history="0" w:anchor="P1208" w:tooltip="1) оказание услуг сопровождения инвалидов, в том числе инвалидов молодого возраста, при трудоустройстве;">
        <w:r>
          <w:rPr>
            <w:sz w:val="20"/>
            <w:color w:val="0000ff"/>
          </w:rPr>
          <w:t xml:space="preserve">подпункте 1 пункта 2</w:t>
        </w:r>
      </w:hyperlink>
      <w:r>
        <w:rPr>
          <w:sz w:val="20"/>
        </w:rPr>
        <w:t xml:space="preserve"> настоящего Порядка, вправе расходовать средства субсидии на оплату товаров, работ, услуг, транспортных расходов, необходимых для организации сопровождения инвалидов, в том числе инвалидов молодого возраста, при трудоустройстве.</w:t>
      </w:r>
    </w:p>
    <w:bookmarkStart w:id="1263" w:name="P1263"/>
    <w:bookmarkEnd w:id="1263"/>
    <w:p>
      <w:pPr>
        <w:pStyle w:val="0"/>
        <w:spacing w:before="200" w:line-rule="auto"/>
        <w:ind w:firstLine="540"/>
        <w:jc w:val="both"/>
      </w:pPr>
      <w:r>
        <w:rPr>
          <w:sz w:val="20"/>
        </w:rPr>
        <w:t xml:space="preserve">19. Размер субсидии при реализации меры, указанной в </w:t>
      </w:r>
      <w:hyperlink w:history="0" w:anchor="P1209" w:tooltip="2) организация социальной занятости инвалидов со 2-й и 3-й степенью ограничения способности к трудовой деятельности, в том числе инвалидов молодого возраста;">
        <w:r>
          <w:rPr>
            <w:sz w:val="20"/>
            <w:color w:val="0000ff"/>
          </w:rPr>
          <w:t xml:space="preserve">подпункте 2 пункта 2</w:t>
        </w:r>
      </w:hyperlink>
      <w:r>
        <w:rPr>
          <w:sz w:val="20"/>
        </w:rPr>
        <w:t xml:space="preserve"> настоящего Порядка, определяется по формуле:</w:t>
      </w:r>
    </w:p>
    <w:p>
      <w:pPr>
        <w:pStyle w:val="0"/>
        <w:ind w:firstLine="540"/>
        <w:jc w:val="both"/>
      </w:pPr>
      <w:r>
        <w:rPr>
          <w:sz w:val="20"/>
        </w:rPr>
      </w:r>
    </w:p>
    <w:p>
      <w:pPr>
        <w:pStyle w:val="0"/>
        <w:jc w:val="center"/>
      </w:pPr>
      <w:r>
        <w:rPr>
          <w:sz w:val="20"/>
        </w:rPr>
        <w:t xml:space="preserve">S = Синв x Pинв x Nзп + Ен x Pинв x 0,5 x Nзп, где:</w:t>
      </w:r>
    </w:p>
    <w:p>
      <w:pPr>
        <w:pStyle w:val="0"/>
        <w:ind w:firstLine="540"/>
        <w:jc w:val="both"/>
      </w:pPr>
      <w:r>
        <w:rPr>
          <w:sz w:val="20"/>
        </w:rPr>
      </w:r>
    </w:p>
    <w:p>
      <w:pPr>
        <w:pStyle w:val="0"/>
        <w:ind w:firstLine="540"/>
        <w:jc w:val="both"/>
      </w:pPr>
      <w:r>
        <w:rPr>
          <w:sz w:val="20"/>
        </w:rPr>
        <w:t xml:space="preserve">S - размер субсидии (рублей);</w:t>
      </w:r>
    </w:p>
    <w:p>
      <w:pPr>
        <w:pStyle w:val="0"/>
        <w:spacing w:before="200" w:line-rule="auto"/>
        <w:ind w:firstLine="540"/>
        <w:jc w:val="both"/>
      </w:pPr>
      <w:r>
        <w:rPr>
          <w:sz w:val="20"/>
        </w:rPr>
        <w:t xml:space="preserve">Синв - численность трудоустроенных инвалидов;</w:t>
      </w:r>
    </w:p>
    <w:p>
      <w:pPr>
        <w:pStyle w:val="0"/>
        <w:spacing w:before="200" w:line-rule="auto"/>
        <w:ind w:firstLine="540"/>
        <w:jc w:val="both"/>
      </w:pPr>
      <w:r>
        <w:rPr>
          <w:sz w:val="20"/>
        </w:rPr>
        <w:t xml:space="preserve">Pинв - период трудоустройства инвалида (количество месяцев), равный четырем месяцам;</w:t>
      </w:r>
    </w:p>
    <w:p>
      <w:pPr>
        <w:pStyle w:val="0"/>
        <w:spacing w:before="200" w:line-rule="auto"/>
        <w:ind w:firstLine="540"/>
        <w:jc w:val="both"/>
      </w:pPr>
      <w:r>
        <w:rPr>
          <w:sz w:val="20"/>
        </w:rPr>
        <w:t xml:space="preserve">Nзп - минимальный размер оплаты труда, установленный Федеральным </w:t>
      </w:r>
      <w:hyperlink w:history="0" r:id="rId268" w:tooltip="Федеральный закон от 19.06.2000 N 82-ФЗ (ред. от 29.10.2024) &quot;О минимальном размере оплаты труда&quot; {КонсультантПлюс}">
        <w:r>
          <w:rPr>
            <w:sz w:val="20"/>
            <w:color w:val="0000ff"/>
          </w:rPr>
          <w:t xml:space="preserve">законом</w:t>
        </w:r>
      </w:hyperlink>
      <w:r>
        <w:rPr>
          <w:sz w:val="20"/>
        </w:rPr>
        <w:t xml:space="preserve"> от 19.06.2000 N 82-ФЗ "О минимальном размере оплаты труда", увеличенный на сумму страховых взносов в государственные внебюджетные фонды и районный коэффициент. Расчет производится исходя из минимального размера оплаты труда, установленного на дату подачи заявки;</w:t>
      </w:r>
    </w:p>
    <w:p>
      <w:pPr>
        <w:pStyle w:val="0"/>
        <w:spacing w:before="200" w:line-rule="auto"/>
        <w:ind w:firstLine="540"/>
        <w:jc w:val="both"/>
      </w:pPr>
      <w:r>
        <w:rPr>
          <w:sz w:val="20"/>
        </w:rPr>
        <w:t xml:space="preserve">Ен - численность закрепленных за инвалидами наставников (чел.).</w:t>
      </w:r>
    </w:p>
    <w:p>
      <w:pPr>
        <w:pStyle w:val="0"/>
        <w:spacing w:before="200" w:line-rule="auto"/>
        <w:ind w:firstLine="540"/>
        <w:jc w:val="both"/>
      </w:pPr>
      <w:r>
        <w:rPr>
          <w:sz w:val="20"/>
        </w:rPr>
        <w:t xml:space="preserve">20. Участник отбора при реализации меры, указанной в </w:t>
      </w:r>
      <w:hyperlink w:history="0" w:anchor="P1209" w:tooltip="2) организация социальной занятости инвалидов со 2-й и 3-й степенью ограничения способности к трудовой деятельности, в том числе инвалидов молодого возраста;">
        <w:r>
          <w:rPr>
            <w:sz w:val="20"/>
            <w:color w:val="0000ff"/>
          </w:rPr>
          <w:t xml:space="preserve">подпункте 2 пункта 2</w:t>
        </w:r>
      </w:hyperlink>
      <w:r>
        <w:rPr>
          <w:sz w:val="20"/>
        </w:rPr>
        <w:t xml:space="preserve"> настоящего Порядка, вправе расходовать средства субсидии на:</w:t>
      </w:r>
    </w:p>
    <w:p>
      <w:pPr>
        <w:pStyle w:val="0"/>
        <w:spacing w:before="200" w:line-rule="auto"/>
        <w:ind w:firstLine="540"/>
        <w:jc w:val="both"/>
      </w:pPr>
      <w:r>
        <w:rPr>
          <w:sz w:val="20"/>
        </w:rPr>
        <w:t xml:space="preserve">1) оплату труда инвалидов со 2-й и 3-й степенью ограничения способности к трудовой деятельности;</w:t>
      </w:r>
    </w:p>
    <w:p>
      <w:pPr>
        <w:pStyle w:val="0"/>
        <w:spacing w:before="200" w:line-rule="auto"/>
        <w:ind w:firstLine="540"/>
        <w:jc w:val="both"/>
      </w:pPr>
      <w:r>
        <w:rPr>
          <w:sz w:val="20"/>
        </w:rPr>
        <w:t xml:space="preserve">2) оплату труда наставников для инвалидов со 2-й и 3-й степенью ограничения способности к трудовой деятельности;</w:t>
      </w:r>
    </w:p>
    <w:p>
      <w:pPr>
        <w:pStyle w:val="0"/>
        <w:spacing w:before="200" w:line-rule="auto"/>
        <w:ind w:firstLine="540"/>
        <w:jc w:val="both"/>
      </w:pPr>
      <w:r>
        <w:rPr>
          <w:sz w:val="20"/>
        </w:rPr>
        <w:t xml:space="preserve">3) уплату налогов, сборов, страховых взносов и иных обязательных платежей в бюджетную систему Российской Федерации.</w:t>
      </w:r>
    </w:p>
    <w:bookmarkStart w:id="1276" w:name="P1276"/>
    <w:bookmarkEnd w:id="1276"/>
    <w:p>
      <w:pPr>
        <w:pStyle w:val="0"/>
        <w:spacing w:before="200" w:line-rule="auto"/>
        <w:ind w:firstLine="540"/>
        <w:jc w:val="both"/>
      </w:pPr>
      <w:r>
        <w:rPr>
          <w:sz w:val="20"/>
        </w:rPr>
        <w:t xml:space="preserve">21. Размер субсидии при реализации меры, указанной в </w:t>
      </w:r>
      <w:hyperlink w:history="0" w:anchor="P1210" w:tooltip="3) сохранение рабочих мест для инвалидов, в том числе инвалидов молодого возраста;">
        <w:r>
          <w:rPr>
            <w:sz w:val="20"/>
            <w:color w:val="0000ff"/>
          </w:rPr>
          <w:t xml:space="preserve">подпункте 3 пункта 2</w:t>
        </w:r>
      </w:hyperlink>
      <w:r>
        <w:rPr>
          <w:sz w:val="20"/>
        </w:rPr>
        <w:t xml:space="preserve"> настоящего Порядка, определяется по формуле:</w:t>
      </w:r>
    </w:p>
    <w:p>
      <w:pPr>
        <w:pStyle w:val="0"/>
        <w:ind w:firstLine="540"/>
        <w:jc w:val="both"/>
      </w:pPr>
      <w:r>
        <w:rPr>
          <w:sz w:val="20"/>
        </w:rPr>
      </w:r>
    </w:p>
    <w:p>
      <w:pPr>
        <w:pStyle w:val="0"/>
        <w:jc w:val="center"/>
      </w:pPr>
      <w:r>
        <w:rPr>
          <w:sz w:val="20"/>
        </w:rPr>
        <w:t xml:space="preserve">S = Синв x Pинв x Nзп, где:</w:t>
      </w:r>
    </w:p>
    <w:p>
      <w:pPr>
        <w:pStyle w:val="0"/>
        <w:ind w:firstLine="540"/>
        <w:jc w:val="both"/>
      </w:pPr>
      <w:r>
        <w:rPr>
          <w:sz w:val="20"/>
        </w:rPr>
      </w:r>
    </w:p>
    <w:p>
      <w:pPr>
        <w:pStyle w:val="0"/>
        <w:ind w:firstLine="540"/>
        <w:jc w:val="both"/>
      </w:pPr>
      <w:r>
        <w:rPr>
          <w:sz w:val="20"/>
        </w:rPr>
        <w:t xml:space="preserve">S - размер субсидии (рублей);</w:t>
      </w:r>
    </w:p>
    <w:p>
      <w:pPr>
        <w:pStyle w:val="0"/>
        <w:spacing w:before="200" w:line-rule="auto"/>
        <w:ind w:firstLine="540"/>
        <w:jc w:val="both"/>
      </w:pPr>
      <w:r>
        <w:rPr>
          <w:sz w:val="20"/>
        </w:rPr>
        <w:t xml:space="preserve">Синв - численность инвалидов, работающих на сохраненных рабочих местах;</w:t>
      </w:r>
    </w:p>
    <w:p>
      <w:pPr>
        <w:pStyle w:val="0"/>
        <w:spacing w:before="200" w:line-rule="auto"/>
        <w:ind w:firstLine="540"/>
        <w:jc w:val="both"/>
      </w:pPr>
      <w:r>
        <w:rPr>
          <w:sz w:val="20"/>
        </w:rPr>
        <w:t xml:space="preserve">Pинв - период трудоустройства инвалида (количество месяцев), равный 12 месяцам;</w:t>
      </w:r>
    </w:p>
    <w:p>
      <w:pPr>
        <w:pStyle w:val="0"/>
        <w:spacing w:before="200" w:line-rule="auto"/>
        <w:ind w:firstLine="540"/>
        <w:jc w:val="both"/>
      </w:pPr>
      <w:r>
        <w:rPr>
          <w:sz w:val="20"/>
        </w:rPr>
        <w:t xml:space="preserve">Nзп - минимальный размер оплаты труда, установленный Федеральным </w:t>
      </w:r>
      <w:hyperlink w:history="0" r:id="rId269" w:tooltip="Федеральный закон от 19.06.2000 N 82-ФЗ (ред. от 29.10.2024) &quot;О минимальном размере оплаты труда&quot; {КонсультантПлюс}">
        <w:r>
          <w:rPr>
            <w:sz w:val="20"/>
            <w:color w:val="0000ff"/>
          </w:rPr>
          <w:t xml:space="preserve">законом</w:t>
        </w:r>
      </w:hyperlink>
      <w:r>
        <w:rPr>
          <w:sz w:val="20"/>
        </w:rPr>
        <w:t xml:space="preserve"> от 19.06.2000 N 82-ФЗ "О минимальном размере оплаты труда", увеличенный на сумму страховых взносов в государственные внебюджетные фонды и районный коэффициент. Расчет производится исходя из минимального размера оплаты труда, установленного на дату подачи заявки.</w:t>
      </w:r>
    </w:p>
    <w:p>
      <w:pPr>
        <w:pStyle w:val="0"/>
        <w:spacing w:before="200" w:line-rule="auto"/>
        <w:ind w:firstLine="540"/>
        <w:jc w:val="both"/>
      </w:pPr>
      <w:r>
        <w:rPr>
          <w:sz w:val="20"/>
        </w:rPr>
        <w:t xml:space="preserve">22. Участник отбора при реализации меры, указанной в </w:t>
      </w:r>
      <w:hyperlink w:history="0" w:anchor="P1210" w:tooltip="3) сохранение рабочих мест для инвалидов, в том числе инвалидов молодого возраста;">
        <w:r>
          <w:rPr>
            <w:sz w:val="20"/>
            <w:color w:val="0000ff"/>
          </w:rPr>
          <w:t xml:space="preserve">подпункте 3 пункта 2</w:t>
        </w:r>
      </w:hyperlink>
      <w:r>
        <w:rPr>
          <w:sz w:val="20"/>
        </w:rPr>
        <w:t xml:space="preserve"> настоящего Порядка, вправе расходовать средства субсидии на:</w:t>
      </w:r>
    </w:p>
    <w:p>
      <w:pPr>
        <w:pStyle w:val="0"/>
        <w:spacing w:before="200" w:line-rule="auto"/>
        <w:ind w:firstLine="540"/>
        <w:jc w:val="both"/>
      </w:pPr>
      <w:r>
        <w:rPr>
          <w:sz w:val="20"/>
        </w:rPr>
        <w:t xml:space="preserve">1) оплату труда инвалидов, работающих на сохраненных рабочих местах;</w:t>
      </w:r>
    </w:p>
    <w:p>
      <w:pPr>
        <w:pStyle w:val="0"/>
        <w:spacing w:before="200" w:line-rule="auto"/>
        <w:ind w:firstLine="540"/>
        <w:jc w:val="both"/>
      </w:pPr>
      <w:r>
        <w:rPr>
          <w:sz w:val="20"/>
        </w:rPr>
        <w:t xml:space="preserve">2) уплату налогов, сборов, страховых взносов и иных обязательных платежей в бюджетную систему Российской Федерации.</w:t>
      </w:r>
    </w:p>
    <w:bookmarkStart w:id="1287" w:name="P1287"/>
    <w:bookmarkEnd w:id="1287"/>
    <w:p>
      <w:pPr>
        <w:pStyle w:val="0"/>
        <w:spacing w:before="200" w:line-rule="auto"/>
        <w:ind w:firstLine="540"/>
        <w:jc w:val="both"/>
      </w:pPr>
      <w:r>
        <w:rPr>
          <w:sz w:val="20"/>
        </w:rPr>
        <w:t xml:space="preserve">23. Размер субсидии при реализации меры, указанной в </w:t>
      </w:r>
      <w:hyperlink w:history="0" w:anchor="P1211" w:tooltip="4) реализация пилотного проекта по сопровождению при трудоустройстве инвалидов с ментальными расстройствами, в том числе инвалидов молодого возраста.">
        <w:r>
          <w:rPr>
            <w:sz w:val="20"/>
            <w:color w:val="0000ff"/>
          </w:rPr>
          <w:t xml:space="preserve">подпункте 4 пункта 2</w:t>
        </w:r>
      </w:hyperlink>
      <w:r>
        <w:rPr>
          <w:sz w:val="20"/>
        </w:rPr>
        <w:t xml:space="preserve"> настоящего Порядка, определяется по формуле:</w:t>
      </w:r>
    </w:p>
    <w:p>
      <w:pPr>
        <w:pStyle w:val="0"/>
        <w:ind w:firstLine="540"/>
        <w:jc w:val="both"/>
      </w:pPr>
      <w:r>
        <w:rPr>
          <w:sz w:val="20"/>
        </w:rPr>
      </w:r>
    </w:p>
    <w:p>
      <w:pPr>
        <w:pStyle w:val="0"/>
        <w:jc w:val="center"/>
      </w:pPr>
      <w:r>
        <w:rPr>
          <w:sz w:val="20"/>
        </w:rPr>
        <w:t xml:space="preserve">S = Синв x Pинв x Nзп + Ен x Nзп x Pинв x 0,75 +</w:t>
      </w:r>
    </w:p>
    <w:p>
      <w:pPr>
        <w:pStyle w:val="0"/>
        <w:ind w:firstLine="540"/>
        <w:jc w:val="both"/>
      </w:pPr>
      <w:r>
        <w:rPr>
          <w:sz w:val="20"/>
        </w:rPr>
      </w:r>
    </w:p>
    <w:p>
      <w:pPr>
        <w:pStyle w:val="0"/>
        <w:jc w:val="center"/>
      </w:pPr>
      <w:r>
        <w:rPr>
          <w:sz w:val="20"/>
        </w:rPr>
        <w:t xml:space="preserve">+ Z x Синв, где:</w:t>
      </w:r>
    </w:p>
    <w:p>
      <w:pPr>
        <w:pStyle w:val="0"/>
        <w:ind w:firstLine="540"/>
        <w:jc w:val="both"/>
      </w:pPr>
      <w:r>
        <w:rPr>
          <w:sz w:val="20"/>
        </w:rPr>
      </w:r>
    </w:p>
    <w:p>
      <w:pPr>
        <w:pStyle w:val="0"/>
        <w:ind w:firstLine="540"/>
        <w:jc w:val="both"/>
      </w:pPr>
      <w:r>
        <w:rPr>
          <w:sz w:val="20"/>
        </w:rPr>
        <w:t xml:space="preserve">S - размер субсидии (рублей);</w:t>
      </w:r>
    </w:p>
    <w:p>
      <w:pPr>
        <w:pStyle w:val="0"/>
        <w:spacing w:before="200" w:line-rule="auto"/>
        <w:ind w:firstLine="540"/>
        <w:jc w:val="both"/>
      </w:pPr>
      <w:r>
        <w:rPr>
          <w:sz w:val="20"/>
        </w:rPr>
        <w:t xml:space="preserve">Синв - количество сопровождаемых инвалидов с ментальными расстройствами, в том числе инвалидов молодого возраста;</w:t>
      </w:r>
    </w:p>
    <w:p>
      <w:pPr>
        <w:pStyle w:val="0"/>
        <w:spacing w:before="200" w:line-rule="auto"/>
        <w:ind w:firstLine="540"/>
        <w:jc w:val="both"/>
      </w:pPr>
      <w:r>
        <w:rPr>
          <w:sz w:val="20"/>
        </w:rPr>
        <w:t xml:space="preserve">Pинв - период трудоустройства инвалида (количество месяцев), равный четырем месяцам;</w:t>
      </w:r>
    </w:p>
    <w:p>
      <w:pPr>
        <w:pStyle w:val="0"/>
        <w:spacing w:before="200" w:line-rule="auto"/>
        <w:ind w:firstLine="540"/>
        <w:jc w:val="both"/>
      </w:pPr>
      <w:r>
        <w:rPr>
          <w:sz w:val="20"/>
        </w:rPr>
        <w:t xml:space="preserve">Nзп - минимальный размер оплаты труда, установленный Федеральным </w:t>
      </w:r>
      <w:hyperlink w:history="0" r:id="rId270" w:tooltip="Федеральный закон от 19.06.2000 N 82-ФЗ (ред. от 29.10.2024) &quot;О минимальном размере оплаты труда&quot; {КонсультантПлюс}">
        <w:r>
          <w:rPr>
            <w:sz w:val="20"/>
            <w:color w:val="0000ff"/>
          </w:rPr>
          <w:t xml:space="preserve">законом</w:t>
        </w:r>
      </w:hyperlink>
      <w:r>
        <w:rPr>
          <w:sz w:val="20"/>
        </w:rPr>
        <w:t xml:space="preserve"> от 19.06.2000 N 82-ФЗ "О минимальном размере оплаты труда", увеличенный на сумму страховых взносов в государственные внебюджетные фонды и районный коэффициент. Расчет производится исходя из минимального размера оплаты труда, установленного на дату подачи заявки;</w:t>
      </w:r>
    </w:p>
    <w:p>
      <w:pPr>
        <w:pStyle w:val="0"/>
        <w:spacing w:before="200" w:line-rule="auto"/>
        <w:ind w:firstLine="540"/>
        <w:jc w:val="both"/>
      </w:pPr>
      <w:r>
        <w:rPr>
          <w:sz w:val="20"/>
        </w:rPr>
        <w:t xml:space="preserve">Ен - численность закрепленных за инвалидами наставников (чел.);</w:t>
      </w:r>
    </w:p>
    <w:p>
      <w:pPr>
        <w:pStyle w:val="0"/>
        <w:spacing w:before="200" w:line-rule="auto"/>
        <w:ind w:firstLine="540"/>
        <w:jc w:val="both"/>
      </w:pPr>
      <w:r>
        <w:rPr>
          <w:sz w:val="20"/>
        </w:rPr>
        <w:t xml:space="preserve">Z - размер возмещения на оплату товаров, работ, услуг, связанных с реализацией меры, указанной в </w:t>
      </w:r>
      <w:hyperlink w:history="0" w:anchor="P1211" w:tooltip="4) реализация пилотного проекта по сопровождению при трудоустройстве инвалидов с ментальными расстройствами, в том числе инвалидов молодого возраста.">
        <w:r>
          <w:rPr>
            <w:sz w:val="20"/>
            <w:color w:val="0000ff"/>
          </w:rPr>
          <w:t xml:space="preserve">подпункте 4 пункта 2</w:t>
        </w:r>
      </w:hyperlink>
      <w:r>
        <w:rPr>
          <w:sz w:val="20"/>
        </w:rPr>
        <w:t xml:space="preserve"> настоящего Порядка, равный 102000 рублей.</w:t>
      </w:r>
    </w:p>
    <w:p>
      <w:pPr>
        <w:pStyle w:val="0"/>
        <w:spacing w:before="200" w:line-rule="auto"/>
        <w:ind w:firstLine="540"/>
        <w:jc w:val="both"/>
      </w:pPr>
      <w:r>
        <w:rPr>
          <w:sz w:val="20"/>
        </w:rPr>
        <w:t xml:space="preserve">24. Участник отбора при реализации меры, указанной в </w:t>
      </w:r>
      <w:hyperlink w:history="0" w:anchor="P1211" w:tooltip="4) реализация пилотного проекта по сопровождению при трудоустройстве инвалидов с ментальными расстройствами, в том числе инвалидов молодого возраста.">
        <w:r>
          <w:rPr>
            <w:sz w:val="20"/>
            <w:color w:val="0000ff"/>
          </w:rPr>
          <w:t xml:space="preserve">подпункте 4 пункта 2</w:t>
        </w:r>
      </w:hyperlink>
      <w:r>
        <w:rPr>
          <w:sz w:val="20"/>
        </w:rPr>
        <w:t xml:space="preserve"> настоящего Порядка, вправе расходовать средства субсидии на:</w:t>
      </w:r>
    </w:p>
    <w:p>
      <w:pPr>
        <w:pStyle w:val="0"/>
        <w:spacing w:before="200" w:line-rule="auto"/>
        <w:ind w:firstLine="540"/>
        <w:jc w:val="both"/>
      </w:pPr>
      <w:r>
        <w:rPr>
          <w:sz w:val="20"/>
        </w:rPr>
        <w:t xml:space="preserve">1) оплату труда трудоустроенного инвалида с ментальными расстройствами;</w:t>
      </w:r>
    </w:p>
    <w:p>
      <w:pPr>
        <w:pStyle w:val="0"/>
        <w:spacing w:before="200" w:line-rule="auto"/>
        <w:ind w:firstLine="540"/>
        <w:jc w:val="both"/>
      </w:pPr>
      <w:r>
        <w:rPr>
          <w:sz w:val="20"/>
        </w:rPr>
        <w:t xml:space="preserve">2) оплату труда наставника трудоустроенного инвалида с ментальными расстройствами;</w:t>
      </w:r>
    </w:p>
    <w:p>
      <w:pPr>
        <w:pStyle w:val="0"/>
        <w:spacing w:before="200" w:line-rule="auto"/>
        <w:ind w:firstLine="540"/>
        <w:jc w:val="both"/>
      </w:pPr>
      <w:r>
        <w:rPr>
          <w:sz w:val="20"/>
        </w:rPr>
        <w:t xml:space="preserve">3) уплату налогов, сборов, страховых взносов и иных обязательных платежей в бюджетную систему Российской Федерации;</w:t>
      </w:r>
    </w:p>
    <w:p>
      <w:pPr>
        <w:pStyle w:val="0"/>
        <w:spacing w:before="200" w:line-rule="auto"/>
        <w:ind w:firstLine="540"/>
        <w:jc w:val="both"/>
      </w:pPr>
      <w:r>
        <w:rPr>
          <w:sz w:val="20"/>
        </w:rPr>
        <w:t xml:space="preserve">4) оплату товаров, работ, услуг, транспортных расходов, необходимых для реализации пилотного проекта по сопровождению при трудоустройстве инвалидов с ментальными расстройствами, в том числе инвалидов молодого возраста.</w:t>
      </w:r>
    </w:p>
    <w:p>
      <w:pPr>
        <w:pStyle w:val="0"/>
        <w:spacing w:before="200" w:line-rule="auto"/>
        <w:ind w:firstLine="540"/>
        <w:jc w:val="both"/>
      </w:pPr>
      <w:r>
        <w:rPr>
          <w:sz w:val="20"/>
        </w:rPr>
        <w:t xml:space="preserve">25. Субсидия предоставляется на основании соглашения, заключенного между министерством и победителем отбора в соответствии с типовой формой, установленной </w:t>
      </w:r>
      <w:hyperlink w:history="0" r:id="rId271" w:tooltip="Приказ МФ и НП Новосибирской области от 27.12.2016 N 80-НПА (ред. от 06.03.2024) &quot;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quot; {КонсультантПлюс}">
        <w:r>
          <w:rPr>
            <w:sz w:val="20"/>
            <w:color w:val="0000ff"/>
          </w:rPr>
          <w:t xml:space="preserve">приказом</w:t>
        </w:r>
      </w:hyperlink>
      <w:r>
        <w:rPr>
          <w:sz w:val="20"/>
        </w:rP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типовая форма), в ГИИС "Электронный бюджет".</w:t>
      </w:r>
    </w:p>
    <w:p>
      <w:pPr>
        <w:pStyle w:val="0"/>
        <w:spacing w:before="200" w:line-rule="auto"/>
        <w:ind w:firstLine="540"/>
        <w:jc w:val="both"/>
      </w:pPr>
      <w:r>
        <w:rPr>
          <w:sz w:val="20"/>
        </w:rPr>
        <w:t xml:space="preserve">Дополнительное соглашение к соглашению, в том числе дополнительное соглашение о расторжении соглашения, подлежат заключению в ГИИС "Электронный бюджет" в соответствии с типовой формой дополнительного соглашения, установленной </w:t>
      </w:r>
      <w:hyperlink w:history="0" r:id="rId272" w:tooltip="Приказ МФ и НП Новосибирской области от 27.12.2016 N 80-НПА (ред. от 06.03.2024) &quot;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quot; {КонсультантПлюс}">
        <w:r>
          <w:rPr>
            <w:sz w:val="20"/>
            <w:color w:val="0000ff"/>
          </w:rPr>
          <w:t xml:space="preserve">приказом</w:t>
        </w:r>
      </w:hyperlink>
      <w:r>
        <w:rPr>
          <w:sz w:val="20"/>
        </w:rP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w:t>
      </w:r>
    </w:p>
    <w:p>
      <w:pPr>
        <w:pStyle w:val="0"/>
        <w:spacing w:before="200" w:line-rule="auto"/>
        <w:ind w:firstLine="540"/>
        <w:jc w:val="both"/>
      </w:pPr>
      <w:r>
        <w:rPr>
          <w:sz w:val="20"/>
        </w:rPr>
        <w:t xml:space="preserve">26. Министерство в течение трех рабочих дней со дня размещения на едином портале протокола подведения итогов отбора, сформированного в соответствии с </w:t>
      </w:r>
      <w:hyperlink w:history="0" w:anchor="P1448" w:tooltip="87. Протокол подведения итогов отбора на едином портале формируется автоматически на основании результатов определения победителя (победителей) отбора и подписывается усиленной квалифицированной электронной подписью министра труда и социального развития Новосибирской области (уполномоченного им лица) или председателя комиссии (председателя комиссии и членов комиссии) в ГИИС &quot;Электронный бюджет&quot;.">
        <w:r>
          <w:rPr>
            <w:sz w:val="20"/>
            <w:color w:val="0000ff"/>
          </w:rPr>
          <w:t xml:space="preserve">пунктом 87</w:t>
        </w:r>
      </w:hyperlink>
      <w:r>
        <w:rPr>
          <w:sz w:val="20"/>
        </w:rPr>
        <w:t xml:space="preserve"> настоящего Порядка, обеспечивает размещение проекта соглашения в ГИИС "Электронный бюджет".</w:t>
      </w:r>
    </w:p>
    <w:p>
      <w:pPr>
        <w:pStyle w:val="0"/>
        <w:spacing w:before="200" w:line-rule="auto"/>
        <w:ind w:firstLine="540"/>
        <w:jc w:val="both"/>
      </w:pPr>
      <w:r>
        <w:rPr>
          <w:sz w:val="20"/>
        </w:rPr>
        <w:t xml:space="preserve">27. Победитель отбора обеспечивает подписание проекта соглашения в ГИИС "Электронный бюджет" в течение двух рабочих дней со дня его размещения министерством. В случае отказа от подписания соглашения в течение указанного срока победитель отбора считается уклонившимся от заключения соглашения.</w:t>
      </w:r>
    </w:p>
    <w:p>
      <w:pPr>
        <w:pStyle w:val="0"/>
        <w:spacing w:before="200" w:line-rule="auto"/>
        <w:ind w:firstLine="540"/>
        <w:jc w:val="both"/>
      </w:pPr>
      <w:r>
        <w:rPr>
          <w:sz w:val="20"/>
        </w:rPr>
        <w:t xml:space="preserve">Министерство в течение одного рабочего дня после подписания соглашения победителем отбора подписывает соглашение в ГИИС "Электронный бюджет".</w:t>
      </w:r>
    </w:p>
    <w:p>
      <w:pPr>
        <w:pStyle w:val="0"/>
        <w:spacing w:before="200" w:line-rule="auto"/>
        <w:ind w:firstLine="540"/>
        <w:jc w:val="both"/>
      </w:pPr>
      <w:r>
        <w:rPr>
          <w:sz w:val="20"/>
        </w:rPr>
        <w:t xml:space="preserve">28. В соглашении указываются в том числе:</w:t>
      </w:r>
    </w:p>
    <w:p>
      <w:pPr>
        <w:pStyle w:val="0"/>
        <w:spacing w:before="200" w:line-rule="auto"/>
        <w:ind w:firstLine="540"/>
        <w:jc w:val="both"/>
      </w:pPr>
      <w:r>
        <w:rPr>
          <w:sz w:val="20"/>
        </w:rPr>
        <w:t xml:space="preserve">1) целевое назначение субсидии;</w:t>
      </w:r>
    </w:p>
    <w:p>
      <w:pPr>
        <w:pStyle w:val="0"/>
        <w:spacing w:before="200" w:line-rule="auto"/>
        <w:ind w:firstLine="540"/>
        <w:jc w:val="both"/>
      </w:pPr>
      <w:r>
        <w:rPr>
          <w:sz w:val="20"/>
        </w:rPr>
        <w:t xml:space="preserve">2) результат предоставления субсидии, под которым понимается результат деятельности (действий) получателя, а также при необходимости характеристика (характеристики) результата предоставления субсидии (дополнительные количественные параметры, которым должен соответствовать результат предоставления субсидии) (далее - характеристики);</w:t>
      </w:r>
    </w:p>
    <w:p>
      <w:pPr>
        <w:pStyle w:val="0"/>
        <w:spacing w:before="200" w:line-rule="auto"/>
        <w:ind w:firstLine="540"/>
        <w:jc w:val="both"/>
      </w:pPr>
      <w:r>
        <w:rPr>
          <w:sz w:val="20"/>
        </w:rPr>
        <w:t xml:space="preserve">3) сведения об объеме и сроках (периодичности) предоставления субсидии;</w:t>
      </w:r>
    </w:p>
    <w:p>
      <w:pPr>
        <w:pStyle w:val="0"/>
        <w:spacing w:before="200" w:line-rule="auto"/>
        <w:ind w:firstLine="540"/>
        <w:jc w:val="both"/>
      </w:pPr>
      <w:r>
        <w:rPr>
          <w:sz w:val="20"/>
        </w:rPr>
        <w:t xml:space="preserve">4) счет (счета) для перечисления субсидии;</w:t>
      </w:r>
    </w:p>
    <w:p>
      <w:pPr>
        <w:pStyle w:val="0"/>
        <w:spacing w:before="200" w:line-rule="auto"/>
        <w:ind w:firstLine="540"/>
        <w:jc w:val="both"/>
      </w:pPr>
      <w:r>
        <w:rPr>
          <w:sz w:val="20"/>
        </w:rPr>
        <w:t xml:space="preserve">5)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 (в случае если предоставление субсидии осуществляется в рамках казначейского сопровождения);</w:t>
      </w:r>
    </w:p>
    <w:p>
      <w:pPr>
        <w:pStyle w:val="0"/>
        <w:spacing w:before="200" w:line-rule="auto"/>
        <w:ind w:firstLine="540"/>
        <w:jc w:val="both"/>
      </w:pPr>
      <w:r>
        <w:rPr>
          <w:sz w:val="20"/>
        </w:rPr>
        <w:t xml:space="preserve">6) порядок, сроки и форма представления субъектом отчетности о достижении значения результата предоставления субсидии, о расходах, источником финансового обеспечения которых является субсидия;</w:t>
      </w:r>
    </w:p>
    <w:p>
      <w:pPr>
        <w:pStyle w:val="0"/>
        <w:spacing w:before="200" w:line-rule="auto"/>
        <w:ind w:firstLine="540"/>
        <w:jc w:val="both"/>
      </w:pPr>
      <w:r>
        <w:rPr>
          <w:sz w:val="20"/>
        </w:rPr>
        <w:t xml:space="preserve">7) ответственность сторон за нарушение условий соглашения;</w:t>
      </w:r>
    </w:p>
    <w:p>
      <w:pPr>
        <w:pStyle w:val="0"/>
        <w:spacing w:before="200" w:line-rule="auto"/>
        <w:ind w:firstLine="540"/>
        <w:jc w:val="both"/>
      </w:pPr>
      <w:r>
        <w:rPr>
          <w:sz w:val="20"/>
        </w:rPr>
        <w:t xml:space="preserve">8) согласие получателя субсидии, лиц, получающих средства на основании договоров (соглашений),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главным распорядителем как получателем бюджетных средств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w:history="0" r:id="rId27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27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9)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при принятии главным распорядителем по согласованию с министерством финансов и налоговой политики Новосибирской области решения о наличии потребности в указанных средствах;</w:t>
      </w:r>
    </w:p>
    <w:p>
      <w:pPr>
        <w:pStyle w:val="0"/>
        <w:spacing w:before="200" w:line-rule="auto"/>
        <w:ind w:firstLine="540"/>
        <w:jc w:val="both"/>
      </w:pPr>
      <w:r>
        <w:rPr>
          <w:sz w:val="20"/>
        </w:rPr>
        <w:t xml:space="preserve">10) порядок и сроки возврата субсидии (остатков субсидии) в бюджет Новосибирской области в случае образования не использованного в отчетном финансовом году остатка субсидии и отсутствия решения главного распорядителя, принятого по согласованию с министерством финансов и налоговой политики Новосибирской области, о наличии потребности в указанных средствах;</w:t>
      </w:r>
    </w:p>
    <w:p>
      <w:pPr>
        <w:pStyle w:val="0"/>
        <w:spacing w:before="200" w:line-rule="auto"/>
        <w:ind w:firstLine="540"/>
        <w:jc w:val="both"/>
      </w:pPr>
      <w:r>
        <w:rPr>
          <w:sz w:val="20"/>
        </w:rPr>
        <w:t xml:space="preserve">11)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и получателям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12) запрет приобретения за счет полученных средств получателями субсидий юридическими лицами, а также иными юридическими лицами, получающими средства на основании договоров (соглашений),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субсидии.</w:t>
      </w:r>
    </w:p>
    <w:bookmarkStart w:id="1322" w:name="P1322"/>
    <w:bookmarkEnd w:id="1322"/>
    <w:p>
      <w:pPr>
        <w:pStyle w:val="0"/>
        <w:spacing w:before="200" w:line-rule="auto"/>
        <w:ind w:firstLine="540"/>
        <w:jc w:val="both"/>
      </w:pPr>
      <w:r>
        <w:rPr>
          <w:sz w:val="20"/>
        </w:rPr>
        <w:t xml:space="preserve">29. Результатами предоставления субсидий являются:</w:t>
      </w:r>
    </w:p>
    <w:p>
      <w:pPr>
        <w:pStyle w:val="0"/>
        <w:spacing w:before="200" w:line-rule="auto"/>
        <w:ind w:firstLine="540"/>
        <w:jc w:val="both"/>
      </w:pPr>
      <w:r>
        <w:rPr>
          <w:sz w:val="20"/>
        </w:rPr>
        <w:t xml:space="preserve">1) трудоустройство инвалидов, в том числе инвалидов молодого возраста, от численности инвалидов, в том числе инвалидов молодого возраста, установленной в соответствии с </w:t>
      </w:r>
      <w:hyperlink w:history="0" w:anchor="P1332" w:tooltip="31. Характеристики, применяемые для оценки достижения результатов предоставления субсидии, а также значения результатов предоставления субсидии устанавливаются в соглашении о предоставлении субсидии.">
        <w:r>
          <w:rPr>
            <w:sz w:val="20"/>
            <w:color w:val="0000ff"/>
          </w:rPr>
          <w:t xml:space="preserve">пунктом 31</w:t>
        </w:r>
      </w:hyperlink>
      <w:r>
        <w:rPr>
          <w:sz w:val="20"/>
        </w:rPr>
        <w:t xml:space="preserve"> настоящего Порядка в соглашении, при предоставлении услуг сопровождения в течение 3 месяцев с даты получения субсидии - для меры, указанной в </w:t>
      </w:r>
      <w:hyperlink w:history="0" w:anchor="P1208" w:tooltip="1) оказание услуг сопровождения инвалидов, в том числе инвалидов молодого возраста, при трудоустройстве;">
        <w:r>
          <w:rPr>
            <w:sz w:val="20"/>
            <w:color w:val="0000ff"/>
          </w:rPr>
          <w:t xml:space="preserve">подпункте 1 пункта 2</w:t>
        </w:r>
      </w:hyperlink>
      <w:r>
        <w:rPr>
          <w:sz w:val="20"/>
        </w:rPr>
        <w:t xml:space="preserve"> настоящего Порядка;</w:t>
      </w:r>
    </w:p>
    <w:p>
      <w:pPr>
        <w:pStyle w:val="0"/>
        <w:spacing w:before="200" w:line-rule="auto"/>
        <w:ind w:firstLine="540"/>
        <w:jc w:val="both"/>
      </w:pPr>
      <w:r>
        <w:rPr>
          <w:sz w:val="20"/>
        </w:rPr>
        <w:t xml:space="preserve">2) обеспечение социальной занятости инвалидов со 2-й и 3-й степенью ограничения способности к трудовой деятельности, в том числе инвалидов молодого возраста, от численности инвалидов, в том числе инвалидов молодого возраста, установленной в соответствии с </w:t>
      </w:r>
      <w:hyperlink w:history="0" w:anchor="P1332" w:tooltip="31. Характеристики, применяемые для оценки достижения результатов предоставления субсидии, а также значения результатов предоставления субсидии устанавливаются в соглашении о предоставлении субсидии.">
        <w:r>
          <w:rPr>
            <w:sz w:val="20"/>
            <w:color w:val="0000ff"/>
          </w:rPr>
          <w:t xml:space="preserve">пунктом 31</w:t>
        </w:r>
      </w:hyperlink>
      <w:r>
        <w:rPr>
          <w:sz w:val="20"/>
        </w:rPr>
        <w:t xml:space="preserve"> настоящего Порядка в соглашении, в течение 4 месяцев - для меры, указанной в </w:t>
      </w:r>
      <w:hyperlink w:history="0" w:anchor="P1209" w:tooltip="2) организация социальной занятости инвалидов со 2-й и 3-й степенью ограничения способности к трудовой деятельности, в том числе инвалидов молодого возраста;">
        <w:r>
          <w:rPr>
            <w:sz w:val="20"/>
            <w:color w:val="0000ff"/>
          </w:rPr>
          <w:t xml:space="preserve">подпункте 2 пункта 2</w:t>
        </w:r>
      </w:hyperlink>
      <w:r>
        <w:rPr>
          <w:sz w:val="20"/>
        </w:rPr>
        <w:t xml:space="preserve"> настоящего Порядка;</w:t>
      </w:r>
    </w:p>
    <w:p>
      <w:pPr>
        <w:pStyle w:val="0"/>
        <w:spacing w:before="200" w:line-rule="auto"/>
        <w:ind w:firstLine="540"/>
        <w:jc w:val="both"/>
      </w:pPr>
      <w:r>
        <w:rPr>
          <w:sz w:val="20"/>
        </w:rPr>
        <w:t xml:space="preserve">3) сохранение рабочих мест для инвалидов, в том числе для инвалидов молодого возраста, от численности рабочих мест для инвалидов, в том числе для инвалидов молодого возраста, установленной в соответствии с </w:t>
      </w:r>
      <w:hyperlink w:history="0" w:anchor="P1332" w:tooltip="31. Характеристики, применяемые для оценки достижения результатов предоставления субсидии, а также значения результатов предоставления субсидии устанавливаются в соглашении о предоставлении субсидии.">
        <w:r>
          <w:rPr>
            <w:sz w:val="20"/>
            <w:color w:val="0000ff"/>
          </w:rPr>
          <w:t xml:space="preserve">пунктом 31</w:t>
        </w:r>
      </w:hyperlink>
      <w:r>
        <w:rPr>
          <w:sz w:val="20"/>
        </w:rPr>
        <w:t xml:space="preserve"> настоящего Порядка в соглашении, в течение 12 месяцев - для меры, указанной в </w:t>
      </w:r>
      <w:hyperlink w:history="0" w:anchor="P1210" w:tooltip="3) сохранение рабочих мест для инвалидов, в том числе инвалидов молодого возраста;">
        <w:r>
          <w:rPr>
            <w:sz w:val="20"/>
            <w:color w:val="0000ff"/>
          </w:rPr>
          <w:t xml:space="preserve">подпункте 3 пункта 2</w:t>
        </w:r>
      </w:hyperlink>
      <w:r>
        <w:rPr>
          <w:sz w:val="20"/>
        </w:rPr>
        <w:t xml:space="preserve"> настоящего Порядка;</w:t>
      </w:r>
    </w:p>
    <w:p>
      <w:pPr>
        <w:pStyle w:val="0"/>
        <w:spacing w:before="200" w:line-rule="auto"/>
        <w:ind w:firstLine="540"/>
        <w:jc w:val="both"/>
      </w:pPr>
      <w:r>
        <w:rPr>
          <w:sz w:val="20"/>
        </w:rPr>
        <w:t xml:space="preserve">4) обеспечение трудовой занятости инвалидов с ментальными расстройствами, в том числе инвалидов молодого возраста, от численности инвалидов с ментальными расстройствами, в том числе инвалидов молодого возраста, установленной в соответствии с </w:t>
      </w:r>
      <w:hyperlink w:history="0" w:anchor="P1332" w:tooltip="31. Характеристики, применяемые для оценки достижения результатов предоставления субсидии, а также значения результатов предоставления субсидии устанавливаются в соглашении о предоставлении субсидии.">
        <w:r>
          <w:rPr>
            <w:sz w:val="20"/>
            <w:color w:val="0000ff"/>
          </w:rPr>
          <w:t xml:space="preserve">пунктом 31</w:t>
        </w:r>
      </w:hyperlink>
      <w:r>
        <w:rPr>
          <w:sz w:val="20"/>
        </w:rPr>
        <w:t xml:space="preserve"> настоящего Порядка в соглашении, в течение 4 месяцев - для меры, указанной в </w:t>
      </w:r>
      <w:hyperlink w:history="0" w:anchor="P1211" w:tooltip="4) реализация пилотного проекта по сопровождению при трудоустройстве инвалидов с ментальными расстройствами, в том числе инвалидов молодого возраста.">
        <w:r>
          <w:rPr>
            <w:sz w:val="20"/>
            <w:color w:val="0000ff"/>
          </w:rPr>
          <w:t xml:space="preserve">подпункте 4 пункта 2</w:t>
        </w:r>
      </w:hyperlink>
      <w:r>
        <w:rPr>
          <w:sz w:val="20"/>
        </w:rPr>
        <w:t xml:space="preserve"> настоящего Порядка.</w:t>
      </w:r>
    </w:p>
    <w:bookmarkStart w:id="1327" w:name="P1327"/>
    <w:bookmarkEnd w:id="1327"/>
    <w:p>
      <w:pPr>
        <w:pStyle w:val="0"/>
        <w:spacing w:before="200" w:line-rule="auto"/>
        <w:ind w:firstLine="540"/>
        <w:jc w:val="both"/>
      </w:pPr>
      <w:r>
        <w:rPr>
          <w:sz w:val="20"/>
        </w:rPr>
        <w:t xml:space="preserve">30. Характеристиками, применяемыми для оценки достижения результатов предоставления субсидии, являются:</w:t>
      </w:r>
    </w:p>
    <w:p>
      <w:pPr>
        <w:pStyle w:val="0"/>
        <w:spacing w:before="200" w:line-rule="auto"/>
        <w:ind w:firstLine="540"/>
        <w:jc w:val="both"/>
      </w:pPr>
      <w:r>
        <w:rPr>
          <w:sz w:val="20"/>
        </w:rPr>
        <w:t xml:space="preserve">1) численность инвалидов, в том числе инвалидов молодого возраста, трудоустроенных при предоставлении услуг сопровождения, от общей численности инвалидов, в том числе инвалидов молодого возраста, трудоустроенных при предоставлении услуг сопровождения (человек), - для меры, указанной в </w:t>
      </w:r>
      <w:hyperlink w:history="0" w:anchor="P1208" w:tooltip="1) оказание услуг сопровождения инвалидов, в том числе инвалидов молодого возраста, при трудоустройстве;">
        <w:r>
          <w:rPr>
            <w:sz w:val="20"/>
            <w:color w:val="0000ff"/>
          </w:rPr>
          <w:t xml:space="preserve">подпункте 1 пункта 2</w:t>
        </w:r>
      </w:hyperlink>
      <w:r>
        <w:rPr>
          <w:sz w:val="20"/>
        </w:rPr>
        <w:t xml:space="preserve"> настоящего Порядка;</w:t>
      </w:r>
    </w:p>
    <w:p>
      <w:pPr>
        <w:pStyle w:val="0"/>
        <w:spacing w:before="200" w:line-rule="auto"/>
        <w:ind w:firstLine="540"/>
        <w:jc w:val="both"/>
      </w:pPr>
      <w:r>
        <w:rPr>
          <w:sz w:val="20"/>
        </w:rPr>
        <w:t xml:space="preserve">2) численность инвалидов со 2-й и 3-й степенью ограничения способности к трудовой деятельности, в том числе инвалидов молодого возраста, которым обеспечена социальная занятость в течение 4 месяцев, от общей численности инвалидов со 2-й и 3-й степенью ограничения способности к трудовой деятельности, в том числе инвалидов молодого возраста, которым обеспечена социальная занятость в течение 4 месяцев (человек), - для меры, указанной в </w:t>
      </w:r>
      <w:hyperlink w:history="0" w:anchor="P1209" w:tooltip="2) организация социальной занятости инвалидов со 2-й и 3-й степенью ограничения способности к трудовой деятельности, в том числе инвалидов молодого возраста;">
        <w:r>
          <w:rPr>
            <w:sz w:val="20"/>
            <w:color w:val="0000ff"/>
          </w:rPr>
          <w:t xml:space="preserve">подпункте 2 пункта 2</w:t>
        </w:r>
      </w:hyperlink>
      <w:r>
        <w:rPr>
          <w:sz w:val="20"/>
        </w:rPr>
        <w:t xml:space="preserve"> настоящего Порядка;</w:t>
      </w:r>
    </w:p>
    <w:p>
      <w:pPr>
        <w:pStyle w:val="0"/>
        <w:spacing w:before="200" w:line-rule="auto"/>
        <w:ind w:firstLine="540"/>
        <w:jc w:val="both"/>
      </w:pPr>
      <w:r>
        <w:rPr>
          <w:sz w:val="20"/>
        </w:rPr>
        <w:t xml:space="preserve">3) количество сохраненных рабочих мест для инвалидов, в том числе для инвалидов молодого возраста, от общего количества сохраненных рабочих мест для инвалидов, в том числе для инвалидов молодого возраста, в течение 12 месяцев (единиц) - для меры, указанной в </w:t>
      </w:r>
      <w:hyperlink w:history="0" w:anchor="P1210" w:tooltip="3) сохранение рабочих мест для инвалидов, в том числе инвалидов молодого возраста;">
        <w:r>
          <w:rPr>
            <w:sz w:val="20"/>
            <w:color w:val="0000ff"/>
          </w:rPr>
          <w:t xml:space="preserve">подпункте 3 пункта 2</w:t>
        </w:r>
      </w:hyperlink>
      <w:r>
        <w:rPr>
          <w:sz w:val="20"/>
        </w:rPr>
        <w:t xml:space="preserve"> настоящего Порядка;</w:t>
      </w:r>
    </w:p>
    <w:p>
      <w:pPr>
        <w:pStyle w:val="0"/>
        <w:spacing w:before="200" w:line-rule="auto"/>
        <w:ind w:firstLine="540"/>
        <w:jc w:val="both"/>
      </w:pPr>
      <w:r>
        <w:rPr>
          <w:sz w:val="20"/>
        </w:rPr>
        <w:t xml:space="preserve">4) численность инвалидов с ментальными расстройствами, в том числе инвалидов молодого возраста, которым обеспечена трудовая занятость в течение 4 месяцев, от общей численности инвалидов с ментальными расстройствами, в том числе инвалидов молодого возраста, которым обеспечена трудовая занятость в течение 4 месяцев (человек), - для меры, указанной в </w:t>
      </w:r>
      <w:hyperlink w:history="0" w:anchor="P1211" w:tooltip="4) реализация пилотного проекта по сопровождению при трудоустройстве инвалидов с ментальными расстройствами, в том числе инвалидов молодого возраста.">
        <w:r>
          <w:rPr>
            <w:sz w:val="20"/>
            <w:color w:val="0000ff"/>
          </w:rPr>
          <w:t xml:space="preserve">подпункте 4 пункта 2</w:t>
        </w:r>
      </w:hyperlink>
      <w:r>
        <w:rPr>
          <w:sz w:val="20"/>
        </w:rPr>
        <w:t xml:space="preserve"> настоящего Порядка.</w:t>
      </w:r>
    </w:p>
    <w:bookmarkStart w:id="1332" w:name="P1332"/>
    <w:bookmarkEnd w:id="1332"/>
    <w:p>
      <w:pPr>
        <w:pStyle w:val="0"/>
        <w:spacing w:before="200" w:line-rule="auto"/>
        <w:ind w:firstLine="540"/>
        <w:jc w:val="both"/>
      </w:pPr>
      <w:r>
        <w:rPr>
          <w:sz w:val="20"/>
        </w:rPr>
        <w:t xml:space="preserve">31. Характеристики, применяемые для оценки достижения результатов предоставления субсидии, а также значения результатов предоставления субсидии устанавливаются в соглашении о предоставлении субсидии.</w:t>
      </w:r>
    </w:p>
    <w:p>
      <w:pPr>
        <w:pStyle w:val="0"/>
        <w:spacing w:before="200" w:line-rule="auto"/>
        <w:ind w:firstLine="540"/>
        <w:jc w:val="both"/>
      </w:pPr>
      <w:r>
        <w:rPr>
          <w:sz w:val="20"/>
        </w:rPr>
        <w:t xml:space="preserve">32. Министерство не позднее 15 рабочих дней со дня заключения соглашения с победителем отбора осуществляет перечисление субсидии на счет (счета) победителя отбора, в соответствии с заключенным соглашением.</w:t>
      </w:r>
    </w:p>
    <w:p>
      <w:pPr>
        <w:pStyle w:val="0"/>
        <w:spacing w:before="200" w:line-rule="auto"/>
        <w:ind w:firstLine="540"/>
        <w:jc w:val="both"/>
      </w:pPr>
      <w:r>
        <w:rPr>
          <w:sz w:val="20"/>
        </w:rPr>
        <w:t xml:space="preserve">Перечисление субсидии осуществляется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w:t>
      </w:r>
    </w:p>
    <w:p>
      <w:pPr>
        <w:pStyle w:val="0"/>
        <w:spacing w:before="200" w:line-rule="auto"/>
        <w:ind w:firstLine="540"/>
        <w:jc w:val="both"/>
      </w:pPr>
      <w:r>
        <w:rPr>
          <w:sz w:val="20"/>
        </w:rPr>
        <w:t xml:space="preserve">Перечисление субсидий, подлежащих в соответствии с бюджетным законодательством Российской Федерации казначейскому сопровождению, осуществляется на лицевой счет для учета операций неучастника бюджетного процесса, открытый в территориальном органе Федерального казначейства.</w:t>
      </w:r>
    </w:p>
    <w:p>
      <w:pPr>
        <w:pStyle w:val="0"/>
        <w:spacing w:before="200" w:line-rule="auto"/>
        <w:ind w:firstLine="540"/>
        <w:jc w:val="both"/>
      </w:pPr>
      <w:r>
        <w:rPr>
          <w:sz w:val="20"/>
        </w:rPr>
        <w:t xml:space="preserve">33.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275"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pPr>
        <w:pStyle w:val="0"/>
        <w:spacing w:before="200" w:line-rule="auto"/>
        <w:ind w:firstLine="540"/>
        <w:jc w:val="both"/>
      </w:pPr>
      <w:r>
        <w:rPr>
          <w:sz w:val="20"/>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276"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передающего свои права другому гражданину в соответствии со </w:t>
      </w:r>
      <w:hyperlink w:history="0" r:id="rId277" w:tooltip="Федеральный закон от 11.06.2003 N 74-ФЗ (ред. от 22.06.2024) &quot;О крестьянском (фермерском) хозяйстве&quot; {КонсультантПлюс}">
        <w:r>
          <w:rPr>
            <w:sz w:val="20"/>
            <w:color w:val="0000ff"/>
          </w:rPr>
          <w:t xml:space="preserve">статьей 18</w:t>
        </w:r>
      </w:hyperlink>
      <w:r>
        <w:rPr>
          <w:sz w:val="20"/>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0"/>
        <w:ind w:firstLine="540"/>
        <w:jc w:val="both"/>
      </w:pPr>
      <w:r>
        <w:rPr>
          <w:sz w:val="20"/>
        </w:rPr>
      </w:r>
    </w:p>
    <w:p>
      <w:pPr>
        <w:pStyle w:val="2"/>
        <w:outlineLvl w:val="1"/>
        <w:jc w:val="center"/>
      </w:pPr>
      <w:r>
        <w:rPr>
          <w:sz w:val="20"/>
        </w:rPr>
        <w:t xml:space="preserve">III. Требования к представлению отчетности, осуществлению</w:t>
      </w:r>
    </w:p>
    <w:p>
      <w:pPr>
        <w:pStyle w:val="2"/>
        <w:jc w:val="center"/>
      </w:pPr>
      <w:r>
        <w:rPr>
          <w:sz w:val="20"/>
        </w:rPr>
        <w:t xml:space="preserve">контроля (мониторинга) за соблюдением условий и порядка</w:t>
      </w:r>
    </w:p>
    <w:p>
      <w:pPr>
        <w:pStyle w:val="2"/>
        <w:jc w:val="center"/>
      </w:pPr>
      <w:r>
        <w:rPr>
          <w:sz w:val="20"/>
        </w:rPr>
        <w:t xml:space="preserve">предоставления субсидий и ответственности за их нарушение</w:t>
      </w:r>
    </w:p>
    <w:p>
      <w:pPr>
        <w:pStyle w:val="0"/>
        <w:ind w:firstLine="540"/>
        <w:jc w:val="both"/>
      </w:pPr>
      <w:r>
        <w:rPr>
          <w:sz w:val="20"/>
        </w:rPr>
      </w:r>
    </w:p>
    <w:bookmarkStart w:id="1344" w:name="P1344"/>
    <w:bookmarkEnd w:id="1344"/>
    <w:p>
      <w:pPr>
        <w:pStyle w:val="0"/>
        <w:ind w:firstLine="540"/>
        <w:jc w:val="both"/>
      </w:pPr>
      <w:r>
        <w:rPr>
          <w:sz w:val="20"/>
        </w:rPr>
        <w:t xml:space="preserve">34. Отчет о достижении значения результата предоставления субсидии, а также характеристик, необходимых для достижения результата предоставления субсидии, установленных соглашением, по форме, установленной приложением к типовой форме соглашения в ГИИС "Электронный бюджет", получатель субсидии представляет в министерство в течение десяти рабочих дней, следующих за отчетным периодом, указанным в соглашении.</w:t>
      </w:r>
    </w:p>
    <w:bookmarkStart w:id="1345" w:name="P1345"/>
    <w:bookmarkEnd w:id="1345"/>
    <w:p>
      <w:pPr>
        <w:pStyle w:val="0"/>
        <w:spacing w:before="200" w:line-rule="auto"/>
        <w:ind w:firstLine="540"/>
        <w:jc w:val="both"/>
      </w:pPr>
      <w:r>
        <w:rPr>
          <w:sz w:val="20"/>
        </w:rPr>
        <w:t xml:space="preserve">35. Отчет об осуществлении расходов, источником финансового обеспечения которых является субсидия, по форме, установленной приложением к типовой форме соглашения в ГИИС "Электронный бюджет", получатель субсидии представляет в министерство в течение десяти рабочих дней, следующих за отчетным периодом, указанным в соглашении.</w:t>
      </w:r>
    </w:p>
    <w:p>
      <w:pPr>
        <w:pStyle w:val="0"/>
        <w:spacing w:before="200" w:line-rule="auto"/>
        <w:ind w:firstLine="540"/>
        <w:jc w:val="both"/>
      </w:pPr>
      <w:r>
        <w:rPr>
          <w:sz w:val="20"/>
        </w:rPr>
        <w:t xml:space="preserve">36. Отчеты о достижении значения результата предоставления субсидии, характеристик, необходимых для достижения результата предоставления субсидии, о расходах, источником финансового обеспечения которых является субсидия, представляются ежемесячно.</w:t>
      </w:r>
    </w:p>
    <w:bookmarkStart w:id="1347" w:name="P1347"/>
    <w:bookmarkEnd w:id="1347"/>
    <w:p>
      <w:pPr>
        <w:pStyle w:val="0"/>
        <w:spacing w:before="200" w:line-rule="auto"/>
        <w:ind w:firstLine="540"/>
        <w:jc w:val="both"/>
      </w:pPr>
      <w:r>
        <w:rPr>
          <w:sz w:val="20"/>
        </w:rPr>
        <w:t xml:space="preserve">37. Министерство вправе устанавливать в соглашении сроки и формы представления получателем субсидии дополнительной отчетности.</w:t>
      </w:r>
    </w:p>
    <w:p>
      <w:pPr>
        <w:pStyle w:val="0"/>
        <w:spacing w:before="200" w:line-rule="auto"/>
        <w:ind w:firstLine="540"/>
        <w:jc w:val="both"/>
      </w:pPr>
      <w:r>
        <w:rPr>
          <w:sz w:val="20"/>
        </w:rPr>
        <w:t xml:space="preserve">Дополнительная отчетность представляется в форме заверенных получателем субсидии копий документов, подтверждающих целевое расходование средств субсидии, пояснительных записок к представленным документам.</w:t>
      </w:r>
    </w:p>
    <w:p>
      <w:pPr>
        <w:pStyle w:val="0"/>
        <w:spacing w:before="200" w:line-rule="auto"/>
        <w:ind w:firstLine="540"/>
        <w:jc w:val="both"/>
      </w:pPr>
      <w:r>
        <w:rPr>
          <w:sz w:val="20"/>
        </w:rPr>
        <w:t xml:space="preserve">38. Министерство осуществляет проверку и принятие отчетов, указанных в </w:t>
      </w:r>
      <w:hyperlink w:history="0" w:anchor="P1344" w:tooltip="34. Отчет о достижении значения результата предоставления субсидии, а также характеристик, необходимых для достижения результата предоставления субсидии, установленных соглашением, по форме, установленной приложением к типовой форме соглашения в ГИИС &quot;Электронный бюджет&quot;, получатель субсидии представляет в министерство в течение десяти рабочих дней, следующих за отчетным периодом, указанным в соглашении.">
        <w:r>
          <w:rPr>
            <w:sz w:val="20"/>
            <w:color w:val="0000ff"/>
          </w:rPr>
          <w:t xml:space="preserve">пунктах 34</w:t>
        </w:r>
      </w:hyperlink>
      <w:r>
        <w:rPr>
          <w:sz w:val="20"/>
        </w:rPr>
        <w:t xml:space="preserve">, </w:t>
      </w:r>
      <w:hyperlink w:history="0" w:anchor="P1345" w:tooltip="35. Отчет об осуществлении расходов, источником финансового обеспечения которых является субсидия, по форме, установленной приложением к типовой форме соглашения в ГИИС &quot;Электронный бюджет&quot;, получатель субсидии представляет в министерство в течение десяти рабочих дней, следующих за отчетным периодом, указанным в соглашении.">
        <w:r>
          <w:rPr>
            <w:sz w:val="20"/>
            <w:color w:val="0000ff"/>
          </w:rPr>
          <w:t xml:space="preserve">35</w:t>
        </w:r>
      </w:hyperlink>
      <w:r>
        <w:rPr>
          <w:sz w:val="20"/>
        </w:rPr>
        <w:t xml:space="preserve">, </w:t>
      </w:r>
      <w:hyperlink w:history="0" w:anchor="P1347" w:tooltip="37. Министерство вправе устанавливать в соглашении сроки и формы представления получателем субсидии дополнительной отчетности.">
        <w:r>
          <w:rPr>
            <w:sz w:val="20"/>
            <w:color w:val="0000ff"/>
          </w:rPr>
          <w:t xml:space="preserve">37</w:t>
        </w:r>
      </w:hyperlink>
      <w:r>
        <w:rPr>
          <w:sz w:val="20"/>
        </w:rPr>
        <w:t xml:space="preserve"> настоящего Порядка, в срок, не превышающий 20 рабочих дней со дня представления такого отчета.</w:t>
      </w:r>
    </w:p>
    <w:p>
      <w:pPr>
        <w:pStyle w:val="0"/>
        <w:spacing w:before="200" w:line-rule="auto"/>
        <w:ind w:firstLine="540"/>
        <w:jc w:val="both"/>
      </w:pPr>
      <w:r>
        <w:rPr>
          <w:sz w:val="20"/>
        </w:rPr>
        <w:t xml:space="preserve">39. Отчетность, предусмотренная настоящим Порядком, представляется с использованием ГИИС "Электронный бюджет" по формам, предусмотренным типовыми формами, установленными </w:t>
      </w:r>
      <w:hyperlink w:history="0" r:id="rId278" w:tooltip="Приказ МФ и НП Новосибирской области от 27.12.2016 N 80-НПА (ред. от 06.03.2024) &quot;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quot; {КонсультантПлюс}">
        <w:r>
          <w:rPr>
            <w:sz w:val="20"/>
            <w:color w:val="0000ff"/>
          </w:rPr>
          <w:t xml:space="preserve">приказом</w:t>
        </w:r>
      </w:hyperlink>
      <w:r>
        <w:rPr>
          <w:sz w:val="20"/>
        </w:rP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w:t>
      </w:r>
    </w:p>
    <w:p>
      <w:pPr>
        <w:pStyle w:val="0"/>
        <w:spacing w:before="200" w:line-rule="auto"/>
        <w:ind w:firstLine="540"/>
        <w:jc w:val="both"/>
      </w:pPr>
      <w:r>
        <w:rPr>
          <w:sz w:val="20"/>
        </w:rPr>
        <w:t xml:space="preserve">40.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соответствующей меры по получению результата предоставления субсидии (контрольная точка), осуществляется в </w:t>
      </w:r>
      <w:hyperlink w:history="0" r:id="rId279" w:tooltip="Приказ Минфина России от 27.04.2024 N 53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quot; (Зарегистрировано в Минюсте России 03.07.2024 N 78745) {КонсультантПлюс}">
        <w:r>
          <w:rPr>
            <w:sz w:val="20"/>
            <w:color w:val="0000ff"/>
          </w:rPr>
          <w:t xml:space="preserve">порядке</w:t>
        </w:r>
      </w:hyperlink>
      <w:r>
        <w:rPr>
          <w:sz w:val="20"/>
        </w:rP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pPr>
        <w:pStyle w:val="0"/>
        <w:spacing w:before="200" w:line-rule="auto"/>
        <w:ind w:firstLine="540"/>
        <w:jc w:val="both"/>
      </w:pPr>
      <w:r>
        <w:rPr>
          <w:sz w:val="20"/>
        </w:rPr>
        <w:t xml:space="preserve">41. Министерство осуществляет проверку соблюдения получателем субсидии условий и порядка предоставления субсидий, в том числе в части достижения результатов предоставления субсидии.</w:t>
      </w:r>
    </w:p>
    <w:p>
      <w:pPr>
        <w:pStyle w:val="0"/>
        <w:spacing w:before="200" w:line-rule="auto"/>
        <w:ind w:firstLine="540"/>
        <w:jc w:val="both"/>
      </w:pPr>
      <w:r>
        <w:rPr>
          <w:sz w:val="20"/>
        </w:rPr>
        <w:t xml:space="preserve">42. Органы государственного финансового контроля осуществляют проверку в соответствии со </w:t>
      </w:r>
      <w:hyperlink w:history="0" r:id="rId28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28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43. В случае нарушения получателем субсидии условий и порядка предоставления субсидии, в том числе за недостижение результатов предоставления субсидии предусмотрена следующая мера ответственности:</w:t>
      </w:r>
    </w:p>
    <w:p>
      <w:pPr>
        <w:pStyle w:val="0"/>
        <w:spacing w:before="200" w:line-rule="auto"/>
        <w:ind w:firstLine="540"/>
        <w:jc w:val="both"/>
      </w:pPr>
      <w:r>
        <w:rPr>
          <w:sz w:val="20"/>
        </w:rPr>
        <w:t xml:space="preserve">возврат субсидии в областной бюджет Новосибирской области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 а также в случае недостижения значений результатов предоставления субсидии.</w:t>
      </w:r>
    </w:p>
    <w:p>
      <w:pPr>
        <w:pStyle w:val="0"/>
        <w:spacing w:before="200" w:line-rule="auto"/>
        <w:ind w:firstLine="540"/>
        <w:jc w:val="both"/>
      </w:pPr>
      <w:r>
        <w:rPr>
          <w:sz w:val="20"/>
        </w:rPr>
        <w:t xml:space="preserve">Уведомление о возврате полученных средств в областной бюджет Новосибирской области направляется получателю субсидии министерством в течение 15 рабочих дней со дня установления факта нарушения.</w:t>
      </w:r>
    </w:p>
    <w:p>
      <w:pPr>
        <w:pStyle w:val="0"/>
        <w:spacing w:before="200" w:line-rule="auto"/>
        <w:ind w:firstLine="540"/>
        <w:jc w:val="both"/>
      </w:pPr>
      <w:r>
        <w:rPr>
          <w:sz w:val="20"/>
        </w:rPr>
        <w:t xml:space="preserve">44. Получатель субсидии обязан в течение 15 рабочих дней со дня получения уведомления перечислить всю сумму денежных средств, полученных в виде субсидии, в областной бюджет Новосибирской области.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45. Получатель субсидии возвращает в областной бюджет в текущем финансовом году субсидию (остатки субсидии), не использованную в отчетном финансовом году, в случае отсутствия решения главного распорядителя бюджетных средств, принятого по согласованию с министерством финансов и налоговой политики Новосибирской области, о наличии потребности в указанных средствах в следующем порядке:</w:t>
      </w:r>
    </w:p>
    <w:p>
      <w:pPr>
        <w:pStyle w:val="0"/>
        <w:spacing w:before="200" w:line-rule="auto"/>
        <w:ind w:firstLine="540"/>
        <w:jc w:val="both"/>
      </w:pPr>
      <w:r>
        <w:rPr>
          <w:sz w:val="20"/>
        </w:rPr>
        <w:t xml:space="preserve">1) министерство в текущем финансовом году в течение 15 рабочих дней со дня получения от получателя субсидии отчетности об осуществлении расходов, источником финансового обеспечения которых является субсидия, за отчетный финансовый год направляет получателю субсидии письменное уведомление о возврате остатков субсидии, не использованной в отчетном финансовом году;</w:t>
      </w:r>
    </w:p>
    <w:p>
      <w:pPr>
        <w:pStyle w:val="0"/>
        <w:spacing w:before="200" w:line-rule="auto"/>
        <w:ind w:firstLine="540"/>
        <w:jc w:val="both"/>
      </w:pPr>
      <w:r>
        <w:rPr>
          <w:sz w:val="20"/>
        </w:rPr>
        <w:t xml:space="preserve">2) получатель субсидии обязан в текущем финансовом году в течение 15 рабочих дней со дня получения от министерства письменного уведомления о возврате остатков субсидии, не использованной в отчетном финансовом году, перечислить их в областной бюджет Новосибирской области;</w:t>
      </w:r>
    </w:p>
    <w:p>
      <w:pPr>
        <w:pStyle w:val="0"/>
        <w:spacing w:before="200" w:line-rule="auto"/>
        <w:ind w:firstLine="540"/>
        <w:jc w:val="both"/>
      </w:pPr>
      <w:r>
        <w:rPr>
          <w:sz w:val="20"/>
        </w:rPr>
        <w:t xml:space="preserve">3) в случае невозврата получателем субсидии остатков субсидии взыскание указанных средств осуществляется в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46. Получатель субсидии несет ответственность за несоблюдение условий и порядка предоставления субсидий в соответствии с законодательством Российской Федерации.</w:t>
      </w:r>
    </w:p>
    <w:p>
      <w:pPr>
        <w:pStyle w:val="0"/>
        <w:ind w:firstLine="540"/>
        <w:jc w:val="both"/>
      </w:pPr>
      <w:r>
        <w:rPr>
          <w:sz w:val="20"/>
        </w:rPr>
      </w:r>
    </w:p>
    <w:p>
      <w:pPr>
        <w:pStyle w:val="2"/>
        <w:outlineLvl w:val="1"/>
        <w:jc w:val="center"/>
      </w:pPr>
      <w:r>
        <w:rPr>
          <w:sz w:val="20"/>
        </w:rPr>
        <w:t xml:space="preserve">IV. Порядок проведения отборов получателей субсидии</w:t>
      </w:r>
    </w:p>
    <w:p>
      <w:pPr>
        <w:pStyle w:val="0"/>
        <w:ind w:firstLine="540"/>
        <w:jc w:val="both"/>
      </w:pPr>
      <w:r>
        <w:rPr>
          <w:sz w:val="20"/>
        </w:rPr>
      </w:r>
    </w:p>
    <w:p>
      <w:pPr>
        <w:pStyle w:val="0"/>
        <w:ind w:firstLine="540"/>
        <w:jc w:val="both"/>
      </w:pPr>
      <w:r>
        <w:rPr>
          <w:sz w:val="20"/>
        </w:rPr>
        <w:t xml:space="preserve">47. Проведение отборов получателей субсидии обеспечивается в ГИИС "Электронный бюджет".</w:t>
      </w:r>
    </w:p>
    <w:p>
      <w:pPr>
        <w:pStyle w:val="0"/>
        <w:spacing w:before="200" w:line-rule="auto"/>
        <w:ind w:firstLine="540"/>
        <w:jc w:val="both"/>
      </w:pPr>
      <w:r>
        <w:rPr>
          <w:sz w:val="20"/>
        </w:rPr>
        <w:t xml:space="preserve">48. Отбор получателей субсидий проводится способом запроса предложений. Отбор получателей субсидий осуществляется министерством на основании заявок, направленных участниками отбора для участия в отборе, исходя из соответствия участника отбора категории получателей субсидии и очередности поступления заявок на участие в отборе.</w:t>
      </w:r>
    </w:p>
    <w:bookmarkStart w:id="1368" w:name="P1368"/>
    <w:bookmarkEnd w:id="1368"/>
    <w:p>
      <w:pPr>
        <w:pStyle w:val="0"/>
        <w:spacing w:before="200" w:line-rule="auto"/>
        <w:ind w:firstLine="540"/>
        <w:jc w:val="both"/>
      </w:pPr>
      <w:r>
        <w:rPr>
          <w:sz w:val="20"/>
        </w:rPr>
        <w:t xml:space="preserve">49. Для участия в отборе участник отбора представляет в министерство посредством ГИИС "Электронный бюджет":</w:t>
      </w:r>
    </w:p>
    <w:p>
      <w:pPr>
        <w:pStyle w:val="0"/>
        <w:spacing w:before="200" w:line-rule="auto"/>
        <w:ind w:firstLine="540"/>
        <w:jc w:val="both"/>
      </w:pPr>
      <w:r>
        <w:rPr>
          <w:sz w:val="20"/>
        </w:rPr>
        <w:t xml:space="preserve">1) заявку с указанием наименования меры по форме, сформированной и размещенной в ГИИС "Электронный бюджет". Заявка должна содержать в том числе согласие на публикацию (размещение) в информационно-телекоммуникационной сети "Интернет" (далее - сеть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pPr>
        <w:pStyle w:val="0"/>
        <w:spacing w:before="200" w:line-rule="auto"/>
        <w:ind w:firstLine="540"/>
        <w:jc w:val="both"/>
      </w:pPr>
      <w:r>
        <w:rPr>
          <w:sz w:val="20"/>
        </w:rPr>
        <w:t xml:space="preserve">Согласие на публикацию (размещение) в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 проставляется путем заполнения соответствующей формы в веб-интерфейсе формы заявки в ГИИС "Электронный бюджет";</w:t>
      </w:r>
    </w:p>
    <w:p>
      <w:pPr>
        <w:pStyle w:val="0"/>
        <w:spacing w:before="200" w:line-rule="auto"/>
        <w:ind w:firstLine="540"/>
        <w:jc w:val="both"/>
      </w:pPr>
      <w:r>
        <w:rPr>
          <w:sz w:val="20"/>
        </w:rPr>
        <w:t xml:space="preserve">2) сведения о счете для перечисления субсидии.</w:t>
      </w:r>
    </w:p>
    <w:p>
      <w:pPr>
        <w:pStyle w:val="0"/>
        <w:spacing w:before="200" w:line-rule="auto"/>
        <w:ind w:firstLine="540"/>
        <w:jc w:val="both"/>
      </w:pPr>
      <w:r>
        <w:rPr>
          <w:sz w:val="20"/>
        </w:rPr>
        <w:t xml:space="preserve">50. Участник отбора в течение двух рабочих дней со дня регистрации министерством заявки вправе внести изменения (дополнения) в заявку.</w:t>
      </w:r>
    </w:p>
    <w:p>
      <w:pPr>
        <w:pStyle w:val="0"/>
        <w:spacing w:before="200" w:line-rule="auto"/>
        <w:ind w:firstLine="540"/>
        <w:jc w:val="both"/>
      </w:pPr>
      <w:r>
        <w:rPr>
          <w:sz w:val="20"/>
        </w:rPr>
        <w:t xml:space="preserve">Изменения в заявку вносятся и регистрируются в соответствии с процедурой подачи заявок, предусмотренной </w:t>
      </w:r>
      <w:hyperlink w:history="0" w:anchor="P1433" w:tooltip="77. Подтверждение соответствия участника отбора требованиям, определенным правовым актом в соответствии пунктами 8, 9 настоящего Порядка, в случае отсутствия технической возможности осуществления автоматической проверки в ГИИС &quot;Электронный бюджет&quot;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ГИИС &quot;Электронный бюджет&quot;.">
        <w:r>
          <w:rPr>
            <w:sz w:val="20"/>
            <w:color w:val="0000ff"/>
          </w:rPr>
          <w:t xml:space="preserve">пунктами 77</w:t>
        </w:r>
      </w:hyperlink>
      <w:r>
        <w:rPr>
          <w:sz w:val="20"/>
        </w:rPr>
        <w:t xml:space="preserve">, </w:t>
      </w:r>
      <w:hyperlink w:history="0" w:anchor="P1439" w:tooltip="79. Участниками отбора заявки на участие в отборе формируются в электронной форме посредством заполнения соответствующих экранных форм веб-интерфейса ГИИС &quot;Электронный бюджет&quot; и представления в ГИИС &quot;Электронный бюджет&quot;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w:r>
          <w:rPr>
            <w:sz w:val="20"/>
            <w:color w:val="0000ff"/>
          </w:rPr>
          <w:t xml:space="preserve">79</w:t>
        </w:r>
      </w:hyperlink>
      <w:r>
        <w:rPr>
          <w:sz w:val="20"/>
        </w:rPr>
        <w:t xml:space="preserve"> настоящего Порядка. Датой подачи заявки считается дата подачи изменений в заявку.</w:t>
      </w:r>
    </w:p>
    <w:p>
      <w:pPr>
        <w:pStyle w:val="0"/>
        <w:spacing w:before="200" w:line-rule="auto"/>
        <w:ind w:firstLine="540"/>
        <w:jc w:val="both"/>
      </w:pPr>
      <w:r>
        <w:rPr>
          <w:sz w:val="20"/>
        </w:rPr>
        <w:t xml:space="preserve">51. Объявление о проведении отбора публикуется на едином портале в </w:t>
      </w:r>
      <w:hyperlink w:history="0" r:id="rId282" w:tooltip="Приказ Минфина России от 28.12.2016 N 243н (ред. от 31.03.2023) &quot;О составе и порядке размещения и предоставления информации на едином портале бюджетной системы Российской Федерации&quot; (Зарегистрировано в Минюсте России 05.05.2017 N 46620) {КонсультантПлюс}">
        <w:r>
          <w:rPr>
            <w:sz w:val="20"/>
            <w:color w:val="0000ff"/>
          </w:rPr>
          <w:t xml:space="preserve">порядке</w:t>
        </w:r>
      </w:hyperlink>
      <w:r>
        <w:rPr>
          <w:sz w:val="20"/>
        </w:rPr>
        <w:t xml:space="preserve">, утвержденном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 а также на официальном сайте министерства в сети "Интернет" в разделе "Конкурсы на предоставление субсидий юридическим лицам и индивидуальным предпринимателям" (</w:t>
      </w:r>
      <w:hyperlink w:history="0" r:id="rId283">
        <w:r>
          <w:rPr>
            <w:sz w:val="20"/>
            <w:color w:val="0000ff"/>
          </w:rPr>
          <w:t xml:space="preserve">https://mtsr.nso.ru/page/1235</w:t>
        </w:r>
      </w:hyperlink>
      <w:r>
        <w:rPr>
          <w:sz w:val="20"/>
        </w:rPr>
        <w:t xml:space="preserve">) и включает в себя:</w:t>
      </w:r>
    </w:p>
    <w:p>
      <w:pPr>
        <w:pStyle w:val="0"/>
        <w:spacing w:before="200" w:line-rule="auto"/>
        <w:ind w:firstLine="540"/>
        <w:jc w:val="both"/>
      </w:pPr>
      <w:r>
        <w:rPr>
          <w:sz w:val="20"/>
        </w:rPr>
        <w:t xml:space="preserve">1) дату размещения объявления о проведении отбора (не позднее одного календарного дня до даты начала проведения отбора);</w:t>
      </w:r>
    </w:p>
    <w:p>
      <w:pPr>
        <w:pStyle w:val="0"/>
        <w:spacing w:before="200" w:line-rule="auto"/>
        <w:ind w:firstLine="540"/>
        <w:jc w:val="both"/>
      </w:pPr>
      <w:r>
        <w:rPr>
          <w:sz w:val="20"/>
        </w:rPr>
        <w:t xml:space="preserve">2) сроки проведения отбора;</w:t>
      </w:r>
    </w:p>
    <w:p>
      <w:pPr>
        <w:pStyle w:val="0"/>
        <w:spacing w:before="200" w:line-rule="auto"/>
        <w:ind w:firstLine="540"/>
        <w:jc w:val="both"/>
      </w:pPr>
      <w:r>
        <w:rPr>
          <w:sz w:val="20"/>
        </w:rPr>
        <w:t xml:space="preserve">3) дату начала подачи и окончания приема заявок участников отбора. Дата окончания приема заявок не может быть ранее десятого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4) наименование, место нахождения, почтовый адрес, адрес электронной почты министерства;</w:t>
      </w:r>
    </w:p>
    <w:p>
      <w:pPr>
        <w:pStyle w:val="0"/>
        <w:spacing w:before="200" w:line-rule="auto"/>
        <w:ind w:firstLine="540"/>
        <w:jc w:val="both"/>
      </w:pPr>
      <w:r>
        <w:rPr>
          <w:sz w:val="20"/>
        </w:rPr>
        <w:t xml:space="preserve">5) результат (результаты) предоставления субсидии, а также характеристики в соответствии с </w:t>
      </w:r>
      <w:hyperlink w:history="0" w:anchor="P1322" w:tooltip="29. Результатами предоставления субсидий являются:">
        <w:r>
          <w:rPr>
            <w:sz w:val="20"/>
            <w:color w:val="0000ff"/>
          </w:rPr>
          <w:t xml:space="preserve">пунктами 29</w:t>
        </w:r>
      </w:hyperlink>
      <w:r>
        <w:rPr>
          <w:sz w:val="20"/>
        </w:rPr>
        <w:t xml:space="preserve">, </w:t>
      </w:r>
      <w:hyperlink w:history="0" w:anchor="P1327" w:tooltip="30. Характеристиками, применяемыми для оценки достижения результатов предоставления субсидии, являются:">
        <w:r>
          <w:rPr>
            <w:sz w:val="20"/>
            <w:color w:val="0000ff"/>
          </w:rPr>
          <w:t xml:space="preserve">30</w:t>
        </w:r>
      </w:hyperlink>
      <w:r>
        <w:rPr>
          <w:sz w:val="20"/>
        </w:rPr>
        <w:t xml:space="preserve"> настоящего Порядка;</w:t>
      </w:r>
    </w:p>
    <w:p>
      <w:pPr>
        <w:pStyle w:val="0"/>
        <w:spacing w:before="200" w:line-rule="auto"/>
        <w:ind w:firstLine="540"/>
        <w:jc w:val="both"/>
      </w:pPr>
      <w:r>
        <w:rPr>
          <w:sz w:val="20"/>
        </w:rPr>
        <w:t xml:space="preserve">6) доменное имя и (или) указатели страниц ГИИС "Электронный бюджет" в сети "Интернет";</w:t>
      </w:r>
    </w:p>
    <w:p>
      <w:pPr>
        <w:pStyle w:val="0"/>
        <w:spacing w:before="200" w:line-rule="auto"/>
        <w:ind w:firstLine="540"/>
        <w:jc w:val="both"/>
      </w:pPr>
      <w:r>
        <w:rPr>
          <w:sz w:val="20"/>
        </w:rPr>
        <w:t xml:space="preserve">7) требования к участникам отбора, определенные </w:t>
      </w:r>
      <w:hyperlink w:history="0" w:anchor="P1227" w:tooltip="8. Требования к участникам отбора получателей субсидии (далее - участник отбора), которым должен соответствовать участник отбора на дату подачи заявки:">
        <w:r>
          <w:rPr>
            <w:sz w:val="20"/>
            <w:color w:val="0000ff"/>
          </w:rPr>
          <w:t xml:space="preserve">пунктом 8</w:t>
        </w:r>
      </w:hyperlink>
      <w:r>
        <w:rPr>
          <w:sz w:val="20"/>
        </w:rPr>
        <w:t xml:space="preserve"> настоящего Порядка, которым участник отбора должен соответствовать на дату подачи заявки на участие в отборе, и определенные </w:t>
      </w:r>
      <w:hyperlink w:history="0" w:anchor="P1236" w:tooltip="9. Требование к участникам отбора, которым должен соответствовать участник отбора на дату формирования справки налоговым органом, которая не может быть ранее даты начала приема заявок на участие в отборе:">
        <w:r>
          <w:rPr>
            <w:sz w:val="20"/>
            <w:color w:val="0000ff"/>
          </w:rPr>
          <w:t xml:space="preserve">пунктом 9</w:t>
        </w:r>
      </w:hyperlink>
      <w:r>
        <w:rPr>
          <w:sz w:val="20"/>
        </w:rPr>
        <w:t xml:space="preserve"> настоящего Порядка на дату формирования справки налоговым органом, к перечню документов, определенных </w:t>
      </w:r>
      <w:hyperlink w:history="0" w:anchor="P1246" w:tooltip="14. Перечень документов, подтверждающих соответствие участника отбора требованиям, установленным в подпунктах 6, 8 пункта 8 настоящего Порядка:">
        <w:r>
          <w:rPr>
            <w:sz w:val="20"/>
            <w:color w:val="0000ff"/>
          </w:rPr>
          <w:t xml:space="preserve">пунктом 14</w:t>
        </w:r>
      </w:hyperlink>
      <w:r>
        <w:rPr>
          <w:sz w:val="20"/>
        </w:rPr>
        <w:t xml:space="preserve"> настоящего Порядка, представляемых участниками отбора для подтверждения их соответствия указанным требованиям;</w:t>
      </w:r>
    </w:p>
    <w:p>
      <w:pPr>
        <w:pStyle w:val="0"/>
        <w:spacing w:before="200" w:line-rule="auto"/>
        <w:ind w:firstLine="540"/>
        <w:jc w:val="both"/>
      </w:pPr>
      <w:r>
        <w:rPr>
          <w:sz w:val="20"/>
        </w:rPr>
        <w:t xml:space="preserve">8) категории и (или) критерии отбора;</w:t>
      </w:r>
    </w:p>
    <w:p>
      <w:pPr>
        <w:pStyle w:val="0"/>
        <w:spacing w:before="200" w:line-rule="auto"/>
        <w:ind w:firstLine="540"/>
        <w:jc w:val="both"/>
      </w:pPr>
      <w:r>
        <w:rPr>
          <w:sz w:val="20"/>
        </w:rPr>
        <w:t xml:space="preserve">9) порядок подачи участниками отбора заявок и требования, предъявляемые к форме и содержанию заявок;</w:t>
      </w:r>
    </w:p>
    <w:p>
      <w:pPr>
        <w:pStyle w:val="0"/>
        <w:spacing w:before="200" w:line-rule="auto"/>
        <w:ind w:firstLine="540"/>
        <w:jc w:val="both"/>
      </w:pPr>
      <w:r>
        <w:rPr>
          <w:sz w:val="20"/>
        </w:rPr>
        <w:t xml:space="preserve">10) порядок отзыва заявок, порядок их возврата, определяющий в том числе основания для возврата заявок, порядок внесения изменений в заявки;</w:t>
      </w:r>
    </w:p>
    <w:p>
      <w:pPr>
        <w:pStyle w:val="0"/>
        <w:spacing w:before="200" w:line-rule="auto"/>
        <w:ind w:firstLine="540"/>
        <w:jc w:val="both"/>
      </w:pPr>
      <w:r>
        <w:rPr>
          <w:sz w:val="20"/>
        </w:rPr>
        <w:t xml:space="preserve">11) правила рассмотрения и оценки заявок участников отбора в соответствии с </w:t>
      </w:r>
      <w:hyperlink w:history="0" w:anchor="P1395" w:tooltip="53. Количество заявок, которые может подать участник отбора, не ограничено.">
        <w:r>
          <w:rPr>
            <w:sz w:val="20"/>
            <w:color w:val="0000ff"/>
          </w:rPr>
          <w:t xml:space="preserve">пунктами 53</w:t>
        </w:r>
      </w:hyperlink>
      <w:r>
        <w:rPr>
          <w:sz w:val="20"/>
        </w:rPr>
        <w:t xml:space="preserve">, </w:t>
      </w:r>
      <w:hyperlink w:history="0" w:anchor="P1404" w:tooltip="60. В целях предоставления участникам отбора субсидии министерство формирует комиссию по проведению отбора (далее - комиссия), состав и положение о которой утверждаются приказом министерства.">
        <w:r>
          <w:rPr>
            <w:sz w:val="20"/>
            <w:color w:val="0000ff"/>
          </w:rPr>
          <w:t xml:space="preserve">60</w:t>
        </w:r>
      </w:hyperlink>
      <w:r>
        <w:rPr>
          <w:sz w:val="20"/>
        </w:rPr>
        <w:t xml:space="preserve"> - </w:t>
      </w:r>
      <w:hyperlink w:history="0" w:anchor="P1422" w:tooltip="70. В случае отсутствия заявок, а также в случае принятия комиссией решения об отсутствии победителя (победителей) отбора, комиссия принимает решение о признании отбора несостоявшимся.">
        <w:r>
          <w:rPr>
            <w:sz w:val="20"/>
            <w:color w:val="0000ff"/>
          </w:rPr>
          <w:t xml:space="preserve">70</w:t>
        </w:r>
      </w:hyperlink>
      <w:r>
        <w:rPr>
          <w:sz w:val="20"/>
        </w:rPr>
        <w:t xml:space="preserve"> настоящего Порядка;</w:t>
      </w:r>
    </w:p>
    <w:p>
      <w:pPr>
        <w:pStyle w:val="0"/>
        <w:spacing w:before="200" w:line-rule="auto"/>
        <w:ind w:firstLine="540"/>
        <w:jc w:val="both"/>
      </w:pPr>
      <w:r>
        <w:rPr>
          <w:sz w:val="20"/>
        </w:rPr>
        <w:t xml:space="preserve">12) порядок возврата заявок на доработку;</w:t>
      </w:r>
    </w:p>
    <w:p>
      <w:pPr>
        <w:pStyle w:val="0"/>
        <w:spacing w:before="200" w:line-rule="auto"/>
        <w:ind w:firstLine="540"/>
        <w:jc w:val="both"/>
      </w:pPr>
      <w:r>
        <w:rPr>
          <w:sz w:val="20"/>
        </w:rPr>
        <w:t xml:space="preserve">13) порядок отклонения заявок, а также информацию об основаниях их отклонения;</w:t>
      </w:r>
    </w:p>
    <w:p>
      <w:pPr>
        <w:pStyle w:val="0"/>
        <w:spacing w:before="200" w:line-rule="auto"/>
        <w:ind w:firstLine="540"/>
        <w:jc w:val="both"/>
      </w:pPr>
      <w:r>
        <w:rPr>
          <w:sz w:val="20"/>
        </w:rPr>
        <w:t xml:space="preserve">14) объем распределяемой субсидии в рамках отбора, порядок расчета субсидии, установленный </w:t>
      </w:r>
      <w:hyperlink w:history="0" w:anchor="P1255" w:tooltip="17. Размер субсидии при реализации меры, указанной в подпункте 1 пункта 2 настоящего Порядка, определяется по формуле:">
        <w:r>
          <w:rPr>
            <w:sz w:val="20"/>
            <w:color w:val="0000ff"/>
          </w:rPr>
          <w:t xml:space="preserve">пунктами 17</w:t>
        </w:r>
      </w:hyperlink>
      <w:r>
        <w:rPr>
          <w:sz w:val="20"/>
        </w:rPr>
        <w:t xml:space="preserve">, </w:t>
      </w:r>
      <w:hyperlink w:history="0" w:anchor="P1263" w:tooltip="19. Размер субсидии при реализации меры, указанной в подпункте 2 пункта 2 настоящего Порядка, определяется по формуле:">
        <w:r>
          <w:rPr>
            <w:sz w:val="20"/>
            <w:color w:val="0000ff"/>
          </w:rPr>
          <w:t xml:space="preserve">19</w:t>
        </w:r>
      </w:hyperlink>
      <w:r>
        <w:rPr>
          <w:sz w:val="20"/>
        </w:rPr>
        <w:t xml:space="preserve">, </w:t>
      </w:r>
      <w:hyperlink w:history="0" w:anchor="P1276" w:tooltip="21. Размер субсидии при реализации меры, указанной в подпункте 3 пункта 2 настоящего Порядка, определяется по формуле:">
        <w:r>
          <w:rPr>
            <w:sz w:val="20"/>
            <w:color w:val="0000ff"/>
          </w:rPr>
          <w:t xml:space="preserve">21</w:t>
        </w:r>
      </w:hyperlink>
      <w:r>
        <w:rPr>
          <w:sz w:val="20"/>
        </w:rPr>
        <w:t xml:space="preserve">, </w:t>
      </w:r>
      <w:hyperlink w:history="0" w:anchor="P1287" w:tooltip="23. Размер субсидии при реализации меры, указанной в подпункте 4 пункта 2 настоящего Порядка, определяется по формуле:">
        <w:r>
          <w:rPr>
            <w:sz w:val="20"/>
            <w:color w:val="0000ff"/>
          </w:rPr>
          <w:t xml:space="preserve">23</w:t>
        </w:r>
      </w:hyperlink>
      <w:r>
        <w:rPr>
          <w:sz w:val="20"/>
        </w:rPr>
        <w:t xml:space="preserve"> настоящего Порядка, правила распределения субсидий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pStyle w:val="0"/>
        <w:spacing w:before="200" w:line-rule="auto"/>
        <w:ind w:firstLine="540"/>
        <w:jc w:val="both"/>
      </w:pPr>
      <w:r>
        <w:rPr>
          <w:sz w:val="20"/>
        </w:rPr>
        <w:t xml:space="preserve">15)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16) срок, в течение которого победитель (победители) отбора должен подписать соглашение;</w:t>
      </w:r>
    </w:p>
    <w:p>
      <w:pPr>
        <w:pStyle w:val="0"/>
        <w:spacing w:before="200" w:line-rule="auto"/>
        <w:ind w:firstLine="540"/>
        <w:jc w:val="both"/>
      </w:pPr>
      <w:r>
        <w:rPr>
          <w:sz w:val="20"/>
        </w:rPr>
        <w:t xml:space="preserve">17)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18) сроки размещения протокола подведения итогов отбора на едином портале, а также на официальном сайте министерства в сети "Интернет", которые не могут быть позднее 14-го календарного дня, следующего за днем определения победителя отбора.</w:t>
      </w:r>
    </w:p>
    <w:p>
      <w:pPr>
        <w:pStyle w:val="0"/>
        <w:spacing w:before="200" w:line-rule="auto"/>
        <w:ind w:firstLine="540"/>
        <w:jc w:val="both"/>
      </w:pPr>
      <w:r>
        <w:rPr>
          <w:sz w:val="20"/>
        </w:rPr>
        <w:t xml:space="preserve">52. Министерство осуществляет прием и регистрацию заявок, представляемых участником отбора для участия в отборе в ГИИС "Электронный бюджет". Заявки регистрируются в день их поступления в ГИИС "Электронный бюджет".</w:t>
      </w:r>
    </w:p>
    <w:p>
      <w:pPr>
        <w:pStyle w:val="0"/>
        <w:spacing w:before="200" w:line-rule="auto"/>
        <w:ind w:firstLine="540"/>
        <w:jc w:val="both"/>
      </w:pPr>
      <w:r>
        <w:rPr>
          <w:sz w:val="20"/>
        </w:rPr>
        <w:t xml:space="preserve">Министерство проверяет поступившие заявки участников отбора на соответствие требованиям, предусмотренными </w:t>
      </w:r>
      <w:hyperlink w:history="0" w:anchor="P1227" w:tooltip="8. Требования к участникам отбора получателей субсидии (далее - участник отбора), которым должен соответствовать участник отбора на дату подачи заявки:">
        <w:r>
          <w:rPr>
            <w:sz w:val="20"/>
            <w:color w:val="0000ff"/>
          </w:rPr>
          <w:t xml:space="preserve">пунктами 8</w:t>
        </w:r>
      </w:hyperlink>
      <w:r>
        <w:rPr>
          <w:sz w:val="20"/>
        </w:rPr>
        <w:t xml:space="preserve">, </w:t>
      </w:r>
      <w:hyperlink w:history="0" w:anchor="P1236" w:tooltip="9. Требование к участникам отбора, которым должен соответствовать участник отбора на дату формирования справки налоговым органом, которая не может быть ранее даты начала приема заявок на участие в отборе:">
        <w:r>
          <w:rPr>
            <w:sz w:val="20"/>
            <w:color w:val="0000ff"/>
          </w:rPr>
          <w:t xml:space="preserve">9</w:t>
        </w:r>
      </w:hyperlink>
      <w:r>
        <w:rPr>
          <w:sz w:val="20"/>
        </w:rPr>
        <w:t xml:space="preserve">, </w:t>
      </w:r>
      <w:hyperlink w:history="0" w:anchor="P1368" w:tooltip="49. Для участия в отборе участник отбора представляет в министерство посредством ГИИС &quot;Электронный бюджет&quot;:">
        <w:r>
          <w:rPr>
            <w:sz w:val="20"/>
            <w:color w:val="0000ff"/>
          </w:rPr>
          <w:t xml:space="preserve">49</w:t>
        </w:r>
      </w:hyperlink>
      <w:r>
        <w:rPr>
          <w:sz w:val="20"/>
        </w:rPr>
        <w:t xml:space="preserve"> настоящего Порядка.</w:t>
      </w:r>
    </w:p>
    <w:bookmarkStart w:id="1395" w:name="P1395"/>
    <w:bookmarkEnd w:id="1395"/>
    <w:p>
      <w:pPr>
        <w:pStyle w:val="0"/>
        <w:spacing w:before="200" w:line-rule="auto"/>
        <w:ind w:firstLine="540"/>
        <w:jc w:val="both"/>
      </w:pPr>
      <w:r>
        <w:rPr>
          <w:sz w:val="20"/>
        </w:rPr>
        <w:t xml:space="preserve">53. Количество заявок, которые может подать участник отбора, не ограничено.</w:t>
      </w:r>
    </w:p>
    <w:p>
      <w:pPr>
        <w:pStyle w:val="0"/>
        <w:spacing w:before="200" w:line-rule="auto"/>
        <w:ind w:firstLine="540"/>
        <w:jc w:val="both"/>
      </w:pPr>
      <w:r>
        <w:rPr>
          <w:sz w:val="20"/>
        </w:rPr>
        <w:t xml:space="preserve">54. Участник отбора вправе направить в министерство запрос о разъяснении положений объявления о проведении отбора не позднее одного рабочего дня до окончания установленного срока приема заявок.</w:t>
      </w:r>
    </w:p>
    <w:p>
      <w:pPr>
        <w:pStyle w:val="0"/>
        <w:spacing w:before="200" w:line-rule="auto"/>
        <w:ind w:firstLine="540"/>
        <w:jc w:val="both"/>
      </w:pPr>
      <w:r>
        <w:rPr>
          <w:sz w:val="20"/>
        </w:rPr>
        <w:t xml:space="preserve">55. В течение пяти рабочих дней со дня получения запроса министерство направляет ответ участнику отбора, направившему запрос, по предмету запроса.</w:t>
      </w:r>
    </w:p>
    <w:p>
      <w:pPr>
        <w:pStyle w:val="0"/>
        <w:spacing w:before="200" w:line-rule="auto"/>
        <w:ind w:firstLine="540"/>
        <w:jc w:val="both"/>
      </w:pPr>
      <w:r>
        <w:rPr>
          <w:sz w:val="20"/>
        </w:rPr>
        <w:t xml:space="preserve">56. Разъяснение положений объявления о проведении отбора не должно изменять настоящий Порядок.</w:t>
      </w:r>
    </w:p>
    <w:p>
      <w:pPr>
        <w:pStyle w:val="0"/>
        <w:spacing w:before="200" w:line-rule="auto"/>
        <w:ind w:firstLine="540"/>
        <w:jc w:val="both"/>
      </w:pPr>
      <w:r>
        <w:rPr>
          <w:sz w:val="20"/>
        </w:rPr>
        <w:t xml:space="preserve">57. В течение трех рабочих дней со дня регистрации министерством заявки участник отбора вправе отозвать направленную заявку.</w:t>
      </w:r>
    </w:p>
    <w:p>
      <w:pPr>
        <w:pStyle w:val="0"/>
        <w:spacing w:before="200" w:line-rule="auto"/>
        <w:ind w:firstLine="540"/>
        <w:jc w:val="both"/>
      </w:pPr>
      <w:r>
        <w:rPr>
          <w:sz w:val="20"/>
        </w:rPr>
        <w:t xml:space="preserve">58. Заявка может быть отозвана участником отбора до окончания срока приема заявок посредством ГИИС "Электронный бюджет".</w:t>
      </w:r>
    </w:p>
    <w:p>
      <w:pPr>
        <w:pStyle w:val="0"/>
        <w:spacing w:before="200" w:line-rule="auto"/>
        <w:ind w:firstLine="540"/>
        <w:jc w:val="both"/>
      </w:pPr>
      <w:r>
        <w:rPr>
          <w:sz w:val="20"/>
        </w:rPr>
        <w:t xml:space="preserve">59. В случае несоблюдения участником отбора требований к оформлению документов, предусмотренных </w:t>
      </w:r>
      <w:hyperlink w:history="0" w:anchor="P1249" w:tooltip="15. Документы, представляемые участником отбора в соответствии с пунктом 14 настоящего Порядка, должны быть составлены на русском языке и оформлены в форме электронного документа, подписанного усиленной квалифицированной электронной подписью.">
        <w:r>
          <w:rPr>
            <w:sz w:val="20"/>
            <w:color w:val="0000ff"/>
          </w:rPr>
          <w:t xml:space="preserve">пунктом 15</w:t>
        </w:r>
      </w:hyperlink>
      <w:r>
        <w:rPr>
          <w:sz w:val="20"/>
        </w:rPr>
        <w:t xml:space="preserve"> настоящего Порядка, заявка возвращается участнику отбора в ГИИС "Электронный бюджет" в течение двух рабочих дней со дня ее регистрации для доработки.</w:t>
      </w:r>
    </w:p>
    <w:p>
      <w:pPr>
        <w:pStyle w:val="0"/>
        <w:spacing w:before="200" w:line-rule="auto"/>
        <w:ind w:firstLine="540"/>
        <w:jc w:val="both"/>
      </w:pPr>
      <w:r>
        <w:rPr>
          <w:sz w:val="20"/>
        </w:rPr>
        <w:t xml:space="preserve">Участник отбора вправе повторно подать доработанную заявку, но не позднее установленного в объявлении о проведении отбора срока окончания приема заявок.</w:t>
      </w:r>
    </w:p>
    <w:p>
      <w:pPr>
        <w:pStyle w:val="0"/>
        <w:spacing w:before="200" w:line-rule="auto"/>
        <w:ind w:firstLine="540"/>
        <w:jc w:val="both"/>
      </w:pPr>
      <w:r>
        <w:rPr>
          <w:sz w:val="20"/>
        </w:rPr>
        <w:t xml:space="preserve">По итогам доработки заявка и прилагаемые к ней документы направляются участником отбора в порядке, установленном </w:t>
      </w:r>
      <w:hyperlink w:history="0" w:anchor="P1433" w:tooltip="77. Подтверждение соответствия участника отбора требованиям, определенным правовым актом в соответствии пунктами 8, 9 настоящего Порядка, в случае отсутствия технической возможности осуществления автоматической проверки в ГИИС &quot;Электронный бюджет&quot;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ГИИС &quot;Электронный бюджет&quot;.">
        <w:r>
          <w:rPr>
            <w:sz w:val="20"/>
            <w:color w:val="0000ff"/>
          </w:rPr>
          <w:t xml:space="preserve">пунктами 77</w:t>
        </w:r>
      </w:hyperlink>
      <w:r>
        <w:rPr>
          <w:sz w:val="20"/>
        </w:rPr>
        <w:t xml:space="preserve">, </w:t>
      </w:r>
      <w:hyperlink w:history="0" w:anchor="P1439" w:tooltip="79. Участниками отбора заявки на участие в отборе формируются в электронной форме посредством заполнения соответствующих экранных форм веб-интерфейса ГИИС &quot;Электронный бюджет&quot; и представления в ГИИС &quot;Электронный бюджет&quot;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w:r>
          <w:rPr>
            <w:sz w:val="20"/>
            <w:color w:val="0000ff"/>
          </w:rPr>
          <w:t xml:space="preserve">79</w:t>
        </w:r>
      </w:hyperlink>
      <w:r>
        <w:rPr>
          <w:sz w:val="20"/>
        </w:rPr>
        <w:t xml:space="preserve"> настоящего Порядка.</w:t>
      </w:r>
    </w:p>
    <w:bookmarkStart w:id="1404" w:name="P1404"/>
    <w:bookmarkEnd w:id="1404"/>
    <w:p>
      <w:pPr>
        <w:pStyle w:val="0"/>
        <w:spacing w:before="200" w:line-rule="auto"/>
        <w:ind w:firstLine="540"/>
        <w:jc w:val="both"/>
      </w:pPr>
      <w:r>
        <w:rPr>
          <w:sz w:val="20"/>
        </w:rPr>
        <w:t xml:space="preserve">60. В целях предоставления участникам отбора субсидии министерство формирует комиссию по проведению отбора (далее - комиссия), состав и положение о которой утверждаются приказом министерства.</w:t>
      </w:r>
    </w:p>
    <w:p>
      <w:pPr>
        <w:pStyle w:val="0"/>
        <w:spacing w:before="200" w:line-rule="auto"/>
        <w:ind w:firstLine="540"/>
        <w:jc w:val="both"/>
      </w:pPr>
      <w:r>
        <w:rPr>
          <w:sz w:val="20"/>
        </w:rPr>
        <w:t xml:space="preserve">61. Заседание комиссии проводится не позднее десяти рабочих дней со дня окончания срока приема заявок.</w:t>
      </w:r>
    </w:p>
    <w:p>
      <w:pPr>
        <w:pStyle w:val="0"/>
        <w:spacing w:before="200" w:line-rule="auto"/>
        <w:ind w:firstLine="540"/>
        <w:jc w:val="both"/>
      </w:pPr>
      <w:r>
        <w:rPr>
          <w:sz w:val="20"/>
        </w:rPr>
        <w:t xml:space="preserve">62. Заявки рассматриваются комиссией в порядке присвоенных порядковых номеров.</w:t>
      </w:r>
    </w:p>
    <w:p>
      <w:pPr>
        <w:pStyle w:val="0"/>
        <w:spacing w:before="200" w:line-rule="auto"/>
        <w:ind w:firstLine="540"/>
        <w:jc w:val="both"/>
      </w:pPr>
      <w:r>
        <w:rPr>
          <w:sz w:val="20"/>
        </w:rPr>
        <w:t xml:space="preserve">63. В случае выявления комиссией при рассмотрении заявок оснований для отклонения заявки участника отбора, указанных в </w:t>
      </w:r>
      <w:hyperlink w:history="0" w:anchor="P1409" w:tooltip="64. Основаниями для отклонения заявки участника отбора на стадии ее рассмотрения и оценки являются:">
        <w:r>
          <w:rPr>
            <w:sz w:val="20"/>
            <w:color w:val="0000ff"/>
          </w:rPr>
          <w:t xml:space="preserve">пункте 64</w:t>
        </w:r>
      </w:hyperlink>
      <w:r>
        <w:rPr>
          <w:sz w:val="20"/>
        </w:rPr>
        <w:t xml:space="preserve"> настоящего Порядка, министерство направляет участнику отбора уведомление об отклонении заявки с указанием причин ее отклонения в течение трех рабочих дней с даты принятия решения комиссии.</w:t>
      </w:r>
    </w:p>
    <w:p>
      <w:pPr>
        <w:pStyle w:val="0"/>
        <w:spacing w:before="200" w:line-rule="auto"/>
        <w:ind w:firstLine="540"/>
        <w:jc w:val="both"/>
      </w:pPr>
      <w:r>
        <w:rPr>
          <w:sz w:val="20"/>
        </w:rPr>
        <w:t xml:space="preserve">Решение об отклонении заявки включается в протокол заседания комиссии.</w:t>
      </w:r>
    </w:p>
    <w:bookmarkStart w:id="1409" w:name="P1409"/>
    <w:bookmarkEnd w:id="1409"/>
    <w:p>
      <w:pPr>
        <w:pStyle w:val="0"/>
        <w:spacing w:before="200" w:line-rule="auto"/>
        <w:ind w:firstLine="540"/>
        <w:jc w:val="both"/>
      </w:pPr>
      <w:r>
        <w:rPr>
          <w:sz w:val="20"/>
        </w:rPr>
        <w:t xml:space="preserve">64. Основаниями для отклонения заявки участника отбора на стадии ее рассмотрения и оценки являются:</w:t>
      </w:r>
    </w:p>
    <w:p>
      <w:pPr>
        <w:pStyle w:val="0"/>
        <w:spacing w:before="200" w:line-rule="auto"/>
        <w:ind w:firstLine="540"/>
        <w:jc w:val="both"/>
      </w:pPr>
      <w:r>
        <w:rPr>
          <w:sz w:val="20"/>
        </w:rPr>
        <w:t xml:space="preserve">1) несоответствие участника отбора требованиям, предусмотренным в </w:t>
      </w:r>
      <w:hyperlink w:history="0" w:anchor="P1227" w:tooltip="8. Требования к участникам отбора получателей субсидии (далее - участник отбора), которым должен соответствовать участник отбора на дату подачи заявки:">
        <w:r>
          <w:rPr>
            <w:sz w:val="20"/>
            <w:color w:val="0000ff"/>
          </w:rPr>
          <w:t xml:space="preserve">пунктах 8</w:t>
        </w:r>
      </w:hyperlink>
      <w:r>
        <w:rPr>
          <w:sz w:val="20"/>
        </w:rPr>
        <w:t xml:space="preserve">, </w:t>
      </w:r>
      <w:hyperlink w:history="0" w:anchor="P1236" w:tooltip="9. Требование к участникам отбора, которым должен соответствовать участник отбора на дату формирования справки налоговым органом, которая не может быть ранее даты начала приема заявок на участие в отборе:">
        <w:r>
          <w:rPr>
            <w:sz w:val="20"/>
            <w:color w:val="0000ff"/>
          </w:rPr>
          <w:t xml:space="preserve">9</w:t>
        </w:r>
      </w:hyperlink>
      <w:r>
        <w:rPr>
          <w:sz w:val="20"/>
        </w:rPr>
        <w:t xml:space="preserve"> настоящего Порядка;</w:t>
      </w:r>
    </w:p>
    <w:p>
      <w:pPr>
        <w:pStyle w:val="0"/>
        <w:spacing w:before="200" w:line-rule="auto"/>
        <w:ind w:firstLine="540"/>
        <w:jc w:val="both"/>
      </w:pPr>
      <w:r>
        <w:rPr>
          <w:sz w:val="20"/>
        </w:rPr>
        <w:t xml:space="preserve">2) непредставление (представление не в полном объеме) документов, указанных в объявлении о проведении отбора, предусмотренных настоящим Порядком, за исключением документов, представляемых по собственной инициативе;</w:t>
      </w:r>
    </w:p>
    <w:p>
      <w:pPr>
        <w:pStyle w:val="0"/>
        <w:spacing w:before="200" w:line-rule="auto"/>
        <w:ind w:firstLine="540"/>
        <w:jc w:val="both"/>
      </w:pPr>
      <w:r>
        <w:rPr>
          <w:sz w:val="20"/>
        </w:rPr>
        <w:t xml:space="preserve">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pPr>
        <w:pStyle w:val="0"/>
        <w:spacing w:before="200" w:line-rule="auto"/>
        <w:ind w:firstLine="540"/>
        <w:jc w:val="both"/>
      </w:pPr>
      <w:r>
        <w:rPr>
          <w:sz w:val="20"/>
        </w:rPr>
        <w:t xml:space="preserve">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pPr>
        <w:pStyle w:val="0"/>
        <w:spacing w:before="200" w:line-rule="auto"/>
        <w:ind w:firstLine="540"/>
        <w:jc w:val="both"/>
      </w:pPr>
      <w:r>
        <w:rPr>
          <w:sz w:val="20"/>
        </w:rPr>
        <w:t xml:space="preserve">5) подача участником отбора заявки после даты и (или) времени, определенных для подачи заявок;</w:t>
      </w:r>
    </w:p>
    <w:p>
      <w:pPr>
        <w:pStyle w:val="0"/>
        <w:spacing w:before="200" w:line-rule="auto"/>
        <w:ind w:firstLine="540"/>
        <w:jc w:val="both"/>
      </w:pPr>
      <w:r>
        <w:rPr>
          <w:sz w:val="20"/>
        </w:rPr>
        <w:t xml:space="preserve">6) несоответствие участника отбора категории участника отбора, указанной в </w:t>
      </w:r>
      <w:hyperlink w:history="0" w:anchor="P1222" w:tooltip="6. Категорией получателей субсидии являются организации, осуществляющие сопровождение инвалидов, осуществляющие деятельность на территории Новосибирской области, реализующие меры, указанные в пункте 2 настоящего Порядка.">
        <w:r>
          <w:rPr>
            <w:sz w:val="20"/>
            <w:color w:val="0000ff"/>
          </w:rPr>
          <w:t xml:space="preserve">пункте 6</w:t>
        </w:r>
      </w:hyperlink>
      <w:r>
        <w:rPr>
          <w:sz w:val="20"/>
        </w:rPr>
        <w:t xml:space="preserve"> настоящего Порядка;</w:t>
      </w:r>
    </w:p>
    <w:p>
      <w:pPr>
        <w:pStyle w:val="0"/>
        <w:spacing w:before="200" w:line-rule="auto"/>
        <w:ind w:firstLine="540"/>
        <w:jc w:val="both"/>
      </w:pPr>
      <w:r>
        <w:rPr>
          <w:sz w:val="20"/>
        </w:rPr>
        <w:t xml:space="preserve">7) отсутствие на момент принятия решения лимитов бюджетных обязательств областного бюджета Новосибирской области на предоставление субсидий.</w:t>
      </w:r>
    </w:p>
    <w:p>
      <w:pPr>
        <w:pStyle w:val="0"/>
        <w:spacing w:before="200" w:line-rule="auto"/>
        <w:ind w:firstLine="540"/>
        <w:jc w:val="both"/>
      </w:pPr>
      <w:r>
        <w:rPr>
          <w:sz w:val="20"/>
        </w:rPr>
        <w:t xml:space="preserve">65. Комиссия принимает решение об определении победителя (победителей) отбора, если участник отбора соответствует категории, предусмотренной </w:t>
      </w:r>
      <w:hyperlink w:history="0" w:anchor="P1222" w:tooltip="6. Категорией получателей субсидии являются организации, осуществляющие сопровождение инвалидов, осуществляющие деятельность на территории Новосибирской области, реализующие меры, указанные в пункте 2 настоящего Порядка.">
        <w:r>
          <w:rPr>
            <w:sz w:val="20"/>
            <w:color w:val="0000ff"/>
          </w:rPr>
          <w:t xml:space="preserve">пунктом 6</w:t>
        </w:r>
      </w:hyperlink>
      <w:r>
        <w:rPr>
          <w:sz w:val="20"/>
        </w:rPr>
        <w:t xml:space="preserve"> настоящего Порядка и требованиям к участнику отбора, предусмотренным </w:t>
      </w:r>
      <w:hyperlink w:history="0" w:anchor="P1227" w:tooltip="8. Требования к участникам отбора получателей субсидии (далее - участник отбора), которым должен соответствовать участник отбора на дату подачи заявки:">
        <w:r>
          <w:rPr>
            <w:sz w:val="20"/>
            <w:color w:val="0000ff"/>
          </w:rPr>
          <w:t xml:space="preserve">пунктами 8</w:t>
        </w:r>
      </w:hyperlink>
      <w:r>
        <w:rPr>
          <w:sz w:val="20"/>
        </w:rPr>
        <w:t xml:space="preserve">, </w:t>
      </w:r>
      <w:hyperlink w:history="0" w:anchor="P1236" w:tooltip="9. Требование к участникам отбора, которым должен соответствовать участник отбора на дату формирования справки налоговым органом, которая не может быть ранее даты начала приема заявок на участие в отборе:">
        <w:r>
          <w:rPr>
            <w:sz w:val="20"/>
            <w:color w:val="0000ff"/>
          </w:rPr>
          <w:t xml:space="preserve">9</w:t>
        </w:r>
      </w:hyperlink>
      <w:r>
        <w:rPr>
          <w:sz w:val="20"/>
        </w:rPr>
        <w:t xml:space="preserve"> настоящего Порядка.</w:t>
      </w:r>
    </w:p>
    <w:p>
      <w:pPr>
        <w:pStyle w:val="0"/>
        <w:spacing w:before="200" w:line-rule="auto"/>
        <w:ind w:firstLine="540"/>
        <w:jc w:val="both"/>
      </w:pPr>
      <w:r>
        <w:rPr>
          <w:sz w:val="20"/>
        </w:rPr>
        <w:t xml:space="preserve">66. Решение комиссии об определении победителя (победителей) отбора, об отказе в предоставлении субсидии, об отклонении заявки оформляется протоколом в течение двух рабочих дней после проведения заседания комиссии.</w:t>
      </w:r>
    </w:p>
    <w:p>
      <w:pPr>
        <w:pStyle w:val="0"/>
        <w:spacing w:before="200" w:line-rule="auto"/>
        <w:ind w:firstLine="540"/>
        <w:jc w:val="both"/>
      </w:pPr>
      <w:r>
        <w:rPr>
          <w:sz w:val="20"/>
        </w:rPr>
        <w:t xml:space="preserve">67. Распределение субсидий между победителями отбора осуществляется в пределах объема распределяемой субсидии в рамках отбора исходя из очередности поступления заявок на участие в отборе.</w:t>
      </w:r>
    </w:p>
    <w:p>
      <w:pPr>
        <w:pStyle w:val="0"/>
        <w:spacing w:before="200" w:line-rule="auto"/>
        <w:ind w:firstLine="540"/>
        <w:jc w:val="both"/>
      </w:pPr>
      <w:r>
        <w:rPr>
          <w:sz w:val="20"/>
        </w:rPr>
        <w:t xml:space="preserve">68. Уведомление об отказе в предоставлении субсидии с указанием причин отказа направляется участнику отбора в течение трех рабочих дней с даты принятия решения комиссии об отказе в предоставлении субсидии.</w:t>
      </w:r>
    </w:p>
    <w:p>
      <w:pPr>
        <w:pStyle w:val="0"/>
        <w:spacing w:before="200" w:line-rule="auto"/>
        <w:ind w:firstLine="540"/>
        <w:jc w:val="both"/>
      </w:pPr>
      <w:r>
        <w:rPr>
          <w:sz w:val="20"/>
        </w:rPr>
        <w:t xml:space="preserve">69. Информация о результатах рассмотрения заявок размещается на официальном сайте министерства в сети "Интернет", едином портале с указанием даты, времени и места проведения рассмотрения заявок, информации об участниках отбора, заявки которых были рассмотрены, информации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 с наименованием получателя (получателей) субсидии, с которым заключается соглашение, и размера предоставляемой ему субсидии.</w:t>
      </w:r>
    </w:p>
    <w:bookmarkStart w:id="1422" w:name="P1422"/>
    <w:bookmarkEnd w:id="1422"/>
    <w:p>
      <w:pPr>
        <w:pStyle w:val="0"/>
        <w:spacing w:before="200" w:line-rule="auto"/>
        <w:ind w:firstLine="540"/>
        <w:jc w:val="both"/>
      </w:pPr>
      <w:r>
        <w:rPr>
          <w:sz w:val="20"/>
        </w:rPr>
        <w:t xml:space="preserve">70. В случае отсутствия заявок, а также в случае принятия комиссией решения об отсутствии победителя (победителей) отбора, комиссия принимает решение о признании отбора несостоявшимся.</w:t>
      </w:r>
    </w:p>
    <w:p>
      <w:pPr>
        <w:pStyle w:val="0"/>
        <w:spacing w:before="200" w:line-rule="auto"/>
        <w:ind w:firstLine="540"/>
        <w:jc w:val="both"/>
      </w:pPr>
      <w:r>
        <w:rPr>
          <w:sz w:val="20"/>
        </w:rPr>
        <w:t xml:space="preserve">71. В случае уменьшения министерству ранее доведенных лимитов бюджетных обязательств на предоставление субсидий, комиссией принимается решение об отмене проведения отбора.</w:t>
      </w:r>
    </w:p>
    <w:p>
      <w:pPr>
        <w:pStyle w:val="0"/>
        <w:ind w:firstLine="540"/>
        <w:jc w:val="both"/>
      </w:pPr>
      <w:r>
        <w:rPr>
          <w:sz w:val="20"/>
        </w:rPr>
      </w:r>
    </w:p>
    <w:p>
      <w:pPr>
        <w:pStyle w:val="2"/>
        <w:outlineLvl w:val="1"/>
        <w:jc w:val="center"/>
      </w:pPr>
      <w:r>
        <w:rPr>
          <w:sz w:val="20"/>
        </w:rPr>
        <w:t xml:space="preserve">V. Особенности обеспечения проведения</w:t>
      </w:r>
    </w:p>
    <w:p>
      <w:pPr>
        <w:pStyle w:val="2"/>
        <w:jc w:val="center"/>
      </w:pPr>
      <w:r>
        <w:rPr>
          <w:sz w:val="20"/>
        </w:rPr>
        <w:t xml:space="preserve">отбора в ГИИС "Электронный бюджет"</w:t>
      </w:r>
    </w:p>
    <w:p>
      <w:pPr>
        <w:pStyle w:val="0"/>
        <w:ind w:firstLine="540"/>
        <w:jc w:val="both"/>
      </w:pPr>
      <w:r>
        <w:rPr>
          <w:sz w:val="20"/>
        </w:rPr>
      </w:r>
    </w:p>
    <w:p>
      <w:pPr>
        <w:pStyle w:val="0"/>
        <w:ind w:firstLine="540"/>
        <w:jc w:val="both"/>
      </w:pPr>
      <w:r>
        <w:rPr>
          <w:sz w:val="20"/>
        </w:rPr>
        <w:t xml:space="preserve">72. Доступ к системе к ГИИС "Электронный бюджет" обеспечивается посредством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73. Взаимодействие министерства, а также комиссии с участниками отбора с использованием документов в электронной форме осуществляется в ГИИС "Электронный бюджет".</w:t>
      </w:r>
    </w:p>
    <w:p>
      <w:pPr>
        <w:pStyle w:val="0"/>
        <w:spacing w:before="200" w:line-rule="auto"/>
        <w:ind w:firstLine="540"/>
        <w:jc w:val="both"/>
      </w:pPr>
      <w:r>
        <w:rPr>
          <w:sz w:val="20"/>
        </w:rPr>
        <w:t xml:space="preserve">74. Передача полномочий по проведению отбора (за исключением полномочий по размещению объявления о проведении отбора и утверждению протокола подведения итогов отбора) иному юридическому лицу не предусмотрена.</w:t>
      </w:r>
    </w:p>
    <w:p>
      <w:pPr>
        <w:pStyle w:val="0"/>
        <w:spacing w:before="200" w:line-rule="auto"/>
        <w:ind w:firstLine="540"/>
        <w:jc w:val="both"/>
      </w:pPr>
      <w:r>
        <w:rPr>
          <w:sz w:val="20"/>
        </w:rPr>
        <w:t xml:space="preserve">75. Запрещено требовать от участника отбора представления документов и информации в целях подтверждения соответствия участника отбора требованиям, определенным правовым актом в соответствии с </w:t>
      </w:r>
      <w:hyperlink w:history="0" w:anchor="P1236" w:tooltip="9. Требование к участникам отбора, которым должен соответствовать участник отбора на дату формирования справки налоговым органом, которая не может быть ранее даты начала приема заявок на участие в отборе:">
        <w:r>
          <w:rPr>
            <w:sz w:val="20"/>
            <w:color w:val="0000ff"/>
          </w:rPr>
          <w:t xml:space="preserve">пунктом 9</w:t>
        </w:r>
      </w:hyperlink>
      <w:r>
        <w:rPr>
          <w:sz w:val="20"/>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00" w:line-rule="auto"/>
        <w:ind w:firstLine="540"/>
        <w:jc w:val="both"/>
      </w:pPr>
      <w:r>
        <w:rPr>
          <w:sz w:val="20"/>
        </w:rPr>
        <w:t xml:space="preserve">76. Проверка участника отбора на соответствие требованиям, определенным </w:t>
      </w:r>
      <w:hyperlink w:history="0" w:anchor="P1227" w:tooltip="8. Требования к участникам отбора получателей субсидии (далее - участник отбора), которым должен соответствовать участник отбора на дату подачи заявки:">
        <w:r>
          <w:rPr>
            <w:sz w:val="20"/>
            <w:color w:val="0000ff"/>
          </w:rPr>
          <w:t xml:space="preserve">пунктами 8</w:t>
        </w:r>
      </w:hyperlink>
      <w:r>
        <w:rPr>
          <w:sz w:val="20"/>
        </w:rPr>
        <w:t xml:space="preserve">, </w:t>
      </w:r>
      <w:hyperlink w:history="0" w:anchor="P1236" w:tooltip="9. Требование к участникам отбора, которым должен соответствовать участник отбора на дату формирования справки налоговым органом, которая не может быть ранее даты начала приема заявок на участие в отборе:">
        <w:r>
          <w:rPr>
            <w:sz w:val="20"/>
            <w:color w:val="0000ff"/>
          </w:rPr>
          <w:t xml:space="preserve">9</w:t>
        </w:r>
      </w:hyperlink>
      <w:r>
        <w:rPr>
          <w:sz w:val="20"/>
        </w:rPr>
        <w:t xml:space="preserve"> настоящего Порядка, осуществляется автоматически в ГИИС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bookmarkStart w:id="1433" w:name="P1433"/>
    <w:bookmarkEnd w:id="1433"/>
    <w:p>
      <w:pPr>
        <w:pStyle w:val="0"/>
        <w:spacing w:before="200" w:line-rule="auto"/>
        <w:ind w:firstLine="540"/>
        <w:jc w:val="both"/>
      </w:pPr>
      <w:r>
        <w:rPr>
          <w:sz w:val="20"/>
        </w:rPr>
        <w:t xml:space="preserve">77. Подтверждение соответствия участника отбора требованиям, определенным правовым актом в соответствии </w:t>
      </w:r>
      <w:hyperlink w:history="0" w:anchor="P1227" w:tooltip="8. Требования к участникам отбора получателей субсидии (далее - участник отбора), которым должен соответствовать участник отбора на дату подачи заявки:">
        <w:r>
          <w:rPr>
            <w:sz w:val="20"/>
            <w:color w:val="0000ff"/>
          </w:rPr>
          <w:t xml:space="preserve">пунктами 8</w:t>
        </w:r>
      </w:hyperlink>
      <w:r>
        <w:rPr>
          <w:sz w:val="20"/>
        </w:rPr>
        <w:t xml:space="preserve">, </w:t>
      </w:r>
      <w:hyperlink w:history="0" w:anchor="P1236" w:tooltip="9. Требование к участникам отбора, которым должен соответствовать участник отбора на дату формирования справки налоговым органом, которая не может быть ранее даты начала приема заявок на участие в отборе:">
        <w:r>
          <w:rPr>
            <w:sz w:val="20"/>
            <w:color w:val="0000ff"/>
          </w:rPr>
          <w:t xml:space="preserve">9</w:t>
        </w:r>
      </w:hyperlink>
      <w:r>
        <w:rPr>
          <w:sz w:val="20"/>
        </w:rPr>
        <w:t xml:space="preserve"> настоящего Порядка, в случае отсутствия технической возможности осуществления автоматической проверки в ГИИС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ГИИС "Электронный бюджет".</w:t>
      </w:r>
    </w:p>
    <w:p>
      <w:pPr>
        <w:pStyle w:val="0"/>
        <w:spacing w:before="200" w:line-rule="auto"/>
        <w:ind w:firstLine="540"/>
        <w:jc w:val="both"/>
      </w:pPr>
      <w:r>
        <w:rPr>
          <w:sz w:val="20"/>
        </w:rPr>
        <w:t xml:space="preserve">78. Внесение изменений в объявление о проведении отбора осуществляется не позднее наступления даты окончания приема заявок участников отбора с соблюдением следующих условий:</w:t>
      </w:r>
    </w:p>
    <w:p>
      <w:pPr>
        <w:pStyle w:val="0"/>
        <w:spacing w:before="200" w:line-rule="auto"/>
        <w:ind w:firstLine="540"/>
        <w:jc w:val="both"/>
      </w:pPr>
      <w:r>
        <w:rPr>
          <w:sz w:val="20"/>
        </w:rPr>
        <w:t xml:space="preserve">срок подачи участниками отбора заявок продлевается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pPr>
        <w:pStyle w:val="0"/>
        <w:spacing w:before="200" w:line-rule="auto"/>
        <w:ind w:firstLine="540"/>
        <w:jc w:val="both"/>
      </w:pPr>
      <w:r>
        <w:rPr>
          <w:sz w:val="20"/>
        </w:rPr>
        <w:t xml:space="preserve">при внесении изменений в объявление о проведении отбора получателей субсидий изменение способа отбора получателей субсидий не допускается;</w:t>
      </w:r>
    </w:p>
    <w:p>
      <w:pPr>
        <w:pStyle w:val="0"/>
        <w:spacing w:before="200" w:line-rule="auto"/>
        <w:ind w:firstLine="540"/>
        <w:jc w:val="both"/>
      </w:pPr>
      <w:r>
        <w:rPr>
          <w:sz w:val="20"/>
        </w:rPr>
        <w:t xml:space="preserve">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внести изменения в заявки;</w:t>
      </w:r>
    </w:p>
    <w:p>
      <w:pPr>
        <w:pStyle w:val="0"/>
        <w:spacing w:before="200" w:line-rule="auto"/>
        <w:ind w:firstLine="540"/>
        <w:jc w:val="both"/>
      </w:pPr>
      <w:r>
        <w:rPr>
          <w:sz w:val="20"/>
        </w:rPr>
        <w:t xml:space="preserve">участники отбора,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ГИИС "Электронный бюджет".</w:t>
      </w:r>
    </w:p>
    <w:bookmarkStart w:id="1439" w:name="P1439"/>
    <w:bookmarkEnd w:id="1439"/>
    <w:p>
      <w:pPr>
        <w:pStyle w:val="0"/>
        <w:spacing w:before="200" w:line-rule="auto"/>
        <w:ind w:firstLine="540"/>
        <w:jc w:val="both"/>
      </w:pPr>
      <w:r>
        <w:rPr>
          <w:sz w:val="20"/>
        </w:rPr>
        <w:t xml:space="preserve">79. Участниками отбора заявки на участие в отборе формируются в электронной форме посредством заполнения соответствующих экранных форм веб-интерфейса ГИИС "Электронный бюджет" и представления в ГИИС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pPr>
        <w:pStyle w:val="0"/>
        <w:spacing w:before="200" w:line-rule="auto"/>
        <w:ind w:firstLine="540"/>
        <w:jc w:val="both"/>
      </w:pPr>
      <w:r>
        <w:rPr>
          <w:sz w:val="20"/>
        </w:rPr>
        <w:t xml:space="preserve">80. Заявка на участие в отборе в ГИИС "Электронный бюджет"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0"/>
        <w:spacing w:before="200" w:line-rule="auto"/>
        <w:ind w:firstLine="540"/>
        <w:jc w:val="both"/>
      </w:pPr>
      <w:r>
        <w:rPr>
          <w:sz w:val="20"/>
        </w:rPr>
        <w:t xml:space="preserve">81. Участник отбора должен соответствовать установленным в </w:t>
      </w:r>
      <w:hyperlink w:history="0" w:anchor="P1227" w:tooltip="8. Требования к участникам отбора получателей субсидии (далее - участник отбора), которым должен соответствовать участник отбора на дату подачи заявки:">
        <w:r>
          <w:rPr>
            <w:sz w:val="20"/>
            <w:color w:val="0000ff"/>
          </w:rPr>
          <w:t xml:space="preserve">пункте 8</w:t>
        </w:r>
      </w:hyperlink>
      <w:r>
        <w:rPr>
          <w:sz w:val="20"/>
        </w:rPr>
        <w:t xml:space="preserve"> настоящего Порядка требованиям по состоянию на даты рассмотрения заявки и заключения соглашения и требованиям, установленным в </w:t>
      </w:r>
      <w:hyperlink w:history="0" w:anchor="P1236" w:tooltip="9. Требование к участникам отбора, которым должен соответствовать участник отбора на дату формирования справки налоговым органом, которая не может быть ранее даты начала приема заявок на участие в отборе:">
        <w:r>
          <w:rPr>
            <w:sz w:val="20"/>
            <w:color w:val="0000ff"/>
          </w:rPr>
          <w:t xml:space="preserve">пункте 9</w:t>
        </w:r>
      </w:hyperlink>
      <w:r>
        <w:rPr>
          <w:sz w:val="20"/>
        </w:rPr>
        <w:t xml:space="preserve"> настоящего Порядка, на дату формирования справки налоговым органам, которая не может быть ранее даты начала приема заявок на участие в отборе.</w:t>
      </w:r>
    </w:p>
    <w:p>
      <w:pPr>
        <w:pStyle w:val="0"/>
        <w:spacing w:before="200" w:line-rule="auto"/>
        <w:ind w:firstLine="540"/>
        <w:jc w:val="both"/>
      </w:pPr>
      <w:r>
        <w:rPr>
          <w:sz w:val="20"/>
        </w:rPr>
        <w:t xml:space="preserve">82. Датой представления участником отбора заявки считается день подписания участником отбора заявки с присвоением ей регистрационного номера в ГИИС "Электронный бюджет".</w:t>
      </w:r>
    </w:p>
    <w:p>
      <w:pPr>
        <w:pStyle w:val="0"/>
        <w:spacing w:before="200" w:line-rule="auto"/>
        <w:ind w:firstLine="540"/>
        <w:jc w:val="both"/>
      </w:pPr>
      <w:r>
        <w:rPr>
          <w:sz w:val="20"/>
        </w:rPr>
        <w:t xml:space="preserve">83. В заявке содержится информация об участнике отбора, документы, подтверждающие соответствие участника отбора требованиям, установленным </w:t>
      </w:r>
      <w:hyperlink w:history="0" w:anchor="P1227" w:tooltip="8. Требования к участникам отбора получателей субсидии (далее - участник отбора), которым должен соответствовать участник отбора на дату подачи заявки:">
        <w:r>
          <w:rPr>
            <w:sz w:val="20"/>
            <w:color w:val="0000ff"/>
          </w:rPr>
          <w:t xml:space="preserve">пунктами 8</w:t>
        </w:r>
      </w:hyperlink>
      <w:r>
        <w:rPr>
          <w:sz w:val="20"/>
        </w:rPr>
        <w:t xml:space="preserve">, </w:t>
      </w:r>
      <w:hyperlink w:history="0" w:anchor="P1236" w:tooltip="9. Требование к участникам отбора, которым должен соответствовать участник отбора на дату формирования справки налоговым органом, которая не может быть ранее даты начала приема заявок на участие в отборе:">
        <w:r>
          <w:rPr>
            <w:sz w:val="20"/>
            <w:color w:val="0000ff"/>
          </w:rPr>
          <w:t xml:space="preserve">9</w:t>
        </w:r>
      </w:hyperlink>
      <w:r>
        <w:rPr>
          <w:sz w:val="20"/>
        </w:rPr>
        <w:t xml:space="preserve"> настоящего Порядка, предлагаемые участником отбора значения результата предоставления субсидии и размер запрашиваемой субсидии.</w:t>
      </w:r>
    </w:p>
    <w:p>
      <w:pPr>
        <w:pStyle w:val="0"/>
        <w:spacing w:before="200" w:line-rule="auto"/>
        <w:ind w:firstLine="540"/>
        <w:jc w:val="both"/>
      </w:pPr>
      <w:r>
        <w:rPr>
          <w:sz w:val="20"/>
        </w:rPr>
        <w:t xml:space="preserve">84. Министерству, а также комиссии предоставлен доступ в ГИИС "Электронный бюджет" к заявкам участников отборов для их рассмотрения.</w:t>
      </w:r>
    </w:p>
    <w:p>
      <w:pPr>
        <w:pStyle w:val="0"/>
        <w:spacing w:before="200" w:line-rule="auto"/>
        <w:ind w:firstLine="540"/>
        <w:jc w:val="both"/>
      </w:pPr>
      <w:r>
        <w:rPr>
          <w:sz w:val="20"/>
        </w:rPr>
        <w:t xml:space="preserve">85. Протокол вскрытия заявок формируется автоматически на едином портале и подписывается усиленной квалифицированной электронной подписью министра труда и социального развития Новосибирской области (уполномоченного им лица) или председателя комиссии (председателя комиссии и членов комиссии) в ГИИС "Электронный бюджет".</w:t>
      </w:r>
    </w:p>
    <w:p>
      <w:pPr>
        <w:pStyle w:val="0"/>
        <w:spacing w:before="200" w:line-rule="auto"/>
        <w:ind w:firstLine="540"/>
        <w:jc w:val="both"/>
      </w:pPr>
      <w:r>
        <w:rPr>
          <w:sz w:val="20"/>
        </w:rPr>
        <w:t xml:space="preserve">Протокол вскрытия заявок размещается на едином портале не позднее одного рабочего дня, следующего за днем его подписания.</w:t>
      </w:r>
    </w:p>
    <w:p>
      <w:pPr>
        <w:pStyle w:val="0"/>
        <w:spacing w:before="200" w:line-rule="auto"/>
        <w:ind w:firstLine="540"/>
        <w:jc w:val="both"/>
      </w:pPr>
      <w:r>
        <w:rPr>
          <w:sz w:val="20"/>
        </w:rPr>
        <w:t xml:space="preserve">86. Ранжирование поступивших заявок проводится исходя из очередности их поступления.</w:t>
      </w:r>
    </w:p>
    <w:bookmarkStart w:id="1448" w:name="P1448"/>
    <w:bookmarkEnd w:id="1448"/>
    <w:p>
      <w:pPr>
        <w:pStyle w:val="0"/>
        <w:spacing w:before="200" w:line-rule="auto"/>
        <w:ind w:firstLine="540"/>
        <w:jc w:val="both"/>
      </w:pPr>
      <w:r>
        <w:rPr>
          <w:sz w:val="20"/>
        </w:rPr>
        <w:t xml:space="preserve">87. Протокол подведения итогов отбора на едином портале формируется автоматически на основании результатов определения победителя (победителей) отбора и подписывается усиленной квалифицированной электронной подписью министра труда и социального развития Новосибирской области (уполномоченного им лица) или председателя комиссии (председателя комиссии и членов комиссии) в ГИИС "Электронный бюджет".</w:t>
      </w:r>
    </w:p>
    <w:p>
      <w:pPr>
        <w:pStyle w:val="0"/>
        <w:spacing w:before="200" w:line-rule="auto"/>
        <w:ind w:firstLine="540"/>
        <w:jc w:val="both"/>
      </w:pPr>
      <w:r>
        <w:rPr>
          <w:sz w:val="20"/>
        </w:rPr>
        <w:t xml:space="preserve">88. Протокол подведения итогов отбора (документ об итогах проведения отбора) размещается в ГИИС "Электронный бюджет" и на официальном сайте министерства в сети "Интернет" не позднее одного рабочего дня, следующего за днем его подписания.</w:t>
      </w:r>
    </w:p>
    <w:p>
      <w:pPr>
        <w:pStyle w:val="0"/>
        <w:spacing w:before="200" w:line-rule="auto"/>
        <w:ind w:firstLine="540"/>
        <w:jc w:val="both"/>
      </w:pPr>
      <w:r>
        <w:rPr>
          <w:sz w:val="20"/>
        </w:rPr>
        <w:t xml:space="preserve">89. 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10</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23.04.2013 N 177-п</w:t>
      </w:r>
    </w:p>
    <w:p>
      <w:pPr>
        <w:pStyle w:val="0"/>
        <w:ind w:firstLine="540"/>
        <w:jc w:val="both"/>
      </w:pPr>
      <w:r>
        <w:rPr>
          <w:sz w:val="20"/>
        </w:rPr>
      </w:r>
    </w:p>
    <w:p>
      <w:pPr>
        <w:pStyle w:val="2"/>
        <w:jc w:val="center"/>
      </w:pPr>
      <w:r>
        <w:rPr>
          <w:sz w:val="20"/>
        </w:rPr>
        <w:t xml:space="preserve">ПОРЯДОК</w:t>
      </w:r>
    </w:p>
    <w:p>
      <w:pPr>
        <w:pStyle w:val="2"/>
        <w:jc w:val="center"/>
      </w:pPr>
      <w:r>
        <w:rPr>
          <w:sz w:val="20"/>
        </w:rPr>
        <w:t xml:space="preserve">ФИНАНСИРОВАНИЯ МЕРОПРИЯТИЙ ПО ПРОФЕССИОНАЛЬНОМУ ОБУЧЕНИЮ</w:t>
      </w:r>
    </w:p>
    <w:p>
      <w:pPr>
        <w:pStyle w:val="2"/>
        <w:jc w:val="center"/>
      </w:pPr>
      <w:r>
        <w:rPr>
          <w:sz w:val="20"/>
        </w:rPr>
        <w:t xml:space="preserve">И ДОПОЛНИТЕЛЬНОМУ ПРОФЕССИОНАЛЬНОМУ ОБРАЗОВАНИЮ ЛИЦ В</w:t>
      </w:r>
    </w:p>
    <w:p>
      <w:pPr>
        <w:pStyle w:val="2"/>
        <w:jc w:val="center"/>
      </w:pPr>
      <w:r>
        <w:rPr>
          <w:sz w:val="20"/>
        </w:rPr>
        <w:t xml:space="preserve">ВОЗРАСТЕ 50-ТИ ЛЕТ И СТАРШЕ, А ТАКЖЕ ЛИЦ ПРЕДПЕНСИОННОГО</w:t>
      </w:r>
    </w:p>
    <w:p>
      <w:pPr>
        <w:pStyle w:val="2"/>
        <w:jc w:val="center"/>
      </w:pPr>
      <w:r>
        <w:rPr>
          <w:sz w:val="20"/>
        </w:rPr>
        <w:t xml:space="preserve">ВОЗРАСТА В РАМКАХ РЕАЛИЗАЦИИ ГОСУДАРСТВЕННОЙ ПРОГРАММЫ</w:t>
      </w:r>
    </w:p>
    <w:p>
      <w:pPr>
        <w:pStyle w:val="2"/>
        <w:jc w:val="center"/>
      </w:pPr>
      <w:r>
        <w:rPr>
          <w:sz w:val="20"/>
        </w:rPr>
        <w:t xml:space="preserve">НОВОСИБИРСКОЙ ОБЛАСТИ "СОДЕЙСТВИЕ ЗАНЯТОСТИ НАСЕЛЕНИЯ"</w:t>
      </w:r>
    </w:p>
    <w:p>
      <w:pPr>
        <w:pStyle w:val="0"/>
        <w:ind w:firstLine="540"/>
        <w:jc w:val="both"/>
      </w:pPr>
      <w:r>
        <w:rPr>
          <w:sz w:val="20"/>
        </w:rPr>
      </w:r>
    </w:p>
    <w:p>
      <w:pPr>
        <w:pStyle w:val="0"/>
        <w:ind w:firstLine="540"/>
        <w:jc w:val="both"/>
      </w:pPr>
      <w:r>
        <w:rPr>
          <w:sz w:val="20"/>
        </w:rPr>
        <w:t xml:space="preserve">Утратил силу. - </w:t>
      </w:r>
      <w:hyperlink w:history="0" r:id="rId284" w:tooltip="Постановление Правительства Новосибирской области от 30.03.2021 N 105-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30.03.2021 N 105-п.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11</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23.04.2013 N 177-п</w:t>
      </w:r>
    </w:p>
    <w:p>
      <w:pPr>
        <w:pStyle w:val="0"/>
        <w:ind w:firstLine="540"/>
        <w:jc w:val="both"/>
      </w:pPr>
      <w:r>
        <w:rPr>
          <w:sz w:val="20"/>
        </w:rPr>
      </w:r>
    </w:p>
    <w:p>
      <w:pPr>
        <w:pStyle w:val="2"/>
        <w:jc w:val="center"/>
      </w:pPr>
      <w:r>
        <w:rPr>
          <w:sz w:val="20"/>
        </w:rPr>
        <w:t xml:space="preserve">ПОРЯДОК</w:t>
      </w:r>
    </w:p>
    <w:p>
      <w:pPr>
        <w:pStyle w:val="2"/>
        <w:jc w:val="center"/>
      </w:pPr>
      <w:r>
        <w:rPr>
          <w:sz w:val="20"/>
        </w:rPr>
        <w:t xml:space="preserve">ФИНАНСИРОВАНИЯ И УСЛОВИЯ ОРГАНИЗАЦИИ МЕРОПРИЯТИЙ</w:t>
      </w:r>
    </w:p>
    <w:p>
      <w:pPr>
        <w:pStyle w:val="2"/>
        <w:jc w:val="center"/>
      </w:pPr>
      <w:r>
        <w:rPr>
          <w:sz w:val="20"/>
        </w:rPr>
        <w:t xml:space="preserve">РЕГИОНАЛЬНОГО ПРОЕКТА "СОДЕЙСТВИЕ ЗАНЯТОСТИ ЖЕНЩИН -</w:t>
      </w:r>
    </w:p>
    <w:p>
      <w:pPr>
        <w:pStyle w:val="2"/>
        <w:jc w:val="center"/>
      </w:pPr>
      <w:r>
        <w:rPr>
          <w:sz w:val="20"/>
        </w:rPr>
        <w:t xml:space="preserve">СОЗДАНИЕ УСЛОВИЙ ДОШКОЛЬНОГО ОБРАЗОВАНИЯ ДЛЯ ДЕТЕЙ В</w:t>
      </w:r>
    </w:p>
    <w:p>
      <w:pPr>
        <w:pStyle w:val="2"/>
        <w:jc w:val="center"/>
      </w:pPr>
      <w:r>
        <w:rPr>
          <w:sz w:val="20"/>
        </w:rPr>
        <w:t xml:space="preserve">ВОЗРАСТЕ ДО ТРЕХ ЛЕТ" НАЦИОНАЛЬНОГО ПРОЕКТА "ДЕМОГРАФИЯ"</w:t>
      </w:r>
    </w:p>
    <w:p>
      <w:pPr>
        <w:pStyle w:val="2"/>
        <w:jc w:val="center"/>
      </w:pPr>
      <w:r>
        <w:rPr>
          <w:sz w:val="20"/>
        </w:rPr>
        <w:t xml:space="preserve">ПО ПЕРЕОБУЧЕНИЮ И ПОВЫШЕНИЮ КВАЛИФИКАЦИИ ЖЕНЩИН В ПЕРИОД</w:t>
      </w:r>
    </w:p>
    <w:p>
      <w:pPr>
        <w:pStyle w:val="2"/>
        <w:jc w:val="center"/>
      </w:pPr>
      <w:r>
        <w:rPr>
          <w:sz w:val="20"/>
        </w:rPr>
        <w:t xml:space="preserve">ОТПУСКА ПО УХОДУ ЗА РЕБЕНКОМ В ВОЗРАСТЕ ДО ТРЕХ ЛЕТ, А ТАКЖЕ</w:t>
      </w:r>
    </w:p>
    <w:p>
      <w:pPr>
        <w:pStyle w:val="2"/>
        <w:jc w:val="center"/>
      </w:pPr>
      <w:r>
        <w:rPr>
          <w:sz w:val="20"/>
        </w:rPr>
        <w:t xml:space="preserve">ЖЕНЩИН, ИМЕЮЩИХ ДЕТЕЙ ДОШКОЛЬНОГО ВОЗРАСТА, НЕ СОСТОЯЩИХ</w:t>
      </w:r>
    </w:p>
    <w:p>
      <w:pPr>
        <w:pStyle w:val="2"/>
        <w:jc w:val="center"/>
      </w:pPr>
      <w:r>
        <w:rPr>
          <w:sz w:val="20"/>
        </w:rPr>
        <w:t xml:space="preserve">В ТРУДОВЫХ ОТНОШЕНИЯХ И ОБРАТИВШИХСЯ В ОРГАНЫ СЛУЖБЫ</w:t>
      </w:r>
    </w:p>
    <w:p>
      <w:pPr>
        <w:pStyle w:val="2"/>
        <w:jc w:val="center"/>
      </w:pPr>
      <w:r>
        <w:rPr>
          <w:sz w:val="20"/>
        </w:rPr>
        <w:t xml:space="preserve">ЗАНЯТОСТИ, В РАМКАХ РЕАЛИЗАЦИИ МЕРОПРИЯТИЙ ГОСУДАРСТВЕННОЙ</w:t>
      </w:r>
    </w:p>
    <w:p>
      <w:pPr>
        <w:pStyle w:val="2"/>
        <w:jc w:val="center"/>
      </w:pPr>
      <w:r>
        <w:rPr>
          <w:sz w:val="20"/>
        </w:rPr>
        <w:t xml:space="preserve">ПРОГРАММЫ НОВОСИБИРСКОЙ ОБЛАСТИ "СОДЕЙСТВИЕ ЗАНЯТОСТИ</w:t>
      </w:r>
    </w:p>
    <w:p>
      <w:pPr>
        <w:pStyle w:val="2"/>
        <w:jc w:val="center"/>
      </w:pPr>
      <w:r>
        <w:rPr>
          <w:sz w:val="20"/>
        </w:rPr>
        <w:t xml:space="preserve">НАСЕЛЕНИЯ"</w:t>
      </w:r>
    </w:p>
    <w:p>
      <w:pPr>
        <w:pStyle w:val="0"/>
        <w:ind w:firstLine="540"/>
        <w:jc w:val="both"/>
      </w:pPr>
      <w:r>
        <w:rPr>
          <w:sz w:val="20"/>
        </w:rPr>
      </w:r>
    </w:p>
    <w:p>
      <w:pPr>
        <w:pStyle w:val="0"/>
        <w:ind w:firstLine="540"/>
        <w:jc w:val="both"/>
      </w:pPr>
      <w:r>
        <w:rPr>
          <w:sz w:val="20"/>
        </w:rPr>
        <w:t xml:space="preserve">Утратил силу. - </w:t>
      </w:r>
      <w:hyperlink w:history="0" r:id="rId285" w:tooltip="Постановление Правительства Новосибирской области от 30.03.2021 N 105-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30.03.2021 N 105-п.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12</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23.04.2013 N 177-п</w:t>
      </w:r>
    </w:p>
    <w:p>
      <w:pPr>
        <w:pStyle w:val="0"/>
        <w:ind w:firstLine="540"/>
        <w:jc w:val="both"/>
      </w:pPr>
      <w:r>
        <w:rPr>
          <w:sz w:val="20"/>
        </w:rPr>
      </w:r>
    </w:p>
    <w:p>
      <w:pPr>
        <w:pStyle w:val="2"/>
        <w:jc w:val="center"/>
      </w:pPr>
      <w:r>
        <w:rPr>
          <w:sz w:val="20"/>
        </w:rPr>
        <w:t xml:space="preserve">ПОРЯДОК</w:t>
      </w:r>
    </w:p>
    <w:p>
      <w:pPr>
        <w:pStyle w:val="2"/>
        <w:jc w:val="center"/>
      </w:pPr>
      <w:r>
        <w:rPr>
          <w:sz w:val="20"/>
        </w:rPr>
        <w:t xml:space="preserve">ПРЕДОСТАВЛЕНИЯ СУБСИДИИ РЕГИОНАЛЬНОМУ ЦЕНТРУ КОМПЕТЕНЦИЙ</w:t>
      </w:r>
    </w:p>
    <w:p>
      <w:pPr>
        <w:pStyle w:val="2"/>
        <w:jc w:val="center"/>
      </w:pPr>
      <w:r>
        <w:rPr>
          <w:sz w:val="20"/>
        </w:rPr>
        <w:t xml:space="preserve">В СФЕРЕ ПРОИЗВОДИТЕЛЬНОСТИ ТРУДА НА РЕАЛИЗАЦИЮ МЕРОПРИЯТИЙ,</w:t>
      </w:r>
    </w:p>
    <w:p>
      <w:pPr>
        <w:pStyle w:val="2"/>
        <w:jc w:val="center"/>
      </w:pPr>
      <w:r>
        <w:rPr>
          <w:sz w:val="20"/>
        </w:rPr>
        <w:t xml:space="preserve">ОБЕСПЕЧИВАЮЩИХ ДОСТИЖЕНИЕ ЦЕЛЕЙ, ПОКАЗАТЕЛЕЙ И РЕЗУЛЬТАТОВ</w:t>
      </w:r>
    </w:p>
    <w:p>
      <w:pPr>
        <w:pStyle w:val="2"/>
        <w:jc w:val="center"/>
      </w:pPr>
      <w:r>
        <w:rPr>
          <w:sz w:val="20"/>
        </w:rPr>
        <w:t xml:space="preserve">РЕГИОНАЛЬНОГО ПРОЕКТА "АДРЕСНАЯ ПОДДЕРЖКА ПОВЫШЕНИЯ</w:t>
      </w:r>
    </w:p>
    <w:p>
      <w:pPr>
        <w:pStyle w:val="2"/>
        <w:jc w:val="center"/>
      </w:pPr>
      <w:r>
        <w:rPr>
          <w:sz w:val="20"/>
        </w:rPr>
        <w:t xml:space="preserve">ПРОИЗВОДИТЕЛЬНОСТИ ТРУДА НА ПРЕДПРИЯТИЯХ", В РАМКАХ</w:t>
      </w:r>
    </w:p>
    <w:p>
      <w:pPr>
        <w:pStyle w:val="2"/>
        <w:jc w:val="center"/>
      </w:pPr>
      <w:r>
        <w:rPr>
          <w:sz w:val="20"/>
        </w:rPr>
        <w:t xml:space="preserve">РЕАЛИЗАЦИИ МЕРОПРИЯТИЙ ГОСУДАРСТВЕННОЙ ПРОГРАММЫ</w:t>
      </w:r>
    </w:p>
    <w:p>
      <w:pPr>
        <w:pStyle w:val="2"/>
        <w:jc w:val="center"/>
      </w:pPr>
      <w:r>
        <w:rPr>
          <w:sz w:val="20"/>
        </w:rPr>
        <w:t xml:space="preserve">НОВОСИБИРСКОЙ ОБЛАСТИ "СОДЕЙСТВИЕ ЗАНЯТОСТИ НАСЕЛЕНИЯ"</w:t>
      </w:r>
    </w:p>
    <w:p>
      <w:pPr>
        <w:pStyle w:val="0"/>
        <w:ind w:firstLine="540"/>
        <w:jc w:val="both"/>
      </w:pPr>
      <w:r>
        <w:rPr>
          <w:sz w:val="20"/>
        </w:rPr>
      </w:r>
    </w:p>
    <w:p>
      <w:pPr>
        <w:pStyle w:val="0"/>
        <w:ind w:firstLine="540"/>
        <w:jc w:val="both"/>
      </w:pPr>
      <w:r>
        <w:rPr>
          <w:sz w:val="20"/>
        </w:rPr>
        <w:t xml:space="preserve">Утратил силу с 1 января 2022 года. - </w:t>
      </w:r>
      <w:hyperlink w:history="0" r:id="rId286" w:tooltip="Постановление Правительства Новосибирской области от 29.03.2022 N 119-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29.03.2022 N 119-п.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13</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23.04.2013 N 177-п</w:t>
      </w:r>
    </w:p>
    <w:p>
      <w:pPr>
        <w:pStyle w:val="0"/>
        <w:ind w:firstLine="540"/>
        <w:jc w:val="both"/>
      </w:pPr>
      <w:r>
        <w:rPr>
          <w:sz w:val="20"/>
        </w:rPr>
      </w:r>
    </w:p>
    <w:p>
      <w:pPr>
        <w:pStyle w:val="2"/>
        <w:jc w:val="center"/>
      </w:pPr>
      <w:r>
        <w:rPr>
          <w:sz w:val="20"/>
        </w:rPr>
        <w:t xml:space="preserve">ПОРЯДОК</w:t>
      </w:r>
    </w:p>
    <w:p>
      <w:pPr>
        <w:pStyle w:val="2"/>
        <w:jc w:val="center"/>
      </w:pPr>
      <w:r>
        <w:rPr>
          <w:sz w:val="20"/>
        </w:rPr>
        <w:t xml:space="preserve">ФИНАНСИРОВАНИЯ МЕРОПРИЯТИЙ ПО ПЕРЕОБУЧЕНИЮ, ПОВЫШЕНИЮ</w:t>
      </w:r>
    </w:p>
    <w:p>
      <w:pPr>
        <w:pStyle w:val="2"/>
        <w:jc w:val="center"/>
      </w:pPr>
      <w:r>
        <w:rPr>
          <w:sz w:val="20"/>
        </w:rPr>
        <w:t xml:space="preserve">КВАЛИФИКАЦИИ РАБОТНИКОВ ПРЕДПРИЯТИЙ - УЧАСТНИКОВ</w:t>
      </w:r>
    </w:p>
    <w:p>
      <w:pPr>
        <w:pStyle w:val="2"/>
        <w:jc w:val="center"/>
      </w:pPr>
      <w:r>
        <w:rPr>
          <w:sz w:val="20"/>
        </w:rPr>
        <w:t xml:space="preserve">РЕГИОНАЛЬНОГО ПРОЕКТА "ПОДДЕРЖКА ЗАНЯТОСТИ И ПОВЫШЕНИЕ</w:t>
      </w:r>
    </w:p>
    <w:p>
      <w:pPr>
        <w:pStyle w:val="2"/>
        <w:jc w:val="center"/>
      </w:pPr>
      <w:r>
        <w:rPr>
          <w:sz w:val="20"/>
        </w:rPr>
        <w:t xml:space="preserve">ЭФФЕКТИВНОСТИ РЫНКА ТРУДА ДЛЯ ОБЕСПЕЧЕНИЯ РОСТА</w:t>
      </w:r>
    </w:p>
    <w:p>
      <w:pPr>
        <w:pStyle w:val="2"/>
        <w:jc w:val="center"/>
      </w:pPr>
      <w:r>
        <w:rPr>
          <w:sz w:val="20"/>
        </w:rPr>
        <w:t xml:space="preserve">ПРОИЗВОДИТЕЛЬНОСТИ ТРУДА" В РАМКАХ РЕАЛИЗАЦИИ</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"СОДЕЙСТВИЕ ЗАНЯТОСТИ НАСЕЛЕНИЯ"</w:t>
      </w:r>
    </w:p>
    <w:p>
      <w:pPr>
        <w:pStyle w:val="0"/>
        <w:ind w:firstLine="540"/>
        <w:jc w:val="both"/>
      </w:pPr>
      <w:r>
        <w:rPr>
          <w:sz w:val="20"/>
        </w:rPr>
      </w:r>
    </w:p>
    <w:p>
      <w:pPr>
        <w:pStyle w:val="0"/>
        <w:ind w:firstLine="540"/>
        <w:jc w:val="both"/>
      </w:pPr>
      <w:r>
        <w:rPr>
          <w:sz w:val="20"/>
        </w:rPr>
        <w:t xml:space="preserve">Утратил силу. - </w:t>
      </w:r>
      <w:hyperlink w:history="0" r:id="rId287" w:tooltip="Постановление Правительства Новосибирской области от 30.03.2021 N 105-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30.03.2021 N 105-п.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14</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23.04.2013 N 177-п</w:t>
      </w:r>
    </w:p>
    <w:p>
      <w:pPr>
        <w:pStyle w:val="0"/>
        <w:ind w:firstLine="540"/>
        <w:jc w:val="both"/>
      </w:pPr>
      <w:r>
        <w:rPr>
          <w:sz w:val="20"/>
        </w:rPr>
      </w:r>
    </w:p>
    <w:bookmarkStart w:id="1543" w:name="P1543"/>
    <w:bookmarkEnd w:id="1543"/>
    <w:p>
      <w:pPr>
        <w:pStyle w:val="2"/>
        <w:jc w:val="center"/>
      </w:pPr>
      <w:r>
        <w:rPr>
          <w:sz w:val="20"/>
        </w:rPr>
        <w:t xml:space="preserve">ПОРЯДОК</w:t>
      </w:r>
    </w:p>
    <w:p>
      <w:pPr>
        <w:pStyle w:val="2"/>
        <w:jc w:val="center"/>
      </w:pPr>
      <w:r>
        <w:rPr>
          <w:sz w:val="20"/>
        </w:rPr>
        <w:t xml:space="preserve">ПРЕДОСТАВЛЕНИЯ СУБСИДИЙ ЮРИДИЧЕСКИМ ЛИЦАМ (ЗА ИСКЛЮЧЕНИЕМ</w:t>
      </w:r>
    </w:p>
    <w:p>
      <w:pPr>
        <w:pStyle w:val="2"/>
        <w:jc w:val="center"/>
      </w:pPr>
      <w:r>
        <w:rPr>
          <w:sz w:val="20"/>
        </w:rPr>
        <w:t xml:space="preserve">ГОСУДАРСТВЕННЫХ (МУНИЦИПАЛЬНЫХ) УЧРЕЖДЕНИЙ), ИНДИВИДУАЛЬНЫМ</w:t>
      </w:r>
    </w:p>
    <w:p>
      <w:pPr>
        <w:pStyle w:val="2"/>
        <w:jc w:val="center"/>
      </w:pPr>
      <w:r>
        <w:rPr>
          <w:sz w:val="20"/>
        </w:rPr>
        <w:t xml:space="preserve">ПРЕДПРИНИМАТЕЛЯМ ДЛЯ РЕАЛИЗАЦИИ ДОПОЛНИТЕЛЬНЫХ МЕРОПРИЯТИЙ,</w:t>
      </w:r>
    </w:p>
    <w:p>
      <w:pPr>
        <w:pStyle w:val="2"/>
        <w:jc w:val="center"/>
      </w:pPr>
      <w:r>
        <w:rPr>
          <w:sz w:val="20"/>
        </w:rPr>
        <w:t xml:space="preserve">НАПРАВЛЕННЫХ НА СНИЖЕНИЕ НАПРЯЖЕННОСТИ</w:t>
      </w:r>
    </w:p>
    <w:p>
      <w:pPr>
        <w:pStyle w:val="2"/>
        <w:jc w:val="center"/>
      </w:pPr>
      <w:r>
        <w:rPr>
          <w:sz w:val="20"/>
        </w:rPr>
        <w:t xml:space="preserve">НА РЫНКЕ ТРУДА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88" w:tooltip="Постановление Правительства Новосибирской области от 18.06.2024 N 278-п &quot;О внесении изменения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18.06.2024 N 278-п)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 о предоставлении субсидий</w:t>
      </w:r>
    </w:p>
    <w:p>
      <w:pPr>
        <w:pStyle w:val="0"/>
        <w:ind w:firstLine="540"/>
        <w:jc w:val="both"/>
      </w:pPr>
      <w:r>
        <w:rPr>
          <w:sz w:val="20"/>
        </w:rPr>
      </w:r>
    </w:p>
    <w:p>
      <w:pPr>
        <w:pStyle w:val="0"/>
        <w:ind w:firstLine="540"/>
        <w:jc w:val="both"/>
      </w:pPr>
      <w:r>
        <w:rPr>
          <w:sz w:val="20"/>
        </w:rPr>
        <w:t xml:space="preserve">1. Настоящий Порядок разработан в соответствии с </w:t>
      </w:r>
      <w:hyperlink w:history="0" r:id="rId28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пунктом 3 статьи 78</w:t>
        </w:r>
      </w:hyperlink>
      <w:r>
        <w:rPr>
          <w:sz w:val="20"/>
        </w:rPr>
        <w:t xml:space="preserve"> Бюджетного кодекса Российской Федерации, </w:t>
      </w:r>
      <w:hyperlink w:history="0" r:id="rId290"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w:t>
      </w:r>
      <w:hyperlink w:history="0" r:id="rId291" w:tooltip="Постановление Правительства РФ от 29.11.2023 N 2021 (ред. от 21.02.2024) &quot;Об утверждении Правил предоставления и распределения в 2024 году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quot;Содействие занятости&quot; национального проекта &quot;Демография&quot; по реализации дополнительных мер {КонсультантПлюс}">
        <w:r>
          <w:rPr>
            <w:sz w:val="20"/>
            <w:color w:val="0000ff"/>
          </w:rPr>
          <w:t xml:space="preserve">постановления</w:t>
        </w:r>
      </w:hyperlink>
      <w:r>
        <w:rPr>
          <w:sz w:val="20"/>
        </w:rPr>
        <w:t xml:space="preserve"> Правительства Российской Федерации от 29.11.2023 N 2021 "Об утверждении Правил предоставления и распределения в 2024 году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"Содействие занятости" национального проекта "Демография" по реализации дополнительных мероприятий, направленных на снижение напряженности на рынке труда субъектов Российской Федерации".</w:t>
      </w:r>
    </w:p>
    <w:bookmarkStart w:id="1556" w:name="P1556"/>
    <w:bookmarkEnd w:id="1556"/>
    <w:p>
      <w:pPr>
        <w:pStyle w:val="0"/>
        <w:spacing w:before="200" w:line-rule="auto"/>
        <w:ind w:firstLine="540"/>
        <w:jc w:val="both"/>
      </w:pPr>
      <w:r>
        <w:rPr>
          <w:sz w:val="20"/>
        </w:rPr>
        <w:t xml:space="preserve">2. Субсидии юридическим лицам (за исключением государственных (муниципальных) учреждений), индивидуальным предпринимателям для реализации дополнительных мероприятий, направленных на снижение напряженности на рынке труда Новосибирской области (далее - субсидии) предоставляются в 2024 году в рамках реализации регионального проекта "Содействие занятости" национального проекта "Демография" для реализации дополнительных мероприятий, направленных на снижение напряженности на рынке труда Новосибирской области, включающих в себя одно или все следующие мероприятия:</w:t>
      </w:r>
    </w:p>
    <w:bookmarkStart w:id="1557" w:name="P1557"/>
    <w:bookmarkEnd w:id="1557"/>
    <w:p>
      <w:pPr>
        <w:pStyle w:val="0"/>
        <w:spacing w:before="200" w:line-rule="auto"/>
        <w:ind w:firstLine="540"/>
        <w:jc w:val="both"/>
      </w:pPr>
      <w:r>
        <w:rPr>
          <w:sz w:val="20"/>
        </w:rPr>
        <w:t xml:space="preserve">1) финансовое обеспечение затрат работодателей на частичную оплату труда при организации общественных работ для граждан, зарегистрированных в государственных казенных учреждениях Новосибирской области центрах занятости населения в целях поиска подходящей работы, включая безработных граждан, при этом в период участия безработных граждан в общественных работах за ними сохраняется право на получение пособия по безработице;</w:t>
      </w:r>
    </w:p>
    <w:bookmarkStart w:id="1558" w:name="P1558"/>
    <w:bookmarkEnd w:id="1558"/>
    <w:p>
      <w:pPr>
        <w:pStyle w:val="0"/>
        <w:spacing w:before="200" w:line-rule="auto"/>
        <w:ind w:firstLine="540"/>
        <w:jc w:val="both"/>
      </w:pPr>
      <w:r>
        <w:rPr>
          <w:sz w:val="20"/>
        </w:rPr>
        <w:t xml:space="preserve">2) 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мероприятий по высвобождению работников;</w:t>
      </w:r>
    </w:p>
    <w:bookmarkStart w:id="1559" w:name="P1559"/>
    <w:bookmarkEnd w:id="1559"/>
    <w:p>
      <w:pPr>
        <w:pStyle w:val="0"/>
        <w:spacing w:before="200" w:line-rule="auto"/>
        <w:ind w:firstLine="540"/>
        <w:jc w:val="both"/>
      </w:pPr>
      <w:r>
        <w:rPr>
          <w:sz w:val="20"/>
        </w:rPr>
        <w:t xml:space="preserve">3) финансовое обеспечение затрат работодателей на организацию профессионального обучения и дополнительного профессионального образования работников предприятий (организаций) оборонно-промышленного комплекса, а также граждан, обратившихся в государственные казенные учреждения Новосибирской области центры занятости населения за содействием в поиске подходящей работы и заключивших ученический договор с предприятиями (организациями) оборонно-промышленного комплекса.</w:t>
      </w:r>
    </w:p>
    <w:p>
      <w:pPr>
        <w:pStyle w:val="0"/>
        <w:spacing w:before="200" w:line-rule="auto"/>
        <w:ind w:firstLine="540"/>
        <w:jc w:val="both"/>
      </w:pPr>
      <w:r>
        <w:rPr>
          <w:sz w:val="20"/>
        </w:rPr>
        <w:t xml:space="preserve">Перечень предприятий (организаций), включенных в сводный реестр организаций оборонно-промышленного комплекса, утвержден приказом Министерства промышленности и торговли Российской Федерации от 13.09.2023 N 3434 "Об утверждении Перечня предприятий оборонно-промышленного комплекса с учетом приоритетности решаемых задач и перечня отдельных организаций оборонно-промышленного комплекса, их структурных подразделений и отдельных производственных объектов, утвержденного в соответствии с постановлением Правительства Российской Федерации от 01.08.2022 N 1365 "Об особенностях правового регулирования трудовых отношений в отдельных организациях, их структурных подразделениях и на отдельных производственных объектах" (далее - Перечень организаций оборонно-промышленного комплекса).</w:t>
      </w:r>
    </w:p>
    <w:p>
      <w:pPr>
        <w:pStyle w:val="0"/>
        <w:spacing w:before="200" w:line-rule="auto"/>
        <w:ind w:firstLine="540"/>
        <w:jc w:val="both"/>
      </w:pPr>
      <w:r>
        <w:rPr>
          <w:sz w:val="20"/>
        </w:rPr>
        <w:t xml:space="preserve">Работники предприятий (организаций) оборонно-промышленного комплекса, а также граждане, обратившиеся в государственные казенные учреждения Новосибирской области центры занятости населения за содействием в поиске подходящей работы и заключившие ученический договор с предприятиями (организациями) оборонно-промышленного комплекса, желающие принять участие в дополнительном мероприятии по организации профессионального обучения и дополнительного профессионального образования, могут принять в нем участие, если они не являлись участниками мероприятия по организации профессионального обучения и дополнительного профессионального образования отдельных категорий граждан, предусмотренного </w:t>
      </w:r>
      <w:hyperlink w:history="0" r:id="rId292" w:tooltip="Постановление Правительства РФ от 21.02.2024 N 201 &quot;Об утверждении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quot;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21.02.2024 N 201 "Об утверждении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w:t>
      </w:r>
    </w:p>
    <w:p>
      <w:pPr>
        <w:pStyle w:val="0"/>
        <w:spacing w:before="200" w:line-rule="auto"/>
        <w:ind w:firstLine="540"/>
        <w:jc w:val="both"/>
      </w:pPr>
      <w:r>
        <w:rPr>
          <w:sz w:val="20"/>
        </w:rPr>
        <w:t xml:space="preserve">3. В настоящем Порядке применяются следующие понятия:</w:t>
      </w:r>
    </w:p>
    <w:p>
      <w:pPr>
        <w:pStyle w:val="0"/>
        <w:spacing w:before="200" w:line-rule="auto"/>
        <w:ind w:firstLine="540"/>
        <w:jc w:val="both"/>
      </w:pPr>
      <w:r>
        <w:rPr>
          <w:sz w:val="20"/>
        </w:rPr>
        <w:t xml:space="preserve">работодатели - юридические лица (за исключением государственных (муниципальных) учреждений), индивидуальные предприниматели, вступившие в трудовые отношения с работником;</w:t>
      </w:r>
    </w:p>
    <w:p>
      <w:pPr>
        <w:pStyle w:val="0"/>
        <w:spacing w:before="200" w:line-rule="auto"/>
        <w:ind w:firstLine="540"/>
        <w:jc w:val="both"/>
      </w:pPr>
      <w:r>
        <w:rPr>
          <w:sz w:val="20"/>
        </w:rPr>
        <w:t xml:space="preserve">участники отбора - работодатели, направившие заявку на участие в отборе получателей субсидий для предоставления субсидии;</w:t>
      </w:r>
    </w:p>
    <w:p>
      <w:pPr>
        <w:pStyle w:val="0"/>
        <w:spacing w:before="200" w:line-rule="auto"/>
        <w:ind w:firstLine="540"/>
        <w:jc w:val="both"/>
      </w:pPr>
      <w:r>
        <w:rPr>
          <w:sz w:val="20"/>
        </w:rPr>
        <w:t xml:space="preserve">работники, находящиеся под риском увольнения, - работники организаций, находящиеся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мероприятий по высвобождению работников;</w:t>
      </w:r>
    </w:p>
    <w:p>
      <w:pPr>
        <w:pStyle w:val="0"/>
        <w:spacing w:before="200" w:line-rule="auto"/>
        <w:ind w:firstLine="540"/>
        <w:jc w:val="both"/>
      </w:pPr>
      <w:r>
        <w:rPr>
          <w:sz w:val="20"/>
        </w:rPr>
        <w:t xml:space="preserve">центр занятости населения - государственное казенное учреждение Новосибирской области центр занятости населения;</w:t>
      </w:r>
    </w:p>
    <w:p>
      <w:pPr>
        <w:pStyle w:val="0"/>
        <w:spacing w:before="200" w:line-rule="auto"/>
        <w:ind w:firstLine="540"/>
        <w:jc w:val="both"/>
      </w:pPr>
      <w:r>
        <w:rPr>
          <w:sz w:val="20"/>
        </w:rPr>
        <w:t xml:space="preserve">граждане, зарегистрированные в центре занятости населения, - граждане, зарегистрированные в центре занятости населения в целях поиска подходящей работы, включая безработных граждан;</w:t>
      </w:r>
    </w:p>
    <w:p>
      <w:pPr>
        <w:pStyle w:val="0"/>
        <w:spacing w:before="200" w:line-rule="auto"/>
        <w:ind w:firstLine="540"/>
        <w:jc w:val="both"/>
      </w:pPr>
      <w:r>
        <w:rPr>
          <w:sz w:val="20"/>
        </w:rPr>
        <w:t xml:space="preserve">образовательные организации - организации, имеющие лицензию на осуществление образовательной деятельности по программам профессионального обучения и дополнительного профессионального образования, расположенные на территории Российской Федерации.</w:t>
      </w:r>
    </w:p>
    <w:bookmarkStart w:id="1569" w:name="P1569"/>
    <w:bookmarkEnd w:id="1569"/>
    <w:p>
      <w:pPr>
        <w:pStyle w:val="0"/>
        <w:spacing w:before="200" w:line-rule="auto"/>
        <w:ind w:firstLine="540"/>
        <w:jc w:val="both"/>
      </w:pPr>
      <w:r>
        <w:rPr>
          <w:sz w:val="20"/>
        </w:rPr>
        <w:t xml:space="preserve">4. Целью предоставления субсидии является реализация дополнительных мероприятий, направленных на снижение напряженности на рынке труда Новосибирской области, в рамках реализации регионального проекта "Содействие занятости", обеспечивающего достижение целей, показателей и результатов федерального проекта "Содействие занятости" национального проекта "Демография" и государственной </w:t>
      </w:r>
      <w:hyperlink w:history="0" w:anchor="P68" w:tooltip="ГОСУДАРСТВЕННАЯ ПРОГРАММА">
        <w:r>
          <w:rPr>
            <w:sz w:val="20"/>
            <w:color w:val="0000ff"/>
          </w:rPr>
          <w:t xml:space="preserve">программы</w:t>
        </w:r>
      </w:hyperlink>
      <w:r>
        <w:rPr>
          <w:sz w:val="20"/>
        </w:rPr>
        <w:t xml:space="preserve"> Новосибирской области "Содействие занятости населения", утвержденной постановлением Правительства Новосибирской области от 23.04.2013 N 177-п "Об утверждении государственной программы Новосибирской области "Содействие занятости населения".</w:t>
      </w:r>
    </w:p>
    <w:p>
      <w:pPr>
        <w:pStyle w:val="0"/>
        <w:spacing w:before="200" w:line-rule="auto"/>
        <w:ind w:firstLine="540"/>
        <w:jc w:val="both"/>
      </w:pPr>
      <w:r>
        <w:rPr>
          <w:sz w:val="20"/>
        </w:rPr>
        <w:t xml:space="preserve">5. Субсидии предоставляются министерством труда и социального развития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в пределах бюджетных ассигнований и лимитов бюджетных обязательств, предусмотренных в областном бюджете Новосибирской области.</w:t>
      </w:r>
    </w:p>
    <w:bookmarkStart w:id="1571" w:name="P1571"/>
    <w:bookmarkEnd w:id="1571"/>
    <w:p>
      <w:pPr>
        <w:pStyle w:val="0"/>
        <w:spacing w:before="200" w:line-rule="auto"/>
        <w:ind w:firstLine="540"/>
        <w:jc w:val="both"/>
      </w:pPr>
      <w:r>
        <w:rPr>
          <w:sz w:val="20"/>
        </w:rPr>
        <w:t xml:space="preserve">6. Категорией получателей субсидии являются работодатели, осуществляющие деятельность на территории Новосибирской области, реализующие мероприятия, указанные </w:t>
      </w:r>
      <w:hyperlink w:history="0" w:anchor="P1556" w:tooltip="2. Субсидии юридическим лицам (за исключением государственных (муниципальных) учреждений), индивидуальным предпринимателям для реализации дополнительных мероприятий, направленных на снижение напряженности на рынке труда Новосибирской области (далее - субсидии) предоставляются в 2024 году в рамках реализации регионального проекта &quot;Содействие занятости&quot; национального проекта &quot;Демография&quot; для реализации дополнительных мероприятий, направленных на снижение напряженности на рынке труда Новосибирской области, ...">
        <w:r>
          <w:rPr>
            <w:sz w:val="20"/>
            <w:color w:val="0000ff"/>
          </w:rPr>
          <w:t xml:space="preserve">пункте 2</w:t>
        </w:r>
      </w:hyperlink>
      <w:r>
        <w:rPr>
          <w:sz w:val="20"/>
        </w:rPr>
        <w:t xml:space="preserve"> настоящего Порядка.</w:t>
      </w:r>
    </w:p>
    <w:p>
      <w:pPr>
        <w:pStyle w:val="0"/>
        <w:spacing w:before="200" w:line-rule="auto"/>
        <w:ind w:firstLine="540"/>
        <w:jc w:val="both"/>
      </w:pPr>
      <w:r>
        <w:rPr>
          <w:sz w:val="20"/>
        </w:rPr>
        <w:t xml:space="preserve">7. Способ предоставления субсидии: финансовое обеспечение затрат.</w:t>
      </w:r>
    </w:p>
    <w:p>
      <w:pPr>
        <w:pStyle w:val="0"/>
        <w:spacing w:before="200" w:line-rule="auto"/>
        <w:ind w:firstLine="540"/>
        <w:jc w:val="both"/>
      </w:pPr>
      <w:r>
        <w:rPr>
          <w:sz w:val="20"/>
        </w:rPr>
        <w:t xml:space="preserve">8. Министерство обеспечивает размещение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который является частью государственной интегрированной информационной системы управления общественными финансами "Электронный бюджет" (далее - ГИИС "Электронный бюджет"), информации о субсидиях в порядке, установленном Министерством финансов Российской Федерации.</w:t>
      </w:r>
    </w:p>
    <w:p>
      <w:pPr>
        <w:pStyle w:val="0"/>
        <w:ind w:firstLine="540"/>
        <w:jc w:val="both"/>
      </w:pPr>
      <w:r>
        <w:rPr>
          <w:sz w:val="20"/>
        </w:rPr>
      </w:r>
    </w:p>
    <w:p>
      <w:pPr>
        <w:pStyle w:val="2"/>
        <w:outlineLvl w:val="1"/>
        <w:jc w:val="center"/>
      </w:pPr>
      <w:r>
        <w:rPr>
          <w:sz w:val="20"/>
        </w:rPr>
        <w:t xml:space="preserve">II. Условия и порядок предоставления субсидий</w:t>
      </w:r>
    </w:p>
    <w:p>
      <w:pPr>
        <w:pStyle w:val="0"/>
        <w:ind w:firstLine="540"/>
        <w:jc w:val="both"/>
      </w:pPr>
      <w:r>
        <w:rPr>
          <w:sz w:val="20"/>
        </w:rPr>
      </w:r>
    </w:p>
    <w:bookmarkStart w:id="1577" w:name="P1577"/>
    <w:bookmarkEnd w:id="1577"/>
    <w:p>
      <w:pPr>
        <w:pStyle w:val="0"/>
        <w:ind w:firstLine="540"/>
        <w:jc w:val="both"/>
      </w:pPr>
      <w:r>
        <w:rPr>
          <w:sz w:val="20"/>
        </w:rPr>
        <w:t xml:space="preserve">9. Требования к участникам отбора, которым должен соответствовать участник отбора на дату подачи заявки на участие в отборе:</w:t>
      </w:r>
    </w:p>
    <w:bookmarkStart w:id="1578" w:name="P1578"/>
    <w:bookmarkEnd w:id="1578"/>
    <w:p>
      <w:pPr>
        <w:pStyle w:val="0"/>
        <w:spacing w:before="200" w:line-rule="auto"/>
        <w:ind w:firstLine="540"/>
        <w:jc w:val="both"/>
      </w:pPr>
      <w:r>
        <w:rPr>
          <w:sz w:val="20"/>
        </w:rP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hyperlink w:history="0" r:id="rId293" w:tooltip="Приказ Минфина России от 26.05.2022 N 83н &quot;Об утверждении Перечня государств и территорий, используемых для промежуточного (офшорного) владения активами в Российской Федерации&quot; (Зарегистрировано в Минюсте России 27.06.2022 N 69021) {КонсультантПлюс}">
        <w:r>
          <w:rPr>
            <w:sz w:val="20"/>
            <w:color w:val="0000ff"/>
          </w:rPr>
          <w:t xml:space="preserve">Перечень</w:t>
        </w:r>
      </w:hyperlink>
      <w:r>
        <w:rPr>
          <w:sz w:val="20"/>
        </w:rPr>
        <w:t xml:space="preserve"> государств и территорий, используемых для промежуточного (офшорного) владения активами в Российской Федерации, утвержден приказом Министерства финансов Российской Федерации от 26.05.2022 N 83н "Об утверждении Перечня государств и территорий, используемых для промежуточного (офшорного) владения активами в Российской Федерации";</w:t>
      </w:r>
    </w:p>
    <w:p>
      <w:pPr>
        <w:pStyle w:val="0"/>
        <w:spacing w:before="200" w:line-rule="auto"/>
        <w:ind w:firstLine="540"/>
        <w:jc w:val="both"/>
      </w:pPr>
      <w:r>
        <w:rPr>
          <w:sz w:val="20"/>
        </w:rPr>
        <w:t xml:space="preserve">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hyperlink w:history="0" r:id="rId294" w:tooltip="Постановление Правительства РФ от 06.08.2015 N 804 (ред. от 29.10.2024) &quot;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quot; {КонсультантПлюс}">
        <w:r>
          <w:rPr>
            <w:sz w:val="20"/>
            <w:color w:val="0000ff"/>
          </w:rPr>
          <w:t xml:space="preserve">Правила</w:t>
        </w:r>
      </w:hyperlink>
      <w:r>
        <w:rPr>
          <w:sz w:val="20"/>
        </w:rPr>
        <w:t xml:space="preserve">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 утверждены постановлением Правительства Российской Федерации от 06.08.2015 N 804 "Об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w:t>
      </w:r>
    </w:p>
    <w:p>
      <w:pPr>
        <w:pStyle w:val="0"/>
        <w:spacing w:before="200" w:line-rule="auto"/>
        <w:ind w:firstLine="540"/>
        <w:jc w:val="both"/>
      </w:pPr>
      <w:r>
        <w:rPr>
          <w:sz w:val="20"/>
        </w:rPr>
        <w:t xml:space="preserve">3) участник отбора не находится в составляемых в рамках реализации полномочий, предусмотренных </w:t>
      </w:r>
      <w:hyperlink w:history="0" r:id="rId295"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формируются в соответствии с </w:t>
      </w:r>
      <w:hyperlink w:history="0" r:id="rId296" w:tooltip="Приказ Росфинмониторинга от 19.03.2021 N 52 (ред. от 18.10.2024) &quot;Об утверждении Порядка ведения Федеральной службой по финансовому мониторингу сформированного перечня организаций и физических лиц, в отношении которых имеются сведения об их причастности к экстремистской деятельности или терроризму, его структуры и формата размещаемой в нем информации&quot; (Зарегистрировано в Минюсте России 25.06.2021 N 63972) {КонсультантПлюс}">
        <w:r>
          <w:rPr>
            <w:sz w:val="20"/>
            <w:color w:val="0000ff"/>
          </w:rPr>
          <w:t xml:space="preserve">Порядком</w:t>
        </w:r>
      </w:hyperlink>
      <w:r>
        <w:rPr>
          <w:sz w:val="20"/>
        </w:rPr>
        <w:t xml:space="preserve"> ведения Федеральной службой по финансовому мониторингу сформированного перечня организаций и физических лиц, в отношении которых имеются сведения об их причастности к экстремистской деятельности или терроризму, его структуры и формата размещаемой в нем информации, утвержденным приказом Федеральной службы по финансовому мониторингу от 19.03.2021 N 52 "Об утверждении Порядка ведения Федеральной службой по финансовому мониторингу сформированного перечня организаций и физических лиц, в отношении которых имеются сведения об их причастности к экстремистской деятельности или терроризму, его структуры и формата размещаемой в нем информации", и </w:t>
      </w:r>
      <w:hyperlink w:history="0" r:id="rId297" w:tooltip="Приказ Росфинмониторинга от 13.09.2022 N 203 &quot;Об утверждении форм уведомлений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а также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КонсультантПлюс}">
        <w:r>
          <w:rPr>
            <w:sz w:val="20"/>
            <w:color w:val="0000ff"/>
          </w:rPr>
          <w:t xml:space="preserve">приказом</w:t>
        </w:r>
      </w:hyperlink>
      <w:r>
        <w:rPr>
          <w:sz w:val="20"/>
        </w:rPr>
        <w:t xml:space="preserve"> Федеральной службы по финансовому мониторингу от 13.09.2022 N 203 "Об утверждении форм уведомлений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а также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в рамках реализации полномочий, предусмотренных главой VII Устава ООН, и уведомления об исключении организаций и физических лиц из указанных перечней";</w:t>
      </w:r>
    </w:p>
    <w:p>
      <w:pPr>
        <w:pStyle w:val="0"/>
        <w:spacing w:before="200" w:line-rule="auto"/>
        <w:ind w:firstLine="540"/>
        <w:jc w:val="both"/>
      </w:pPr>
      <w:r>
        <w:rPr>
          <w:sz w:val="20"/>
        </w:rPr>
        <w:t xml:space="preserve">4)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цель, указанную в </w:t>
      </w:r>
      <w:hyperlink w:history="0" w:anchor="P1569" w:tooltip="4. Целью предоставления субсидии является реализация дополнительных мероприятий, направленных на снижение напряженности на рынке труда Новосибирской области, в рамках реализации регионального проекта &quot;Содействие занятости&quot;, обеспечивающего достижение целей, показателей и результатов федерального проекта &quot;Содействие занятости&quot; национального проекта &quot;Демография&quot; и государственной программы Новосибирской области &quot;Содействие занятости населения&quot;, утвержденной постановлением Правительства Новосибирской област...">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5) участник отбора не является иностранным агентом в соответствии с Федеральным </w:t>
      </w:r>
      <w:hyperlink w:history="0" r:id="rId298" w:tooltip="Федеральный закон от 14.07.2022 N 255-ФЗ (ред. от 28.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bookmarkStart w:id="1583" w:name="P1583"/>
    <w:bookmarkEnd w:id="1583"/>
    <w:p>
      <w:pPr>
        <w:pStyle w:val="0"/>
        <w:spacing w:before="200" w:line-rule="auto"/>
        <w:ind w:firstLine="540"/>
        <w:jc w:val="both"/>
      </w:pPr>
      <w:r>
        <w:rPr>
          <w:sz w:val="20"/>
        </w:rPr>
        <w:t xml:space="preserve">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bookmarkStart w:id="1584" w:name="P1584"/>
    <w:bookmarkEnd w:id="1584"/>
    <w:p>
      <w:pPr>
        <w:pStyle w:val="0"/>
        <w:spacing w:before="200" w:line-rule="auto"/>
        <w:ind w:firstLine="540"/>
        <w:jc w:val="both"/>
      </w:pPr>
      <w:r>
        <w:rPr>
          <w:sz w:val="20"/>
        </w:rPr>
        <w:t xml:space="preserve">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0"/>
        <w:spacing w:before="200" w:line-rule="auto"/>
        <w:ind w:firstLine="540"/>
        <w:jc w:val="both"/>
      </w:pPr>
      <w:r>
        <w:rPr>
          <w:sz w:val="20"/>
        </w:rPr>
        <w:t xml:space="preserve">10. Министерство осуществляет проверку участника отбора на соответствие требованиям, установленным </w:t>
      </w:r>
      <w:hyperlink w:history="0" w:anchor="P1577" w:tooltip="9. Требования к участникам отбора, которым должен соответствовать участник отбора на дату подачи заявки на участие в отборе:">
        <w:r>
          <w:rPr>
            <w:sz w:val="20"/>
            <w:color w:val="0000ff"/>
          </w:rPr>
          <w:t xml:space="preserve">пунктом 9</w:t>
        </w:r>
      </w:hyperlink>
      <w:r>
        <w:rPr>
          <w:sz w:val="20"/>
        </w:rPr>
        <w:t xml:space="preserve"> настоящего Порядка, на основании документов, предусмотренных </w:t>
      </w:r>
      <w:hyperlink w:history="0" w:anchor="P1588" w:tooltip="11. Подтверждение соответствия участника отбора получателей субсидий требованиям, указанным в подпунктах 1 - 6 пункта 9 настоящего Порядка, в случае отсутствия технической возможности осуществления автоматической проверки в ГИИС &quot;Электронный бюджет&quot;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ГИИС &quot;Электронный бюджет&quot;.">
        <w:r>
          <w:rPr>
            <w:sz w:val="20"/>
            <w:color w:val="0000ff"/>
          </w:rPr>
          <w:t xml:space="preserve">пунктами 11</w:t>
        </w:r>
      </w:hyperlink>
      <w:r>
        <w:rPr>
          <w:sz w:val="20"/>
        </w:rPr>
        <w:t xml:space="preserve">, </w:t>
      </w:r>
      <w:hyperlink w:history="0" w:anchor="P1593" w:tooltip="14. Документ, подтверждающий соответствие участника отбора требованию, установленному в подпункте 7 пункта 9 настоящего Порядка, - выписка из реестра дисквалифицированных лиц, выданная налоговым органом по месту регистрации участника отбора (участник отбора вправе представить по собственной инициативе).">
        <w:r>
          <w:rPr>
            <w:sz w:val="20"/>
            <w:color w:val="0000ff"/>
          </w:rPr>
          <w:t xml:space="preserve">14</w:t>
        </w:r>
      </w:hyperlink>
      <w:r>
        <w:rPr>
          <w:sz w:val="20"/>
        </w:rPr>
        <w:t xml:space="preserve"> настоящего Порядка.</w:t>
      </w:r>
    </w:p>
    <w:p>
      <w:pPr>
        <w:pStyle w:val="0"/>
        <w:spacing w:before="200" w:line-rule="auto"/>
        <w:ind w:firstLine="540"/>
        <w:jc w:val="both"/>
      </w:pPr>
      <w:r>
        <w:rPr>
          <w:sz w:val="20"/>
        </w:rPr>
        <w:t xml:space="preserve">Проверка участника отбора на соответствие указанным требованиям осуществляется автоматически в ГИИС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а также путем проверки сведений об участнике отбора в государственных информационных системах.</w:t>
      </w:r>
    </w:p>
    <w:p>
      <w:pPr>
        <w:pStyle w:val="0"/>
        <w:spacing w:before="200" w:line-rule="auto"/>
        <w:ind w:firstLine="540"/>
        <w:jc w:val="both"/>
      </w:pPr>
      <w:r>
        <w:rPr>
          <w:sz w:val="20"/>
        </w:rPr>
        <w:t xml:space="preserve">Формирование запросов о проверке сведений об участнике отбора в государственных информационных системах осуществляется министерством в течение двух рабочих дней с даты поступления заявки на участие в отборе.</w:t>
      </w:r>
    </w:p>
    <w:bookmarkStart w:id="1588" w:name="P1588"/>
    <w:bookmarkEnd w:id="1588"/>
    <w:p>
      <w:pPr>
        <w:pStyle w:val="0"/>
        <w:spacing w:before="200" w:line-rule="auto"/>
        <w:ind w:firstLine="540"/>
        <w:jc w:val="both"/>
      </w:pPr>
      <w:r>
        <w:rPr>
          <w:sz w:val="20"/>
        </w:rPr>
        <w:t xml:space="preserve">11. Подтверждение соответствия участника отбора получателей субсидий требованиям, указанным в </w:t>
      </w:r>
      <w:hyperlink w:history="0" w:anchor="P1578" w:tooltip="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
        <w:r>
          <w:rPr>
            <w:sz w:val="20"/>
            <w:color w:val="0000ff"/>
          </w:rPr>
          <w:t xml:space="preserve">подпунктах 1</w:t>
        </w:r>
      </w:hyperlink>
      <w:r>
        <w:rPr>
          <w:sz w:val="20"/>
        </w:rPr>
        <w:t xml:space="preserve"> - </w:t>
      </w:r>
      <w:hyperlink w:history="0" w:anchor="P1583" w:tooltip="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
        <w:r>
          <w:rPr>
            <w:sz w:val="20"/>
            <w:color w:val="0000ff"/>
          </w:rPr>
          <w:t xml:space="preserve">6 пункта 9</w:t>
        </w:r>
      </w:hyperlink>
      <w:r>
        <w:rPr>
          <w:sz w:val="20"/>
        </w:rPr>
        <w:t xml:space="preserve"> настоящего Порядка, в случае отсутствия технической возможности осуществления автоматической проверки в ГИИС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ГИИС "Электронный бюджет".</w:t>
      </w:r>
    </w:p>
    <w:bookmarkStart w:id="1589" w:name="P1589"/>
    <w:bookmarkEnd w:id="1589"/>
    <w:p>
      <w:pPr>
        <w:pStyle w:val="0"/>
        <w:spacing w:before="200" w:line-rule="auto"/>
        <w:ind w:firstLine="540"/>
        <w:jc w:val="both"/>
      </w:pPr>
      <w:r>
        <w:rPr>
          <w:sz w:val="20"/>
        </w:rPr>
        <w:t xml:space="preserve">12. В случае отсутствия технической возможности автоматической проверки, указанной в </w:t>
      </w:r>
      <w:hyperlink w:history="0" w:anchor="P1590" w:tooltip="Запрос документов у участника отбора согласно пункту 14 настоящего Порядка направляется министерством до даты окончания срока подачи заявок.">
        <w:r>
          <w:rPr>
            <w:sz w:val="20"/>
            <w:color w:val="0000ff"/>
          </w:rPr>
          <w:t xml:space="preserve">абзаце втором</w:t>
        </w:r>
      </w:hyperlink>
      <w:r>
        <w:rPr>
          <w:sz w:val="20"/>
        </w:rPr>
        <w:t xml:space="preserve"> настоящего пункта, и отсутствия доступа к государственным информационным системам, министерство вправе запросить у участника отбора документы согласно </w:t>
      </w:r>
      <w:hyperlink w:history="0" w:anchor="P1593" w:tooltip="14. Документ, подтверждающий соответствие участника отбора требованию, установленному в подпункте 7 пункта 9 настоящего Порядка, - выписка из реестра дисквалифицированных лиц, выданная налоговым органом по месту регистрации участника отбора (участник отбора вправе представить по собственной инициативе).">
        <w:r>
          <w:rPr>
            <w:sz w:val="20"/>
            <w:color w:val="0000ff"/>
          </w:rPr>
          <w:t xml:space="preserve">пункту 14</w:t>
        </w:r>
      </w:hyperlink>
      <w:r>
        <w:rPr>
          <w:sz w:val="20"/>
        </w:rPr>
        <w:t xml:space="preserve"> настоящего Порядка для подтверждения его соответствия требованию, указанному в </w:t>
      </w:r>
      <w:hyperlink w:history="0" w:anchor="P1584" w:tooltip="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w:r>
          <w:rPr>
            <w:sz w:val="20"/>
            <w:color w:val="0000ff"/>
          </w:rPr>
          <w:t xml:space="preserve">подпункте 7 пункта 9</w:t>
        </w:r>
      </w:hyperlink>
      <w:r>
        <w:rPr>
          <w:sz w:val="20"/>
        </w:rPr>
        <w:t xml:space="preserve"> настоящего Порядка.</w:t>
      </w:r>
    </w:p>
    <w:bookmarkStart w:id="1590" w:name="P1590"/>
    <w:bookmarkEnd w:id="1590"/>
    <w:p>
      <w:pPr>
        <w:pStyle w:val="0"/>
        <w:spacing w:before="200" w:line-rule="auto"/>
        <w:ind w:firstLine="540"/>
        <w:jc w:val="both"/>
      </w:pPr>
      <w:r>
        <w:rPr>
          <w:sz w:val="20"/>
        </w:rPr>
        <w:t xml:space="preserve">Запрос документов у участника отбора согласно </w:t>
      </w:r>
      <w:hyperlink w:history="0" w:anchor="P1593" w:tooltip="14. Документ, подтверждающий соответствие участника отбора требованию, установленному в подпункте 7 пункта 9 настоящего Порядка, - выписка из реестра дисквалифицированных лиц, выданная налоговым органом по месту регистрации участника отбора (участник отбора вправе представить по собственной инициативе).">
        <w:r>
          <w:rPr>
            <w:sz w:val="20"/>
            <w:color w:val="0000ff"/>
          </w:rPr>
          <w:t xml:space="preserve">пункту 14</w:t>
        </w:r>
      </w:hyperlink>
      <w:r>
        <w:rPr>
          <w:sz w:val="20"/>
        </w:rPr>
        <w:t xml:space="preserve"> настоящего Порядка направляется министерством до даты окончания срока подачи заявок.</w:t>
      </w:r>
    </w:p>
    <w:p>
      <w:pPr>
        <w:pStyle w:val="0"/>
        <w:spacing w:before="200" w:line-rule="auto"/>
        <w:ind w:firstLine="540"/>
        <w:jc w:val="both"/>
      </w:pPr>
      <w:r>
        <w:rPr>
          <w:sz w:val="20"/>
        </w:rPr>
        <w:t xml:space="preserve">13. Участником отбора запрошенные документы представляются в течение пяти рабочих дней с даты получения запроса министерства о предоставлении документов.</w:t>
      </w:r>
    </w:p>
    <w:p>
      <w:pPr>
        <w:pStyle w:val="0"/>
        <w:spacing w:before="200" w:line-rule="auto"/>
        <w:ind w:firstLine="540"/>
        <w:jc w:val="both"/>
      </w:pPr>
      <w:r>
        <w:rPr>
          <w:sz w:val="20"/>
        </w:rPr>
        <w:t xml:space="preserve">Ответственность за достоверность сведений, содержащихся в представленных участником отбора документах, несет участник отбора.</w:t>
      </w:r>
    </w:p>
    <w:bookmarkStart w:id="1593" w:name="P1593"/>
    <w:bookmarkEnd w:id="1593"/>
    <w:p>
      <w:pPr>
        <w:pStyle w:val="0"/>
        <w:spacing w:before="200" w:line-rule="auto"/>
        <w:ind w:firstLine="540"/>
        <w:jc w:val="both"/>
      </w:pPr>
      <w:r>
        <w:rPr>
          <w:sz w:val="20"/>
        </w:rPr>
        <w:t xml:space="preserve">14. Документ, подтверждающий соответствие участника отбора требованию, установленному в </w:t>
      </w:r>
      <w:hyperlink w:history="0" w:anchor="P1584" w:tooltip="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w:r>
          <w:rPr>
            <w:sz w:val="20"/>
            <w:color w:val="0000ff"/>
          </w:rPr>
          <w:t xml:space="preserve">подпункте 7 пункта 9</w:t>
        </w:r>
      </w:hyperlink>
      <w:r>
        <w:rPr>
          <w:sz w:val="20"/>
        </w:rPr>
        <w:t xml:space="preserve"> настоящего Порядка, - выписка из реестра дисквалифицированных лиц, выданная налоговым органом по месту регистрации участника отбора (участник отбора вправе представить по собственной инициативе).</w:t>
      </w:r>
    </w:p>
    <w:bookmarkStart w:id="1594" w:name="P1594"/>
    <w:bookmarkEnd w:id="1594"/>
    <w:p>
      <w:pPr>
        <w:pStyle w:val="0"/>
        <w:spacing w:before="200" w:line-rule="auto"/>
        <w:ind w:firstLine="540"/>
        <w:jc w:val="both"/>
      </w:pPr>
      <w:r>
        <w:rPr>
          <w:sz w:val="20"/>
        </w:rPr>
        <w:t xml:space="preserve">15. Документ, представляемый участником отбора в соответствии с </w:t>
      </w:r>
      <w:hyperlink w:history="0" w:anchor="P1593" w:tooltip="14. Документ, подтверждающий соответствие участника отбора требованию, установленному в подпункте 7 пункта 9 настоящего Порядка, - выписка из реестра дисквалифицированных лиц, выданная налоговым органом по месту регистрации участника отбора (участник отбора вправе представить по собственной инициативе).">
        <w:r>
          <w:rPr>
            <w:sz w:val="20"/>
            <w:color w:val="0000ff"/>
          </w:rPr>
          <w:t xml:space="preserve">пунктом 14</w:t>
        </w:r>
      </w:hyperlink>
      <w:r>
        <w:rPr>
          <w:sz w:val="20"/>
        </w:rPr>
        <w:t xml:space="preserve"> настоящего Порядка, должен быть составлен на русском языке и оформлен в печатном виде и (или) в форме электронного документа, подписанного усиленной квалифицированной электронной подписью.</w:t>
      </w:r>
    </w:p>
    <w:p>
      <w:pPr>
        <w:pStyle w:val="0"/>
        <w:spacing w:before="200" w:line-rule="auto"/>
        <w:ind w:firstLine="540"/>
        <w:jc w:val="both"/>
      </w:pPr>
      <w:r>
        <w:rPr>
          <w:sz w:val="20"/>
        </w:rPr>
        <w:t xml:space="preserve">В документах, представляемых участником отбора в печатной форме, не допускается применение факсимильных подписей.</w:t>
      </w:r>
    </w:p>
    <w:p>
      <w:pPr>
        <w:pStyle w:val="0"/>
        <w:spacing w:before="200" w:line-rule="auto"/>
        <w:ind w:firstLine="540"/>
        <w:jc w:val="both"/>
      </w:pPr>
      <w:r>
        <w:rPr>
          <w:sz w:val="20"/>
        </w:rPr>
        <w:t xml:space="preserve">16. Основаниями для отказа в предоставлении субсидии являются:</w:t>
      </w:r>
    </w:p>
    <w:p>
      <w:pPr>
        <w:pStyle w:val="0"/>
        <w:spacing w:before="200" w:line-rule="auto"/>
        <w:ind w:firstLine="540"/>
        <w:jc w:val="both"/>
      </w:pPr>
      <w:r>
        <w:rPr>
          <w:sz w:val="20"/>
        </w:rPr>
        <w:t xml:space="preserve">1) несоответствие представленного участником отбора документа в соответствии с </w:t>
      </w:r>
      <w:hyperlink w:history="0" w:anchor="P1593" w:tooltip="14. Документ, подтверждающий соответствие участника отбора требованию, установленному в подпункте 7 пункта 9 настоящего Порядка, - выписка из реестра дисквалифицированных лиц, выданная налоговым органом по месту регистрации участника отбора (участник отбора вправе представить по собственной инициативе).">
        <w:r>
          <w:rPr>
            <w:sz w:val="20"/>
            <w:color w:val="0000ff"/>
          </w:rPr>
          <w:t xml:space="preserve">пунктом 14</w:t>
        </w:r>
      </w:hyperlink>
      <w:r>
        <w:rPr>
          <w:sz w:val="20"/>
        </w:rPr>
        <w:t xml:space="preserve"> настоящего Порядка требованиям, предусмотренным </w:t>
      </w:r>
      <w:hyperlink w:history="0" w:anchor="P1594" w:tooltip="15. Документ, представляемый участником отбора в соответствии с пунктом 14 настоящего Порядка, должен быть составлен на русском языке и оформлен в печатном виде и (или) в форме электронного документа, подписанного усиленной квалифицированной электронной подписью.">
        <w:r>
          <w:rPr>
            <w:sz w:val="20"/>
            <w:color w:val="0000ff"/>
          </w:rPr>
          <w:t xml:space="preserve">пунктом 15</w:t>
        </w:r>
      </w:hyperlink>
      <w:r>
        <w:rPr>
          <w:sz w:val="20"/>
        </w:rPr>
        <w:t xml:space="preserve"> настоящего Порядка, или непредставление (представление не в полном объеме) указанного документа, в случае представления такого документа по запросу министерства в соответствии с </w:t>
      </w:r>
      <w:hyperlink w:history="0" w:anchor="P1589" w:tooltip="12. В случае отсутствия технической возможности автоматической проверки, указанной в абзаце втором настоящего пункта, и отсутствия доступа к государственным информационным системам, министерство вправе запросить у участника отбора документы согласно пункту 14 настоящего Порядка для подтверждения его соответствия требованию, указанному в подпункте 7 пункта 9 настоящего Порядка.">
        <w:r>
          <w:rPr>
            <w:sz w:val="20"/>
            <w:color w:val="0000ff"/>
          </w:rPr>
          <w:t xml:space="preserve">пунктом 12</w:t>
        </w:r>
      </w:hyperlink>
      <w:r>
        <w:rPr>
          <w:sz w:val="20"/>
        </w:rPr>
        <w:t xml:space="preserve"> настоящего Порядка;</w:t>
      </w:r>
    </w:p>
    <w:p>
      <w:pPr>
        <w:pStyle w:val="0"/>
        <w:spacing w:before="200" w:line-rule="auto"/>
        <w:ind w:firstLine="540"/>
        <w:jc w:val="both"/>
      </w:pPr>
      <w:r>
        <w:rPr>
          <w:sz w:val="20"/>
        </w:rPr>
        <w:t xml:space="preserve">2) установление факта недостоверности представленной участником отбора информации;</w:t>
      </w:r>
    </w:p>
    <w:p>
      <w:pPr>
        <w:pStyle w:val="0"/>
        <w:spacing w:before="200" w:line-rule="auto"/>
        <w:ind w:firstLine="540"/>
        <w:jc w:val="both"/>
      </w:pPr>
      <w:r>
        <w:rPr>
          <w:sz w:val="20"/>
        </w:rPr>
        <w:t xml:space="preserve">3) несоответствие участника отбора одному и (или) нескольким требованиям, указанным в </w:t>
      </w:r>
      <w:hyperlink w:history="0" w:anchor="P1577" w:tooltip="9. Требования к участникам отбора, которым должен соответствовать участник отбора на дату подачи заявки на участие в отборе:">
        <w:r>
          <w:rPr>
            <w:sz w:val="20"/>
            <w:color w:val="0000ff"/>
          </w:rPr>
          <w:t xml:space="preserve">пункте 9</w:t>
        </w:r>
      </w:hyperlink>
      <w:r>
        <w:rPr>
          <w:sz w:val="20"/>
        </w:rPr>
        <w:t xml:space="preserve"> настоящего Порядка;</w:t>
      </w:r>
    </w:p>
    <w:p>
      <w:pPr>
        <w:pStyle w:val="0"/>
        <w:spacing w:before="200" w:line-rule="auto"/>
        <w:ind w:firstLine="540"/>
        <w:jc w:val="both"/>
      </w:pPr>
      <w:r>
        <w:rPr>
          <w:sz w:val="20"/>
        </w:rPr>
        <w:t xml:space="preserve">4) использование в полном объеме лимитов бюджетных обязательств, предусмотренных главному распорядителю на соответствующий финансовый год на реализацию дополнительных мероприятий, направленных на снижение напряженности на рынке труда Новосибирской области в 2024 году.</w:t>
      </w:r>
    </w:p>
    <w:bookmarkStart w:id="1601" w:name="P1601"/>
    <w:bookmarkEnd w:id="1601"/>
    <w:p>
      <w:pPr>
        <w:pStyle w:val="0"/>
        <w:spacing w:before="200" w:line-rule="auto"/>
        <w:ind w:firstLine="540"/>
        <w:jc w:val="both"/>
      </w:pPr>
      <w:r>
        <w:rPr>
          <w:sz w:val="20"/>
        </w:rPr>
        <w:t xml:space="preserve">17. Размер субсидии при реализации мероприятия, указанного в </w:t>
      </w:r>
      <w:hyperlink w:history="0" w:anchor="P1557" w:tooltip="1) финансовое обеспечение затрат работодателей на частичную оплату труда при организации общественных работ для граждан, зарегистрированных в государственных казенных учреждениях Новосибирской области центрах занятости населения в целях поиска подходящей работы, включая безработных граждан, при этом в период участия безработных граждан в общественных работах за ними сохраняется право на получение пособия по безработице;">
        <w:r>
          <w:rPr>
            <w:sz w:val="20"/>
            <w:color w:val="0000ff"/>
          </w:rPr>
          <w:t xml:space="preserve">подпункте 1 пункта 2</w:t>
        </w:r>
      </w:hyperlink>
      <w:r>
        <w:rPr>
          <w:sz w:val="20"/>
        </w:rPr>
        <w:t xml:space="preserve"> настоящего Порядка, определяется в соответствии с затратами работодателя на оплату труда работников при организации общественных работ для граждан, зарегистрированных в центрах занятости населения, но не более суммы, рассчитанной по формуле:</w:t>
      </w:r>
    </w:p>
    <w:p>
      <w:pPr>
        <w:pStyle w:val="0"/>
        <w:ind w:firstLine="540"/>
        <w:jc w:val="both"/>
      </w:pPr>
      <w:r>
        <w:rPr>
          <w:sz w:val="20"/>
        </w:rPr>
      </w:r>
    </w:p>
    <w:p>
      <w:pPr>
        <w:pStyle w:val="0"/>
        <w:jc w:val="center"/>
      </w:pPr>
      <w:r>
        <w:rPr>
          <w:sz w:val="20"/>
        </w:rPr>
        <w:t xml:space="preserve">S = Сзп x Pор x Nор,</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 - размер субсидии (рублей);</w:t>
      </w:r>
    </w:p>
    <w:p>
      <w:pPr>
        <w:pStyle w:val="0"/>
        <w:spacing w:before="200" w:line-rule="auto"/>
        <w:ind w:firstLine="540"/>
        <w:jc w:val="both"/>
      </w:pPr>
      <w:r>
        <w:rPr>
          <w:sz w:val="20"/>
        </w:rPr>
        <w:t xml:space="preserve">Сзп - минимальный размер оплаты труда, установленный Федеральным </w:t>
      </w:r>
      <w:hyperlink w:history="0" r:id="rId299" w:tooltip="Федеральный закон от 19.06.2000 N 82-ФЗ (ред. от 29.10.2024) &quot;О минимальном размере оплаты труда&quot; {КонсультантПлюс}">
        <w:r>
          <w:rPr>
            <w:sz w:val="20"/>
            <w:color w:val="0000ff"/>
          </w:rPr>
          <w:t xml:space="preserve">законом</w:t>
        </w:r>
      </w:hyperlink>
      <w:r>
        <w:rPr>
          <w:sz w:val="20"/>
        </w:rPr>
        <w:t xml:space="preserve"> от 19.06.2000 N 82-ФЗ "О минимальном размере оплаты труда", увеличенный на сумму страховых взносов в государственные внебюджетные фонды и районный коэффициент;</w:t>
      </w:r>
    </w:p>
    <w:p>
      <w:pPr>
        <w:pStyle w:val="0"/>
        <w:spacing w:before="200" w:line-rule="auto"/>
        <w:ind w:firstLine="540"/>
        <w:jc w:val="both"/>
      </w:pPr>
      <w:r>
        <w:rPr>
          <w:sz w:val="20"/>
        </w:rPr>
        <w:t xml:space="preserve">Pор - период занятости на общественных работах (мес.), не более трех месяцев;</w:t>
      </w:r>
    </w:p>
    <w:p>
      <w:pPr>
        <w:pStyle w:val="0"/>
        <w:spacing w:before="200" w:line-rule="auto"/>
        <w:ind w:firstLine="540"/>
        <w:jc w:val="both"/>
      </w:pPr>
      <w:r>
        <w:rPr>
          <w:sz w:val="20"/>
        </w:rPr>
        <w:t xml:space="preserve">Nор - численность граждан, трудоустроенных на общественные работы (чел.).</w:t>
      </w:r>
    </w:p>
    <w:p>
      <w:pPr>
        <w:pStyle w:val="0"/>
        <w:spacing w:before="200" w:line-rule="auto"/>
        <w:ind w:firstLine="540"/>
        <w:jc w:val="both"/>
      </w:pPr>
      <w:r>
        <w:rPr>
          <w:sz w:val="20"/>
        </w:rPr>
        <w:t xml:space="preserve">18. Участник отбора при реализации мероприятия, указанного в </w:t>
      </w:r>
      <w:hyperlink w:history="0" w:anchor="P1557" w:tooltip="1) финансовое обеспечение затрат работодателей на частичную оплату труда при организации общественных работ для граждан, зарегистрированных в государственных казенных учреждениях Новосибирской области центрах занятости населения в целях поиска подходящей работы, включая безработных граждан, при этом в период участия безработных граждан в общественных работах за ними сохраняется право на получение пособия по безработице;">
        <w:r>
          <w:rPr>
            <w:sz w:val="20"/>
            <w:color w:val="0000ff"/>
          </w:rPr>
          <w:t xml:space="preserve">подпункте 1 пункта 2</w:t>
        </w:r>
      </w:hyperlink>
      <w:r>
        <w:rPr>
          <w:sz w:val="20"/>
        </w:rPr>
        <w:t xml:space="preserve"> настоящего Порядка, вправе расходовать средства субсидии на:</w:t>
      </w:r>
    </w:p>
    <w:p>
      <w:pPr>
        <w:pStyle w:val="0"/>
        <w:spacing w:before="200" w:line-rule="auto"/>
        <w:ind w:firstLine="540"/>
        <w:jc w:val="both"/>
      </w:pPr>
      <w:r>
        <w:rPr>
          <w:sz w:val="20"/>
        </w:rPr>
        <w:t xml:space="preserve">1) оплату труда граждан, трудоустроенных на общественные работы;</w:t>
      </w:r>
    </w:p>
    <w:p>
      <w:pPr>
        <w:pStyle w:val="0"/>
        <w:spacing w:before="200" w:line-rule="auto"/>
        <w:ind w:firstLine="540"/>
        <w:jc w:val="both"/>
      </w:pPr>
      <w:r>
        <w:rPr>
          <w:sz w:val="20"/>
        </w:rPr>
        <w:t xml:space="preserve">2) уплату налогов, сборов, страховых взносов и иных обязательных платежей в бюджетную систему Российской Федерации.</w:t>
      </w:r>
    </w:p>
    <w:bookmarkStart w:id="1613" w:name="P1613"/>
    <w:bookmarkEnd w:id="1613"/>
    <w:p>
      <w:pPr>
        <w:pStyle w:val="0"/>
        <w:spacing w:before="200" w:line-rule="auto"/>
        <w:ind w:firstLine="540"/>
        <w:jc w:val="both"/>
      </w:pPr>
      <w:r>
        <w:rPr>
          <w:sz w:val="20"/>
        </w:rPr>
        <w:t xml:space="preserve">19. Размер субсидии при реализации мероприятия, указанного в </w:t>
      </w:r>
      <w:hyperlink w:history="0" w:anchor="P1558" w:tooltip="2) 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тий по высвобождению работников;">
        <w:r>
          <w:rPr>
            <w:sz w:val="20"/>
            <w:color w:val="0000ff"/>
          </w:rPr>
          <w:t xml:space="preserve">подпункте 2 пункта 2</w:t>
        </w:r>
      </w:hyperlink>
      <w:r>
        <w:rPr>
          <w:sz w:val="20"/>
        </w:rPr>
        <w:t xml:space="preserve"> настоящего Порядка, определяется в соответствии с затратами работодателя на оплату труда работников и затратами на материально-техническое оснащение при организации временного трудоустройства работников, указанных в заявке, но не более суммы, рассчитанной по формуле:</w:t>
      </w:r>
    </w:p>
    <w:p>
      <w:pPr>
        <w:pStyle w:val="0"/>
        <w:ind w:firstLine="540"/>
        <w:jc w:val="both"/>
      </w:pPr>
      <w:r>
        <w:rPr>
          <w:sz w:val="20"/>
        </w:rPr>
      </w:r>
    </w:p>
    <w:p>
      <w:pPr>
        <w:pStyle w:val="0"/>
        <w:jc w:val="center"/>
      </w:pPr>
      <w:r>
        <w:rPr>
          <w:sz w:val="20"/>
        </w:rPr>
        <w:t xml:space="preserve">S = Сзп x Pвр x Nвр + Yвр x Zмт,</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 - размер субсидии (рублей);</w:t>
      </w:r>
    </w:p>
    <w:p>
      <w:pPr>
        <w:pStyle w:val="0"/>
        <w:spacing w:before="200" w:line-rule="auto"/>
        <w:ind w:firstLine="540"/>
        <w:jc w:val="both"/>
      </w:pPr>
      <w:r>
        <w:rPr>
          <w:sz w:val="20"/>
        </w:rPr>
        <w:t xml:space="preserve">Сзп - минимальный размер оплаты труда, установленный Федеральным </w:t>
      </w:r>
      <w:hyperlink w:history="0" r:id="rId300" w:tooltip="Федеральный закон от 19.06.2000 N 82-ФЗ (ред. от 29.10.2024) &quot;О минимальном размере оплаты труда&quot; {КонсультантПлюс}">
        <w:r>
          <w:rPr>
            <w:sz w:val="20"/>
            <w:color w:val="0000ff"/>
          </w:rPr>
          <w:t xml:space="preserve">законом</w:t>
        </w:r>
      </w:hyperlink>
      <w:r>
        <w:rPr>
          <w:sz w:val="20"/>
        </w:rPr>
        <w:t xml:space="preserve"> от 19.06.2000 N 82-ФЗ "О минимальном размере оплаты труда", увеличенный на сумму страховых взносов в государственные внебюджетные фонды и районный коэффициент;</w:t>
      </w:r>
    </w:p>
    <w:p>
      <w:pPr>
        <w:pStyle w:val="0"/>
        <w:spacing w:before="200" w:line-rule="auto"/>
        <w:ind w:firstLine="540"/>
        <w:jc w:val="both"/>
      </w:pPr>
      <w:r>
        <w:rPr>
          <w:sz w:val="20"/>
        </w:rPr>
        <w:t xml:space="preserve">Nвр - численность граждан, трудоустроенных на временные работы (чел.);</w:t>
      </w:r>
    </w:p>
    <w:p>
      <w:pPr>
        <w:pStyle w:val="0"/>
        <w:spacing w:before="200" w:line-rule="auto"/>
        <w:ind w:firstLine="540"/>
        <w:jc w:val="both"/>
      </w:pPr>
      <w:r>
        <w:rPr>
          <w:sz w:val="20"/>
        </w:rPr>
        <w:t xml:space="preserve">Pвр - период временного трудоустройства (количество месяцев), составляющий не более 3 месяцев, а для системообразующих организаций российской экономики, градообразующих организаций монопрофильных муниципальных образований и организаций, аффилированных с системообразующими организациями российской экономики (по решению межведомственной рабочей группы по восстановлению рынка труда, образованной в соответствии с решением Председателя Правительства Российской Федерации), - не более 6 месяцев;</w:t>
      </w:r>
    </w:p>
    <w:p>
      <w:pPr>
        <w:pStyle w:val="0"/>
        <w:spacing w:before="200" w:line-rule="auto"/>
        <w:ind w:firstLine="540"/>
        <w:jc w:val="both"/>
      </w:pPr>
      <w:r>
        <w:rPr>
          <w:sz w:val="20"/>
        </w:rPr>
        <w:t xml:space="preserve">Yвр - количество рабочих мест для трудоустройства работников, находящихся под риском увольнения (ед.);</w:t>
      </w:r>
    </w:p>
    <w:p>
      <w:pPr>
        <w:pStyle w:val="0"/>
        <w:spacing w:before="200" w:line-rule="auto"/>
        <w:ind w:firstLine="540"/>
        <w:jc w:val="both"/>
      </w:pPr>
      <w:r>
        <w:rPr>
          <w:sz w:val="20"/>
        </w:rPr>
        <w:t xml:space="preserve">Zмт - затраты на одно рабочее место работника в период материально-технического обеспечения работ, 10 тыс. рублей на весь период.</w:t>
      </w:r>
    </w:p>
    <w:p>
      <w:pPr>
        <w:pStyle w:val="0"/>
        <w:spacing w:before="200" w:line-rule="auto"/>
        <w:ind w:firstLine="540"/>
        <w:jc w:val="both"/>
      </w:pPr>
      <w:r>
        <w:rPr>
          <w:sz w:val="20"/>
        </w:rPr>
        <w:t xml:space="preserve">Под градообразующей организацией монопрофильного муниципального образования понимается организация (один из филиалов юридического лица в муниципальном образовании или несколько организаций), осуществляющая на территории муниципального образования один и тот же вид основной экономической деятельности или деятельность которой осуществляется в рамках единого производственно-технологического процесса, численность работников которой составляет не менее 20 процентов среднесписочной численности работников всех организаций, осуществляющих деятельность на территории муниципального образования, включенного в </w:t>
      </w:r>
      <w:hyperlink w:history="0" r:id="rId301" w:tooltip="Распоряжение Правительства РФ от 29.07.2014 N 1398-р (ред. от 21.01.2020) &lt;Об утверждении перечня монопрофильных муниципальных образований Российской Федерации (моногородов)&gt; {КонсультантПлюс}">
        <w:r>
          <w:rPr>
            <w:sz w:val="20"/>
            <w:color w:val="0000ff"/>
          </w:rPr>
          <w:t xml:space="preserve">перечень</w:t>
        </w:r>
      </w:hyperlink>
      <w:r>
        <w:rPr>
          <w:sz w:val="20"/>
        </w:rP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29.07.2014 N 1398-р.</w:t>
      </w:r>
    </w:p>
    <w:p>
      <w:pPr>
        <w:pStyle w:val="0"/>
        <w:spacing w:before="200" w:line-rule="auto"/>
        <w:ind w:firstLine="540"/>
        <w:jc w:val="both"/>
      </w:pPr>
      <w:r>
        <w:rPr>
          <w:sz w:val="20"/>
        </w:rPr>
        <w:t xml:space="preserve">Под организациями, аффилированными с системообразующими организациями, понимаются юридические лица, в которых доля участия системообразующих организаций российской экономики в уставном капитале составляет 25 процентов и более.</w:t>
      </w:r>
    </w:p>
    <w:p>
      <w:pPr>
        <w:pStyle w:val="0"/>
        <w:spacing w:before="200" w:line-rule="auto"/>
        <w:ind w:firstLine="540"/>
        <w:jc w:val="both"/>
      </w:pPr>
      <w:r>
        <w:rPr>
          <w:sz w:val="20"/>
        </w:rPr>
        <w:t xml:space="preserve">20. Участник отбора при реализации мероприятия, указанного в </w:t>
      </w:r>
      <w:hyperlink w:history="0" w:anchor="P1558" w:tooltip="2) 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тий по высвобождению работников;">
        <w:r>
          <w:rPr>
            <w:sz w:val="20"/>
            <w:color w:val="0000ff"/>
          </w:rPr>
          <w:t xml:space="preserve">подпункте 2 пункта 2</w:t>
        </w:r>
      </w:hyperlink>
      <w:r>
        <w:rPr>
          <w:sz w:val="20"/>
        </w:rPr>
        <w:t xml:space="preserve"> настоящего Порядка, вправе расходовать средства субсидии на:</w:t>
      </w:r>
    </w:p>
    <w:p>
      <w:pPr>
        <w:pStyle w:val="0"/>
        <w:spacing w:before="200" w:line-rule="auto"/>
        <w:ind w:firstLine="540"/>
        <w:jc w:val="both"/>
      </w:pPr>
      <w:r>
        <w:rPr>
          <w:sz w:val="20"/>
        </w:rPr>
        <w:t xml:space="preserve">1) оплату труда граждан, трудоустроенных на временные работы;</w:t>
      </w:r>
    </w:p>
    <w:p>
      <w:pPr>
        <w:pStyle w:val="0"/>
        <w:spacing w:before="200" w:line-rule="auto"/>
        <w:ind w:firstLine="540"/>
        <w:jc w:val="both"/>
      </w:pPr>
      <w:r>
        <w:rPr>
          <w:sz w:val="20"/>
        </w:rPr>
        <w:t xml:space="preserve">2) уплату налогов, сборов, страховых взносов и иных обязательных платежей в бюджетную систему Российской Федерации;</w:t>
      </w:r>
    </w:p>
    <w:p>
      <w:pPr>
        <w:pStyle w:val="0"/>
        <w:spacing w:before="200" w:line-rule="auto"/>
        <w:ind w:firstLine="540"/>
        <w:jc w:val="both"/>
      </w:pPr>
      <w:r>
        <w:rPr>
          <w:sz w:val="20"/>
        </w:rPr>
        <w:t xml:space="preserve">3) оплату товаров, работ, услуг, необходимых для материально-технического оснащения работ при организации временного трудоустройства работников, находящихся под риском увольнения.</w:t>
      </w:r>
    </w:p>
    <w:bookmarkStart w:id="1630" w:name="P1630"/>
    <w:bookmarkEnd w:id="1630"/>
    <w:p>
      <w:pPr>
        <w:pStyle w:val="0"/>
        <w:spacing w:before="200" w:line-rule="auto"/>
        <w:ind w:firstLine="540"/>
        <w:jc w:val="both"/>
      </w:pPr>
      <w:r>
        <w:rPr>
          <w:sz w:val="20"/>
        </w:rPr>
        <w:t xml:space="preserve">21. Размер субсидии при реализации мероприятия, указанного в </w:t>
      </w:r>
      <w:hyperlink w:history="0" w:anchor="P1559" w:tooltip="3) финансовое обеспечение затрат работодателей на организацию профессионального обучения и дополнительного профессионального образования работников предприятий (организаций) оборонно-промышленного комплекса, а также граждан, обратившихся в государственные казенные учреждения Новосибирской области центры занятости населения за содействием в поиске подходящей работы и заключивших ученический договор с предприятиями (организациями) оборонно-промышленного комплекса.">
        <w:r>
          <w:rPr>
            <w:sz w:val="20"/>
            <w:color w:val="0000ff"/>
          </w:rPr>
          <w:t xml:space="preserve">подпункте 3 пункта 2</w:t>
        </w:r>
      </w:hyperlink>
      <w:r>
        <w:rPr>
          <w:sz w:val="20"/>
        </w:rPr>
        <w:t xml:space="preserve"> настоящего Порядка, определяется по формуле:</w:t>
      </w:r>
    </w:p>
    <w:p>
      <w:pPr>
        <w:pStyle w:val="0"/>
        <w:ind w:firstLine="540"/>
        <w:jc w:val="both"/>
      </w:pPr>
      <w:r>
        <w:rPr>
          <w:sz w:val="20"/>
        </w:rPr>
      </w:r>
    </w:p>
    <w:p>
      <w:pPr>
        <w:pStyle w:val="0"/>
        <w:jc w:val="center"/>
      </w:pPr>
      <w:r>
        <w:rPr>
          <w:sz w:val="20"/>
        </w:rPr>
        <w:t xml:space="preserve">Si= Niобщ x Соб,</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Si - размер средств на предоставление субсидии;</w:t>
      </w:r>
    </w:p>
    <w:p>
      <w:pPr>
        <w:pStyle w:val="0"/>
        <w:spacing w:before="200" w:line-rule="auto"/>
        <w:ind w:firstLine="540"/>
        <w:jc w:val="both"/>
      </w:pPr>
      <w:r>
        <w:rPr>
          <w:sz w:val="20"/>
        </w:rPr>
        <w:t xml:space="preserve">Niобщ - численность работников организаций оборонно-промышленного комплекса, а также граждан, обратившихся в центр занятости населения за содействием в поиске подходящей работы и заключивших ученический договор с организациями оборонно-промышленного комплекса, направляемых на обучение по основным программам профессионального обучения и дополнительным профессиональным программам;</w:t>
      </w:r>
    </w:p>
    <w:p>
      <w:pPr>
        <w:pStyle w:val="0"/>
        <w:spacing w:before="200" w:line-rule="auto"/>
        <w:ind w:firstLine="540"/>
        <w:jc w:val="both"/>
      </w:pPr>
      <w:r>
        <w:rPr>
          <w:sz w:val="20"/>
        </w:rPr>
        <w:t xml:space="preserve">Соб - средняя стоимость обучения из расчета на одного обучающегося по основным программам профессионального обучения и дополнительным профессиональным программам (равная 59,58 тыс. рублей).</w:t>
      </w:r>
    </w:p>
    <w:p>
      <w:pPr>
        <w:pStyle w:val="0"/>
        <w:spacing w:before="200" w:line-rule="auto"/>
        <w:ind w:firstLine="540"/>
        <w:jc w:val="both"/>
      </w:pPr>
      <w:r>
        <w:rPr>
          <w:sz w:val="20"/>
        </w:rPr>
        <w:t xml:space="preserve">22. Участник отбора при реализации мероприятия, указанного в </w:t>
      </w:r>
      <w:hyperlink w:history="0" w:anchor="P1559" w:tooltip="3) финансовое обеспечение затрат работодателей на организацию профессионального обучения и дополнительного профессионального образования работников предприятий (организаций) оборонно-промышленного комплекса, а также граждан, обратившихся в государственные казенные учреждения Новосибирской области центры занятости населения за содействием в поиске подходящей работы и заключивших ученический договор с предприятиями (организациями) оборонно-промышленного комплекса.">
        <w:r>
          <w:rPr>
            <w:sz w:val="20"/>
            <w:color w:val="0000ff"/>
          </w:rPr>
          <w:t xml:space="preserve">подпункте 3 пункта 2</w:t>
        </w:r>
      </w:hyperlink>
      <w:r>
        <w:rPr>
          <w:sz w:val="20"/>
        </w:rPr>
        <w:t xml:space="preserve"> настоящего Порядка, вправе расходовать средства субсидии на оплату обучения работников по основным программам профессионального обучения и дополнительным профессиональным программам.</w:t>
      </w:r>
    </w:p>
    <w:p>
      <w:pPr>
        <w:pStyle w:val="0"/>
        <w:spacing w:before="200" w:line-rule="auto"/>
        <w:ind w:firstLine="540"/>
        <w:jc w:val="both"/>
      </w:pPr>
      <w:r>
        <w:rPr>
          <w:sz w:val="20"/>
        </w:rPr>
        <w:t xml:space="preserve">23. Предоставление субсидии в очередном финансовом году получателю субсидии, соответствующему установленным настоящим Порядком требованиям, в случае невозможности предоставления ее предоставления в текущем финансовом году в связи с недостаточностью лимитов бюджетных обязательств без повторного прохождения отбора не предусмотрено.</w:t>
      </w:r>
    </w:p>
    <w:p>
      <w:pPr>
        <w:pStyle w:val="0"/>
        <w:spacing w:before="200" w:line-rule="auto"/>
        <w:ind w:firstLine="540"/>
        <w:jc w:val="both"/>
      </w:pPr>
      <w:r>
        <w:rPr>
          <w:sz w:val="20"/>
        </w:rPr>
        <w:t xml:space="preserve">24. Субсидия предоставляется на основании соглашения, заключенного между министерством и победителем отбора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(далее - типовая форма) в ГИИС "Электронный бюджет".</w:t>
      </w:r>
    </w:p>
    <w:p>
      <w:pPr>
        <w:pStyle w:val="0"/>
        <w:spacing w:before="200" w:line-rule="auto"/>
        <w:ind w:firstLine="540"/>
        <w:jc w:val="both"/>
      </w:pPr>
      <w:r>
        <w:rPr>
          <w:sz w:val="20"/>
        </w:rPr>
        <w:t xml:space="preserve">Дополнительное соглашение к соглашению, в том числе дополнительное соглашение о расторжении соглашения, подлежат заключению в ГИИС "Электронный бюджет" в соответствии с типовыми формами, установленными Министерством финансов Российской Федерации.</w:t>
      </w:r>
    </w:p>
    <w:p>
      <w:pPr>
        <w:pStyle w:val="0"/>
        <w:spacing w:before="200" w:line-rule="auto"/>
        <w:ind w:firstLine="540"/>
        <w:jc w:val="both"/>
      </w:pPr>
      <w:r>
        <w:rPr>
          <w:sz w:val="20"/>
        </w:rPr>
        <w:t xml:space="preserve">25. Министерство в течение трех рабочих дней со дня принятия решения о предоставлении субсидии обеспечивает размещение проекта соглашения в ГИИС "Электронный бюджет".</w:t>
      </w:r>
    </w:p>
    <w:p>
      <w:pPr>
        <w:pStyle w:val="0"/>
        <w:spacing w:before="200" w:line-rule="auto"/>
        <w:ind w:firstLine="540"/>
        <w:jc w:val="both"/>
      </w:pPr>
      <w:r>
        <w:rPr>
          <w:sz w:val="20"/>
        </w:rPr>
        <w:t xml:space="preserve">26. Победитель отбора обеспечивает подписание проекта соглашения в ГИИС "Электронный бюджет" в течение двух рабочих дней со дня его размещения министерством. В случае отказа от подписания соглашения в течение указанного срока победитель отбора считается уклонившимся от заключения соглашения.</w:t>
      </w:r>
    </w:p>
    <w:p>
      <w:pPr>
        <w:pStyle w:val="0"/>
        <w:spacing w:before="200" w:line-rule="auto"/>
        <w:ind w:firstLine="540"/>
        <w:jc w:val="both"/>
      </w:pPr>
      <w:r>
        <w:rPr>
          <w:sz w:val="20"/>
        </w:rPr>
        <w:t xml:space="preserve">Министерство в течение одного рабочего дня после подписания соглашения победителем отбора подписывает соглашение в ГИИС "Электронный бюджет".</w:t>
      </w:r>
    </w:p>
    <w:p>
      <w:pPr>
        <w:pStyle w:val="0"/>
        <w:spacing w:before="200" w:line-rule="auto"/>
        <w:ind w:firstLine="540"/>
        <w:jc w:val="both"/>
      </w:pPr>
      <w:r>
        <w:rPr>
          <w:sz w:val="20"/>
        </w:rPr>
        <w:t xml:space="preserve">27. В соглашении указываются в том числе:</w:t>
      </w:r>
    </w:p>
    <w:p>
      <w:pPr>
        <w:pStyle w:val="0"/>
        <w:spacing w:before="200" w:line-rule="auto"/>
        <w:ind w:firstLine="540"/>
        <w:jc w:val="both"/>
      </w:pPr>
      <w:r>
        <w:rPr>
          <w:sz w:val="20"/>
        </w:rPr>
        <w:t xml:space="preserve">1) целевое назначение субсидии;</w:t>
      </w:r>
    </w:p>
    <w:p>
      <w:pPr>
        <w:pStyle w:val="0"/>
        <w:spacing w:before="200" w:line-rule="auto"/>
        <w:ind w:firstLine="540"/>
        <w:jc w:val="both"/>
      </w:pPr>
      <w:r>
        <w:rPr>
          <w:sz w:val="20"/>
        </w:rPr>
        <w:t xml:space="preserve">2) результат предоставления субсидии, под которым понимается результат деятельности (действий) получателя субсидии, который должен быть конкретным, измеримым, соответствовать целям предоставления субсидии, а также типам результатов предоставления субсидии, определенным в соответствии с установленным </w:t>
      </w:r>
      <w:hyperlink w:history="0" r:id="rId302" w:tooltip="Приказ Минфина России от 29.09.2021 N 138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quot; (Зарегистрировано в Минюсте России 12.11.2021 N 65786) ------------ Утратил силу или отменен {КонсультантПлюс}">
        <w:r>
          <w:rPr>
            <w:sz w:val="20"/>
            <w:color w:val="0000ff"/>
          </w:rPr>
          <w:t xml:space="preserve">порядком</w:t>
        </w:r>
      </w:hyperlink>
      <w:r>
        <w:rPr>
          <w:sz w:val="20"/>
        </w:rPr>
        <w:t xml:space="preserve"> проведения мониторинга достижения результатов предоставления субсидии, утвержденным приказом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а также при необходимости характеристика (характеристики) результата предоставления субсидии (дополнительные количественные параметры, которым должен соответствовать результат предоставления субсидии);</w:t>
      </w:r>
    </w:p>
    <w:p>
      <w:pPr>
        <w:pStyle w:val="0"/>
        <w:spacing w:before="200" w:line-rule="auto"/>
        <w:ind w:firstLine="540"/>
        <w:jc w:val="both"/>
      </w:pPr>
      <w:r>
        <w:rPr>
          <w:sz w:val="20"/>
        </w:rPr>
        <w:t xml:space="preserve">3) сведения об объеме и сроках (периодичности) предоставления субсидии;</w:t>
      </w:r>
    </w:p>
    <w:p>
      <w:pPr>
        <w:pStyle w:val="0"/>
        <w:spacing w:before="200" w:line-rule="auto"/>
        <w:ind w:firstLine="540"/>
        <w:jc w:val="both"/>
      </w:pPr>
      <w:r>
        <w:rPr>
          <w:sz w:val="20"/>
        </w:rPr>
        <w:t xml:space="preserve">4) счет (счета) для перечисления субсидии с учетом положений, установленных бюджетным законодательством Российской Федерации;</w:t>
      </w:r>
    </w:p>
    <w:p>
      <w:pPr>
        <w:pStyle w:val="0"/>
        <w:spacing w:before="200" w:line-rule="auto"/>
        <w:ind w:firstLine="540"/>
        <w:jc w:val="both"/>
      </w:pPr>
      <w:r>
        <w:rPr>
          <w:sz w:val="20"/>
        </w:rPr>
        <w:t xml:space="preserve">5)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 (в случае если предоставление субсидии осуществляется в рамках казначейского сопровождения);</w:t>
      </w:r>
    </w:p>
    <w:p>
      <w:pPr>
        <w:pStyle w:val="0"/>
        <w:spacing w:before="200" w:line-rule="auto"/>
        <w:ind w:firstLine="540"/>
        <w:jc w:val="both"/>
      </w:pPr>
      <w:r>
        <w:rPr>
          <w:sz w:val="20"/>
        </w:rPr>
        <w:t xml:space="preserve">6) порядок, сроки и форма представления субъектом отчетности о достижении значения результата предоставления субсидии, о расходах, источником финансового обеспечения которых является субсидия;</w:t>
      </w:r>
    </w:p>
    <w:p>
      <w:pPr>
        <w:pStyle w:val="0"/>
        <w:spacing w:before="200" w:line-rule="auto"/>
        <w:ind w:firstLine="540"/>
        <w:jc w:val="both"/>
      </w:pPr>
      <w:r>
        <w:rPr>
          <w:sz w:val="20"/>
        </w:rPr>
        <w:t xml:space="preserve">7) ответственность сторон за нарушение условий соглашения;</w:t>
      </w:r>
    </w:p>
    <w:p>
      <w:pPr>
        <w:pStyle w:val="0"/>
        <w:spacing w:before="200" w:line-rule="auto"/>
        <w:ind w:firstLine="540"/>
        <w:jc w:val="both"/>
      </w:pPr>
      <w:r>
        <w:rPr>
          <w:sz w:val="20"/>
        </w:rPr>
        <w:t xml:space="preserve">8) согласие получателя субсидии на осуществление в отношении него главным распорядителем как получателем бюджетных средств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w:history="0" r:id="rId30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30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9)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при принятии главным распорядителем по согласованию с министерством финансов и налоговой политики Новосибирской области решения о наличии потребности в указанных средствах;</w:t>
      </w:r>
    </w:p>
    <w:p>
      <w:pPr>
        <w:pStyle w:val="0"/>
        <w:spacing w:before="200" w:line-rule="auto"/>
        <w:ind w:firstLine="540"/>
        <w:jc w:val="both"/>
      </w:pPr>
      <w:r>
        <w:rPr>
          <w:sz w:val="20"/>
        </w:rPr>
        <w:t xml:space="preserve">10) порядок и сроки возврата субсидии (остатков субсидии) в бюджет Новосибирской области в случае образования не использованного в отчетном финансовом году остатка субсидии и отсутствия решения главного распорядителя, принятого по согласованию с министерством финансов и налоговой политики Новосибирской области, о наличии потребности в указанных средствах;</w:t>
      </w:r>
    </w:p>
    <w:p>
      <w:pPr>
        <w:pStyle w:val="0"/>
        <w:spacing w:before="200" w:line-rule="auto"/>
        <w:ind w:firstLine="540"/>
        <w:jc w:val="both"/>
      </w:pPr>
      <w:r>
        <w:rPr>
          <w:sz w:val="20"/>
        </w:rPr>
        <w:t xml:space="preserve">11)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и получателям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12) запрет приобретения за счет полученных средств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bookmarkStart w:id="1658" w:name="P1658"/>
    <w:bookmarkEnd w:id="1658"/>
    <w:p>
      <w:pPr>
        <w:pStyle w:val="0"/>
        <w:spacing w:before="200" w:line-rule="auto"/>
        <w:ind w:firstLine="540"/>
        <w:jc w:val="both"/>
      </w:pPr>
      <w:r>
        <w:rPr>
          <w:sz w:val="20"/>
        </w:rPr>
        <w:t xml:space="preserve">28. Результатами предоставления субсидий являются:</w:t>
      </w:r>
    </w:p>
    <w:p>
      <w:pPr>
        <w:pStyle w:val="0"/>
        <w:spacing w:before="200" w:line-rule="auto"/>
        <w:ind w:firstLine="540"/>
        <w:jc w:val="both"/>
      </w:pPr>
      <w:r>
        <w:rPr>
          <w:sz w:val="20"/>
        </w:rPr>
        <w:t xml:space="preserve">1) численность трудоустроенных на общественные работы граждан, зарегистрированных в центрах занятости населения в целях поиска подходящей работы, включая безработных граждан, - для дополнительного мероприятия, указанного в </w:t>
      </w:r>
      <w:hyperlink w:history="0" w:anchor="P1557" w:tooltip="1) финансовое обеспечение затрат работодателей на частичную оплату труда при организации общественных работ для граждан, зарегистрированных в государственных казенных учреждениях Новосибирской области центрах занятости населения в целях поиска подходящей работы, включая безработных граждан, при этом в период участия безработных граждан в общественных работах за ними сохраняется право на получение пособия по безработице;">
        <w:r>
          <w:rPr>
            <w:sz w:val="20"/>
            <w:color w:val="0000ff"/>
          </w:rPr>
          <w:t xml:space="preserve">подпункте 1 пункта 2</w:t>
        </w:r>
      </w:hyperlink>
      <w:r>
        <w:rPr>
          <w:sz w:val="20"/>
        </w:rPr>
        <w:t xml:space="preserve"> настоящего Порядка;</w:t>
      </w:r>
    </w:p>
    <w:p>
      <w:pPr>
        <w:pStyle w:val="0"/>
        <w:spacing w:before="200" w:line-rule="auto"/>
        <w:ind w:firstLine="540"/>
        <w:jc w:val="both"/>
      </w:pPr>
      <w:r>
        <w:rPr>
          <w:sz w:val="20"/>
        </w:rPr>
        <w:t xml:space="preserve">2) численность трудоустроенных на временные работы работников, находящихся под риском увольнения, - для дополнительного мероприятия, указанного в </w:t>
      </w:r>
      <w:hyperlink w:history="0" w:anchor="P1558" w:tooltip="2) 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тий по высвобождению работников;">
        <w:r>
          <w:rPr>
            <w:sz w:val="20"/>
            <w:color w:val="0000ff"/>
          </w:rPr>
          <w:t xml:space="preserve">подпункте 2 пункта 2</w:t>
        </w:r>
      </w:hyperlink>
      <w:r>
        <w:rPr>
          <w:sz w:val="20"/>
        </w:rPr>
        <w:t xml:space="preserve"> настоящего Порядка;</w:t>
      </w:r>
    </w:p>
    <w:p>
      <w:pPr>
        <w:pStyle w:val="0"/>
        <w:spacing w:before="200" w:line-rule="auto"/>
        <w:ind w:firstLine="540"/>
        <w:jc w:val="both"/>
      </w:pPr>
      <w:r>
        <w:rPr>
          <w:sz w:val="20"/>
        </w:rPr>
        <w:t xml:space="preserve">3) численность работников организаций оборонно-промышленного комплекса, а также граждан, обратившихся в центр занятости населения за содействием в поиске подходящей работы и заключивших ученический договор с организациями оборонно-промышленного комплекса, прошедших профессиональное обучение и получивших дополнительное профессиональное образование, - для дополнительного мероприятия, указанного в </w:t>
      </w:r>
      <w:hyperlink w:history="0" w:anchor="P1559" w:tooltip="3) финансовое обеспечение затрат работодателей на организацию профессионального обучения и дополнительного профессионального образования работников предприятий (организаций) оборонно-промышленного комплекса, а также граждан, обратившихся в государственные казенные учреждения Новосибирской области центры занятости населения за содействием в поиске подходящей работы и заключивших ученический договор с предприятиями (организациями) оборонно-промышленного комплекса.">
        <w:r>
          <w:rPr>
            <w:sz w:val="20"/>
            <w:color w:val="0000ff"/>
          </w:rPr>
          <w:t xml:space="preserve">подпункте 3 пункта 2</w:t>
        </w:r>
      </w:hyperlink>
      <w:r>
        <w:rPr>
          <w:sz w:val="20"/>
        </w:rPr>
        <w:t xml:space="preserve"> настоящего Порядка.</w:t>
      </w:r>
    </w:p>
    <w:p>
      <w:pPr>
        <w:pStyle w:val="0"/>
        <w:spacing w:before="200" w:line-rule="auto"/>
        <w:ind w:firstLine="540"/>
        <w:jc w:val="both"/>
      </w:pPr>
      <w:r>
        <w:rPr>
          <w:sz w:val="20"/>
        </w:rPr>
        <w:t xml:space="preserve">29. Показателем, применяемым для оценки эффективности предоставления субсидии, является доля занятых граждан в общей численности участников дополнительных мероприятий.</w:t>
      </w:r>
    </w:p>
    <w:p>
      <w:pPr>
        <w:pStyle w:val="0"/>
        <w:spacing w:before="200" w:line-rule="auto"/>
        <w:ind w:firstLine="540"/>
        <w:jc w:val="both"/>
      </w:pPr>
      <w:r>
        <w:rPr>
          <w:sz w:val="20"/>
        </w:rPr>
        <w:t xml:space="preserve">30. Значения показателей устанавливаются в соглашении о предоставлении субсидии.</w:t>
      </w:r>
    </w:p>
    <w:p>
      <w:pPr>
        <w:pStyle w:val="0"/>
        <w:spacing w:before="200" w:line-rule="auto"/>
        <w:ind w:firstLine="540"/>
        <w:jc w:val="both"/>
      </w:pPr>
      <w:r>
        <w:rPr>
          <w:sz w:val="20"/>
        </w:rPr>
        <w:t xml:space="preserve">31. Министерство не позднее 15 рабочих дней со дня заключения соглашения с победителем отбора осуществляет перечисление субсидии на счет (счета) победителя отбора в соответствии с заключенным соглашением.</w:t>
      </w:r>
    </w:p>
    <w:p>
      <w:pPr>
        <w:pStyle w:val="0"/>
        <w:spacing w:before="200" w:line-rule="auto"/>
        <w:ind w:firstLine="540"/>
        <w:jc w:val="both"/>
      </w:pPr>
      <w:r>
        <w:rPr>
          <w:sz w:val="20"/>
        </w:rPr>
        <w:t xml:space="preserve">32.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305"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pPr>
        <w:pStyle w:val="0"/>
        <w:spacing w:before="200" w:line-rule="auto"/>
        <w:ind w:firstLine="540"/>
        <w:jc w:val="both"/>
      </w:pPr>
      <w:r>
        <w:rPr>
          <w:sz w:val="20"/>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306"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передающего свои права другому гражданину в соответствии со </w:t>
      </w:r>
      <w:hyperlink w:history="0" r:id="rId307" w:tooltip="Федеральный закон от 11.06.2003 N 74-ФЗ (ред. от 22.06.2024) &quot;О крестьянском (фермерском) хозяйстве&quot; {КонсультантПлюс}">
        <w:r>
          <w:rPr>
            <w:sz w:val="20"/>
            <w:color w:val="0000ff"/>
          </w:rPr>
          <w:t xml:space="preserve">статьей 18</w:t>
        </w:r>
      </w:hyperlink>
      <w:r>
        <w:rPr>
          <w:sz w:val="20"/>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0"/>
        <w:ind w:firstLine="540"/>
        <w:jc w:val="both"/>
      </w:pPr>
      <w:r>
        <w:rPr>
          <w:sz w:val="20"/>
        </w:rPr>
      </w:r>
    </w:p>
    <w:p>
      <w:pPr>
        <w:pStyle w:val="2"/>
        <w:outlineLvl w:val="1"/>
        <w:jc w:val="center"/>
      </w:pPr>
      <w:r>
        <w:rPr>
          <w:sz w:val="20"/>
        </w:rPr>
        <w:t xml:space="preserve">III. Требования к предоставлению отчетности, осуществлению</w:t>
      </w:r>
    </w:p>
    <w:p>
      <w:pPr>
        <w:pStyle w:val="2"/>
        <w:jc w:val="center"/>
      </w:pPr>
      <w:r>
        <w:rPr>
          <w:sz w:val="20"/>
        </w:rPr>
        <w:t xml:space="preserve">контроля (мониторинга) за соблюдением условий и порядка</w:t>
      </w:r>
    </w:p>
    <w:p>
      <w:pPr>
        <w:pStyle w:val="2"/>
        <w:jc w:val="center"/>
      </w:pPr>
      <w:r>
        <w:rPr>
          <w:sz w:val="20"/>
        </w:rPr>
        <w:t xml:space="preserve">предоставления субсидий и ответственности за их нарушение</w:t>
      </w:r>
    </w:p>
    <w:p>
      <w:pPr>
        <w:pStyle w:val="0"/>
        <w:ind w:firstLine="540"/>
        <w:jc w:val="both"/>
      </w:pPr>
      <w:r>
        <w:rPr>
          <w:sz w:val="20"/>
        </w:rPr>
      </w:r>
    </w:p>
    <w:bookmarkStart w:id="1673" w:name="P1673"/>
    <w:bookmarkEnd w:id="1673"/>
    <w:p>
      <w:pPr>
        <w:pStyle w:val="0"/>
        <w:ind w:firstLine="540"/>
        <w:jc w:val="both"/>
      </w:pPr>
      <w:r>
        <w:rPr>
          <w:sz w:val="20"/>
        </w:rPr>
        <w:t xml:space="preserve">33. Отчет о достижении значения результата предоставления субсидии, показателя, необходимого для достижения результата предоставления субсидии, установленного соглашением, по форме, установленной приложением к типовой форме соглашения в ГИИС "Электронный бюджет", получатель субсидии представляет в министерство в течение десяти рабочих дней, следующих за отчетным периодом, указанным в соглашении.</w:t>
      </w:r>
    </w:p>
    <w:bookmarkStart w:id="1674" w:name="P1674"/>
    <w:bookmarkEnd w:id="1674"/>
    <w:p>
      <w:pPr>
        <w:pStyle w:val="0"/>
        <w:spacing w:before="200" w:line-rule="auto"/>
        <w:ind w:firstLine="540"/>
        <w:jc w:val="both"/>
      </w:pPr>
      <w:r>
        <w:rPr>
          <w:sz w:val="20"/>
        </w:rPr>
        <w:t xml:space="preserve">34. Отчет об осуществлении расходов, источником финансового обеспечения которых является субсидия, по форме, установленной приложением к типовой форме соглашения в ГИИС "Электронный бюджет", получатель субсидии представляет в министерство в течение десяти рабочих дней, следующих за отчетным периодом, указанным в соглашении.</w:t>
      </w:r>
    </w:p>
    <w:p>
      <w:pPr>
        <w:pStyle w:val="0"/>
        <w:spacing w:before="200" w:line-rule="auto"/>
        <w:ind w:firstLine="540"/>
        <w:jc w:val="both"/>
      </w:pPr>
      <w:r>
        <w:rPr>
          <w:sz w:val="20"/>
        </w:rPr>
        <w:t xml:space="preserve">35. Отчеты о достижении значения результата предоставления субсидии, показателя, необходимого для достижения результата предоставления субсидии, о расходах, источником финансового обеспечения которых является субсидия, представляются ежемесячно.</w:t>
      </w:r>
    </w:p>
    <w:bookmarkStart w:id="1676" w:name="P1676"/>
    <w:bookmarkEnd w:id="1676"/>
    <w:p>
      <w:pPr>
        <w:pStyle w:val="0"/>
        <w:spacing w:before="200" w:line-rule="auto"/>
        <w:ind w:firstLine="540"/>
        <w:jc w:val="both"/>
      </w:pPr>
      <w:r>
        <w:rPr>
          <w:sz w:val="20"/>
        </w:rPr>
        <w:t xml:space="preserve">36. Министерство вправе устанавливать в соглашении сроки и формы представления работодателем дополнительной отчетности.</w:t>
      </w:r>
    </w:p>
    <w:p>
      <w:pPr>
        <w:pStyle w:val="0"/>
        <w:spacing w:before="200" w:line-rule="auto"/>
        <w:ind w:firstLine="540"/>
        <w:jc w:val="both"/>
      </w:pPr>
      <w:r>
        <w:rPr>
          <w:sz w:val="20"/>
        </w:rPr>
        <w:t xml:space="preserve">Дополнительная отчетность представляется в форме заверенных работодателем копий документов, подтверждающих целевое расходование средств субсидии, пояснительных записок к представленным документам.</w:t>
      </w:r>
    </w:p>
    <w:p>
      <w:pPr>
        <w:pStyle w:val="0"/>
        <w:spacing w:before="200" w:line-rule="auto"/>
        <w:ind w:firstLine="540"/>
        <w:jc w:val="both"/>
      </w:pPr>
      <w:r>
        <w:rPr>
          <w:sz w:val="20"/>
        </w:rPr>
        <w:t xml:space="preserve">37. Министерство осуществляет проверку и принятие отчетов, указанных в </w:t>
      </w:r>
      <w:hyperlink w:history="0" w:anchor="P1673" w:tooltip="33. Отчет о достижении значения результата предоставления субсидии, показателя, необходимого для достижения результата предоставления субсидии, установленного соглашением, по форме, установленной приложением к типовой форме соглашения в ГИИС &quot;Электронный бюджет&quot;, получатель субсидии представляет в министерство в течение десяти рабочих дней, следующих за отчетным периодом, указанным в соглашении.">
        <w:r>
          <w:rPr>
            <w:sz w:val="20"/>
            <w:color w:val="0000ff"/>
          </w:rPr>
          <w:t xml:space="preserve">пунктах 33</w:t>
        </w:r>
      </w:hyperlink>
      <w:r>
        <w:rPr>
          <w:sz w:val="20"/>
        </w:rPr>
        <w:t xml:space="preserve">, </w:t>
      </w:r>
      <w:hyperlink w:history="0" w:anchor="P1674" w:tooltip="34. Отчет об осуществлении расходов, источником финансового обеспечения которых является субсидия, по форме, установленной приложением к типовой форме соглашения в ГИИС &quot;Электронный бюджет&quot;, получатель субсидии представляет в министерство в течение десяти рабочих дней, следующих за отчетным периодом, указанным в соглашении.">
        <w:r>
          <w:rPr>
            <w:sz w:val="20"/>
            <w:color w:val="0000ff"/>
          </w:rPr>
          <w:t xml:space="preserve">34</w:t>
        </w:r>
      </w:hyperlink>
      <w:r>
        <w:rPr>
          <w:sz w:val="20"/>
        </w:rPr>
        <w:t xml:space="preserve">, </w:t>
      </w:r>
      <w:hyperlink w:history="0" w:anchor="P1676" w:tooltip="36. Министерство вправе устанавливать в соглашении сроки и формы представления работодателем дополнительной отчетности.">
        <w:r>
          <w:rPr>
            <w:sz w:val="20"/>
            <w:color w:val="0000ff"/>
          </w:rPr>
          <w:t xml:space="preserve">36</w:t>
        </w:r>
      </w:hyperlink>
      <w:r>
        <w:rPr>
          <w:sz w:val="20"/>
        </w:rPr>
        <w:t xml:space="preserve"> настоящего Порядка, в срок, не превышающий 20 рабочих дней со дня представления такого отчета.</w:t>
      </w:r>
    </w:p>
    <w:p>
      <w:pPr>
        <w:pStyle w:val="0"/>
        <w:spacing w:before="200" w:line-rule="auto"/>
        <w:ind w:firstLine="540"/>
        <w:jc w:val="both"/>
      </w:pPr>
      <w:r>
        <w:rPr>
          <w:sz w:val="20"/>
        </w:rPr>
        <w:t xml:space="preserve">38. Отчетность, предусмотренная настоящим Порядком, представляется с использованием ГИИС "Электронный бюджет" по формам, предусмотренным типовыми формами, установленными Министерством финансов Российской Федерации для соглашений.</w:t>
      </w:r>
    </w:p>
    <w:p>
      <w:pPr>
        <w:pStyle w:val="0"/>
        <w:spacing w:before="200" w:line-rule="auto"/>
        <w:ind w:firstLine="540"/>
        <w:jc w:val="both"/>
      </w:pPr>
      <w:r>
        <w:rPr>
          <w:sz w:val="20"/>
        </w:rPr>
        <w:t xml:space="preserve">39.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pPr>
        <w:pStyle w:val="0"/>
        <w:spacing w:before="200" w:line-rule="auto"/>
        <w:ind w:firstLine="540"/>
        <w:jc w:val="both"/>
      </w:pPr>
      <w:r>
        <w:rPr>
          <w:sz w:val="20"/>
        </w:rPr>
        <w:t xml:space="preserve">40. Министерство осуществляет проверку соблюдения получателем субсидии условий и порядка предоставления субсидий, в том числе в части достижения результатов предоставления субсидии.</w:t>
      </w:r>
    </w:p>
    <w:p>
      <w:pPr>
        <w:pStyle w:val="0"/>
        <w:spacing w:before="200" w:line-rule="auto"/>
        <w:ind w:firstLine="540"/>
        <w:jc w:val="both"/>
      </w:pPr>
      <w:r>
        <w:rPr>
          <w:sz w:val="20"/>
        </w:rPr>
        <w:t xml:space="preserve">41. Органы государственного финансового контроля осуществляют проверку в соответствии со </w:t>
      </w:r>
      <w:hyperlink w:history="0" r:id="rId30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30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42. В случае нарушения получателем субсидии условий и порядка предоставления субсидии, а также в случае недостижения результатов предоставления субсидии, выявленного в том числе по фактам проверок, проведенных министерством и органом государственного финансового контроля, министерство в течение 15 рабочих дней со дня установления факта нарушения письменно направляет получателю субсидии уведомление о возврате полученных средств в областной бюджет Новосибирской области.</w:t>
      </w:r>
    </w:p>
    <w:p>
      <w:pPr>
        <w:pStyle w:val="0"/>
        <w:spacing w:before="200" w:line-rule="auto"/>
        <w:ind w:firstLine="540"/>
        <w:jc w:val="both"/>
      </w:pPr>
      <w:r>
        <w:rPr>
          <w:sz w:val="20"/>
        </w:rPr>
        <w:t xml:space="preserve">43. Получатель субсидии обязан в течение 15 рабочих дней со дня получения уведомления перечислить всю сумму денежных средств, полученных в виде субсидии, в областной бюджет Новосибирской области.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44. Получатель субсидии возвращает в областной бюджет в текущем финансовом году субсидию (остатки субсидии), не использованную в отчетном финансовом году, в случае отсутствия решения главного распорядителя бюджетных средств, принятого по согласованию с министерством финансов и налоговой политики Новосибирской области, о наличии потребности в указанных средствах в следующем порядке:</w:t>
      </w:r>
    </w:p>
    <w:p>
      <w:pPr>
        <w:pStyle w:val="0"/>
        <w:spacing w:before="200" w:line-rule="auto"/>
        <w:ind w:firstLine="540"/>
        <w:jc w:val="both"/>
      </w:pPr>
      <w:r>
        <w:rPr>
          <w:sz w:val="20"/>
        </w:rPr>
        <w:t xml:space="preserve">1) министерство в текущем финансовом году в течение 15 рабочих дней со дня получения от получателя субсидии отчетности об осуществлении расходов, источником финансового обеспечения которых является субсидия, за отчетный финансовый год направляет получателю субсидии письменное уведомление о возврате остатков субсидии, не использованной в отчетном финансовом году;</w:t>
      </w:r>
    </w:p>
    <w:p>
      <w:pPr>
        <w:pStyle w:val="0"/>
        <w:spacing w:before="200" w:line-rule="auto"/>
        <w:ind w:firstLine="540"/>
        <w:jc w:val="both"/>
      </w:pPr>
      <w:r>
        <w:rPr>
          <w:sz w:val="20"/>
        </w:rPr>
        <w:t xml:space="preserve">2) получатель субсидии обязан в текущем финансовом году в течение 15 рабочих дней со дня получения от центра занятости населения письменного уведомления о возврате остатков субсидии, не использованной в отчетном финансовом году, перечислить их в областной бюджет Новосибирской области;</w:t>
      </w:r>
    </w:p>
    <w:p>
      <w:pPr>
        <w:pStyle w:val="0"/>
        <w:spacing w:before="200" w:line-rule="auto"/>
        <w:ind w:firstLine="540"/>
        <w:jc w:val="both"/>
      </w:pPr>
      <w:r>
        <w:rPr>
          <w:sz w:val="20"/>
        </w:rPr>
        <w:t xml:space="preserve">3) в случае невозврата получателем субсидии остатков субсидии взыскание указанных средств осуществляется в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45. Получатель субсидии несет ответственность за несоблюдение условий и порядка предоставления субсидий в соответствии с законодательством Российской Федерации.</w:t>
      </w:r>
    </w:p>
    <w:p>
      <w:pPr>
        <w:pStyle w:val="0"/>
        <w:ind w:firstLine="540"/>
        <w:jc w:val="both"/>
      </w:pPr>
      <w:r>
        <w:rPr>
          <w:sz w:val="20"/>
        </w:rPr>
      </w:r>
    </w:p>
    <w:p>
      <w:pPr>
        <w:pStyle w:val="2"/>
        <w:outlineLvl w:val="1"/>
        <w:jc w:val="center"/>
      </w:pPr>
      <w:r>
        <w:rPr>
          <w:sz w:val="20"/>
        </w:rPr>
        <w:t xml:space="preserve">IV. Порядок проведения отборов получателей субсидии</w:t>
      </w:r>
    </w:p>
    <w:p>
      <w:pPr>
        <w:pStyle w:val="0"/>
        <w:ind w:firstLine="540"/>
        <w:jc w:val="both"/>
      </w:pPr>
      <w:r>
        <w:rPr>
          <w:sz w:val="20"/>
        </w:rPr>
      </w:r>
    </w:p>
    <w:p>
      <w:pPr>
        <w:pStyle w:val="0"/>
        <w:ind w:firstLine="540"/>
        <w:jc w:val="both"/>
      </w:pPr>
      <w:r>
        <w:rPr>
          <w:sz w:val="20"/>
        </w:rPr>
        <w:t xml:space="preserve">46. Проведение отборов получателей субсидии обеспечивается в ГИИС "Электронный бюджет".</w:t>
      </w:r>
    </w:p>
    <w:p>
      <w:pPr>
        <w:pStyle w:val="0"/>
        <w:spacing w:before="200" w:line-rule="auto"/>
        <w:ind w:firstLine="540"/>
        <w:jc w:val="both"/>
      </w:pPr>
      <w:r>
        <w:rPr>
          <w:sz w:val="20"/>
        </w:rPr>
        <w:t xml:space="preserve">47. Отбор получателей субсидий проводится способом запроса предложений. Отбор получателей субсидий осуществляется министерством на основании заявок, направленных работодателям для участия в отборе, исходя из соответствия участника отбора критериям отбора и очередности поступления заявок на участие в отборе.</w:t>
      </w:r>
    </w:p>
    <w:bookmarkStart w:id="1695" w:name="P1695"/>
    <w:bookmarkEnd w:id="1695"/>
    <w:p>
      <w:pPr>
        <w:pStyle w:val="0"/>
        <w:spacing w:before="200" w:line-rule="auto"/>
        <w:ind w:firstLine="540"/>
        <w:jc w:val="both"/>
      </w:pPr>
      <w:r>
        <w:rPr>
          <w:sz w:val="20"/>
        </w:rPr>
        <w:t xml:space="preserve">48. Критериями отбора получателей субсидий являются:</w:t>
      </w:r>
    </w:p>
    <w:p>
      <w:pPr>
        <w:pStyle w:val="0"/>
        <w:spacing w:before="200" w:line-rule="auto"/>
        <w:ind w:firstLine="540"/>
        <w:jc w:val="both"/>
      </w:pPr>
      <w:r>
        <w:rPr>
          <w:sz w:val="20"/>
        </w:rPr>
        <w:t xml:space="preserve">1) при реализации мероприятия, указанного в </w:t>
      </w:r>
      <w:hyperlink w:history="0" w:anchor="P1557" w:tooltip="1) финансовое обеспечение затрат работодателей на частичную оплату труда при организации общественных работ для граждан, зарегистрированных в государственных казенных учреждениях Новосибирской области центрах занятости населения в целях поиска подходящей работы, включая безработных граждан, при этом в период участия безработных граждан в общественных работах за ними сохраняется право на получение пособия по безработице;">
        <w:r>
          <w:rPr>
            <w:sz w:val="20"/>
            <w:color w:val="0000ff"/>
          </w:rPr>
          <w:t xml:space="preserve">подпункте 1 пункта 2</w:t>
        </w:r>
      </w:hyperlink>
      <w:r>
        <w:rPr>
          <w:sz w:val="20"/>
        </w:rPr>
        <w:t xml:space="preserve"> настоящего Порядка, - предоставление участником отбора в центр занятости населения сведений о потребности в работниках, наличии свободных рабочих мест (вакантных должностей);</w:t>
      </w:r>
    </w:p>
    <w:p>
      <w:pPr>
        <w:pStyle w:val="0"/>
        <w:spacing w:before="200" w:line-rule="auto"/>
        <w:ind w:firstLine="540"/>
        <w:jc w:val="both"/>
      </w:pPr>
      <w:r>
        <w:rPr>
          <w:sz w:val="20"/>
        </w:rPr>
        <w:t xml:space="preserve">2) при реализации мероприятия, указанного в </w:t>
      </w:r>
      <w:hyperlink w:history="0" w:anchor="P1558" w:tooltip="2) 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тий по высвобождению работников;">
        <w:r>
          <w:rPr>
            <w:sz w:val="20"/>
            <w:color w:val="0000ff"/>
          </w:rPr>
          <w:t xml:space="preserve">подпункте 2 пункта 2</w:t>
        </w:r>
      </w:hyperlink>
      <w:r>
        <w:rPr>
          <w:sz w:val="20"/>
        </w:rPr>
        <w:t xml:space="preserve"> настоящего Порядка, - предоставление работодателем в центр занятости населения сведений о потребности в работниках, наличии свободных рабочих мест (вакантных должностей), а также размещение информации о введении режима неполного рабочего времени, простоя, временной приостановки работ, предоставлении отпусков без сохранения заработной платы, проведении мероприятий по высвобождению работников на единой цифровой платформе в сфере занятости и трудовых отношений "Работа в России";</w:t>
      </w:r>
    </w:p>
    <w:p>
      <w:pPr>
        <w:pStyle w:val="0"/>
        <w:spacing w:before="200" w:line-rule="auto"/>
        <w:ind w:firstLine="540"/>
        <w:jc w:val="both"/>
      </w:pPr>
      <w:r>
        <w:rPr>
          <w:sz w:val="20"/>
        </w:rPr>
        <w:t xml:space="preserve">3) при реализации мероприятия, указанного в </w:t>
      </w:r>
      <w:hyperlink w:history="0" w:anchor="P1559" w:tooltip="3) финансовое обеспечение затрат работодателей на организацию профессионального обучения и дополнительного профессионального образования работников предприятий (организаций) оборонно-промышленного комплекса, а также граждан, обратившихся в государственные казенные учреждения Новосибирской области центры занятости населения за содействием в поиске подходящей работы и заключивших ученический договор с предприятиями (организациями) оборонно-промышленного комплекса.">
        <w:r>
          <w:rPr>
            <w:sz w:val="20"/>
            <w:color w:val="0000ff"/>
          </w:rPr>
          <w:t xml:space="preserve">подпункте 3 пункта 2</w:t>
        </w:r>
      </w:hyperlink>
      <w:r>
        <w:rPr>
          <w:sz w:val="20"/>
        </w:rPr>
        <w:t xml:space="preserve"> настоящего Порядка, - работодатель должен быть включен в Перечень организаций оборонно-промышленного комплекса.</w:t>
      </w:r>
    </w:p>
    <w:p>
      <w:pPr>
        <w:pStyle w:val="0"/>
        <w:spacing w:before="200" w:line-rule="auto"/>
        <w:ind w:firstLine="540"/>
        <w:jc w:val="both"/>
      </w:pPr>
      <w:r>
        <w:rPr>
          <w:sz w:val="20"/>
        </w:rPr>
        <w:t xml:space="preserve">49. Для участия в отборе участник отбора представляет в министерство в электронной форме посредством ГИИС "Электронный бюджет":</w:t>
      </w:r>
    </w:p>
    <w:p>
      <w:pPr>
        <w:pStyle w:val="0"/>
        <w:spacing w:before="200" w:line-rule="auto"/>
        <w:ind w:firstLine="540"/>
        <w:jc w:val="both"/>
      </w:pPr>
      <w:r>
        <w:rPr>
          <w:sz w:val="20"/>
        </w:rPr>
        <w:t xml:space="preserve">1) </w:t>
      </w:r>
      <w:hyperlink w:history="0" w:anchor="P1788" w:tooltip="                        Заявка на участие в отборе">
        <w:r>
          <w:rPr>
            <w:sz w:val="20"/>
            <w:color w:val="0000ff"/>
          </w:rPr>
          <w:t xml:space="preserve">заявку</w:t>
        </w:r>
      </w:hyperlink>
      <w:r>
        <w:rPr>
          <w:sz w:val="20"/>
        </w:rPr>
        <w:t xml:space="preserve"> на участие в отборе с указанием наименования дополнительного мероприятия по форме согласно приложению к настоящему Порядку (далее - заявка). Заявка должна содержать в том числе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pPr>
        <w:pStyle w:val="0"/>
        <w:spacing w:before="200" w:line-rule="auto"/>
        <w:ind w:firstLine="540"/>
        <w:jc w:val="both"/>
      </w:pPr>
      <w:r>
        <w:rPr>
          <w:sz w:val="20"/>
        </w:rPr>
        <w:t xml:space="preserve">2) сведения о счете для перечисления субсидии.</w:t>
      </w:r>
    </w:p>
    <w:p>
      <w:pPr>
        <w:pStyle w:val="0"/>
        <w:spacing w:before="200" w:line-rule="auto"/>
        <w:ind w:firstLine="540"/>
        <w:jc w:val="both"/>
      </w:pPr>
      <w:r>
        <w:rPr>
          <w:sz w:val="20"/>
        </w:rPr>
        <w:t xml:space="preserve">50. Участник отбора в течение двух рабочих дней со дня регистрации министерством заявки вправе внести изменения (дополнения) в заявку.</w:t>
      </w:r>
    </w:p>
    <w:p>
      <w:pPr>
        <w:pStyle w:val="0"/>
        <w:spacing w:before="200" w:line-rule="auto"/>
        <w:ind w:firstLine="540"/>
        <w:jc w:val="both"/>
      </w:pPr>
      <w:r>
        <w:rPr>
          <w:sz w:val="20"/>
        </w:rPr>
        <w:t xml:space="preserve">Изменения в заявку оформляются самостоятельным документом с указанием его названия "Изменения в заявку", подписанным работодателем, изъявившим намерение участвовать в отборе, и скрепленным его печатью (при наличии). Изменения в заявку вносятся и регистрируются в соответствии с процедурой подачи заявок. Датой подачи заявления считается дата подачи изменений в заявку.</w:t>
      </w:r>
    </w:p>
    <w:p>
      <w:pPr>
        <w:pStyle w:val="0"/>
        <w:spacing w:before="200" w:line-rule="auto"/>
        <w:ind w:firstLine="540"/>
        <w:jc w:val="both"/>
      </w:pPr>
      <w:r>
        <w:rPr>
          <w:sz w:val="20"/>
        </w:rPr>
        <w:t xml:space="preserve">51. Объявление о проведении отбора публикуется на едином портале в </w:t>
      </w:r>
      <w:hyperlink w:history="0" r:id="rId310" w:tooltip="Приказ Минфина России от 28.12.2016 N 243н (ред. от 31.03.2023) &quot;О составе и порядке размещения и предоставления информации на едином портале бюджетной системы Российской Федерации&quot; (Зарегистрировано в Минюсте России 05.05.2017 N 46620) {КонсультантПлюс}">
        <w:r>
          <w:rPr>
            <w:sz w:val="20"/>
            <w:color w:val="0000ff"/>
          </w:rPr>
          <w:t xml:space="preserve">порядке</w:t>
        </w:r>
      </w:hyperlink>
      <w:r>
        <w:rPr>
          <w:sz w:val="20"/>
        </w:rPr>
        <w:t xml:space="preserve">, утвержденном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 а также на официальном сайте министерства в разделе "Конкурсы на предоставление субсидий юридическим лицам и индивидуальным предпринимателям" (</w:t>
      </w:r>
      <w:hyperlink w:history="0" r:id="rId311">
        <w:r>
          <w:rPr>
            <w:sz w:val="20"/>
            <w:color w:val="0000ff"/>
          </w:rPr>
          <w:t xml:space="preserve">https://mtsr.nso.ru/page/1235</w:t>
        </w:r>
      </w:hyperlink>
      <w:r>
        <w:rPr>
          <w:sz w:val="20"/>
        </w:rPr>
        <w:t xml:space="preserve">) и включает в себя:</w:t>
      </w:r>
    </w:p>
    <w:p>
      <w:pPr>
        <w:pStyle w:val="0"/>
        <w:spacing w:before="200" w:line-rule="auto"/>
        <w:ind w:firstLine="540"/>
        <w:jc w:val="both"/>
      </w:pPr>
      <w:r>
        <w:rPr>
          <w:sz w:val="20"/>
        </w:rPr>
        <w:t xml:space="preserve">1) дату размещения объявления о проведении отбора (не позднее пяти календарных дней до даты начала проведения отбора);</w:t>
      </w:r>
    </w:p>
    <w:p>
      <w:pPr>
        <w:pStyle w:val="0"/>
        <w:spacing w:before="200" w:line-rule="auto"/>
        <w:ind w:firstLine="540"/>
        <w:jc w:val="both"/>
      </w:pPr>
      <w:r>
        <w:rPr>
          <w:sz w:val="20"/>
        </w:rPr>
        <w:t xml:space="preserve">2) сроки проведения отбора;</w:t>
      </w:r>
    </w:p>
    <w:p>
      <w:pPr>
        <w:pStyle w:val="0"/>
        <w:spacing w:before="200" w:line-rule="auto"/>
        <w:ind w:firstLine="540"/>
        <w:jc w:val="both"/>
      </w:pPr>
      <w:r>
        <w:rPr>
          <w:sz w:val="20"/>
        </w:rPr>
        <w:t xml:space="preserve">3) дату начала подачи и окончания приема заявок участников отбора. Дата окончания приема заявок не может быть ранее десятого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4) наименование, место нахождения, почтовый адрес, адрес электронной почты министерства;</w:t>
      </w:r>
    </w:p>
    <w:p>
      <w:pPr>
        <w:pStyle w:val="0"/>
        <w:spacing w:before="200" w:line-rule="auto"/>
        <w:ind w:firstLine="540"/>
        <w:jc w:val="both"/>
      </w:pPr>
      <w:r>
        <w:rPr>
          <w:sz w:val="20"/>
        </w:rPr>
        <w:t xml:space="preserve">5) результат (результаты) предоставления субсидии в соответствии с </w:t>
      </w:r>
      <w:hyperlink w:history="0" w:anchor="P1658" w:tooltip="28. Результатами предоставления субсидий являются:">
        <w:r>
          <w:rPr>
            <w:sz w:val="20"/>
            <w:color w:val="0000ff"/>
          </w:rPr>
          <w:t xml:space="preserve">пунктом 28</w:t>
        </w:r>
      </w:hyperlink>
      <w:r>
        <w:rPr>
          <w:sz w:val="20"/>
        </w:rPr>
        <w:t xml:space="preserve"> настоящего Порядка;</w:t>
      </w:r>
    </w:p>
    <w:p>
      <w:pPr>
        <w:pStyle w:val="0"/>
        <w:spacing w:before="200" w:line-rule="auto"/>
        <w:ind w:firstLine="540"/>
        <w:jc w:val="both"/>
      </w:pPr>
      <w:r>
        <w:rPr>
          <w:sz w:val="20"/>
        </w:rPr>
        <w:t xml:space="preserve">6) доменное имя и (или) указатели страниц ГИИС "Электронный бюджет" в информационно-телекоммуникационной сети "Интернет";</w:t>
      </w:r>
    </w:p>
    <w:p>
      <w:pPr>
        <w:pStyle w:val="0"/>
        <w:spacing w:before="200" w:line-rule="auto"/>
        <w:ind w:firstLine="540"/>
        <w:jc w:val="both"/>
      </w:pPr>
      <w:r>
        <w:rPr>
          <w:sz w:val="20"/>
        </w:rPr>
        <w:t xml:space="preserve">7) требования к участникам отбора, определенные </w:t>
      </w:r>
      <w:hyperlink w:history="0" w:anchor="P1577" w:tooltip="9. Требования к участникам отбора, которым должен соответствовать участник отбора на дату подачи заявки на участие в отборе:">
        <w:r>
          <w:rPr>
            <w:sz w:val="20"/>
            <w:color w:val="0000ff"/>
          </w:rPr>
          <w:t xml:space="preserve">пунктом 9</w:t>
        </w:r>
      </w:hyperlink>
      <w:r>
        <w:rPr>
          <w:sz w:val="20"/>
        </w:rPr>
        <w:t xml:space="preserve"> настоящего Порядка, которым участник отбора должен соответствовать на дату подачи заявки на участие в отборе, и к перечню документов, определенные </w:t>
      </w:r>
      <w:hyperlink w:history="0" w:anchor="P1588" w:tooltip="11. Подтверждение соответствия участника отбора получателей субсидий требованиям, указанным в подпунктах 1 - 6 пункта 9 настоящего Порядка, в случае отсутствия технической возможности осуществления автоматической проверки в ГИИС &quot;Электронный бюджет&quot;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ГИИС &quot;Электронный бюджет&quot;.">
        <w:r>
          <w:rPr>
            <w:sz w:val="20"/>
            <w:color w:val="0000ff"/>
          </w:rPr>
          <w:t xml:space="preserve">пунктами 11</w:t>
        </w:r>
      </w:hyperlink>
      <w:r>
        <w:rPr>
          <w:sz w:val="20"/>
        </w:rPr>
        <w:t xml:space="preserve"> и </w:t>
      </w:r>
      <w:hyperlink w:history="0" w:anchor="P1593" w:tooltip="14. Документ, подтверждающий соответствие участника отбора требованию, установленному в подпункте 7 пункта 9 настоящего Порядка, - выписка из реестра дисквалифицированных лиц, выданная налоговым органом по месту регистрации участника отбора (участник отбора вправе представить по собственной инициативе).">
        <w:r>
          <w:rPr>
            <w:sz w:val="20"/>
            <w:color w:val="0000ff"/>
          </w:rPr>
          <w:t xml:space="preserve">14</w:t>
        </w:r>
      </w:hyperlink>
      <w:r>
        <w:rPr>
          <w:sz w:val="20"/>
        </w:rPr>
        <w:t xml:space="preserve"> настоящего Порядка, представляемых участниками отбора для подтверждения их соответствия указанным требованиям;</w:t>
      </w:r>
    </w:p>
    <w:p>
      <w:pPr>
        <w:pStyle w:val="0"/>
        <w:spacing w:before="200" w:line-rule="auto"/>
        <w:ind w:firstLine="540"/>
        <w:jc w:val="both"/>
      </w:pPr>
      <w:r>
        <w:rPr>
          <w:sz w:val="20"/>
        </w:rPr>
        <w:t xml:space="preserve">8) категории и (или) критерии отбора;</w:t>
      </w:r>
    </w:p>
    <w:p>
      <w:pPr>
        <w:pStyle w:val="0"/>
        <w:spacing w:before="200" w:line-rule="auto"/>
        <w:ind w:firstLine="540"/>
        <w:jc w:val="both"/>
      </w:pPr>
      <w:r>
        <w:rPr>
          <w:sz w:val="20"/>
        </w:rPr>
        <w:t xml:space="preserve">9) порядок подачи участниками отбора заявок и требования, предъявляемые к форме и содержанию заявок;</w:t>
      </w:r>
    </w:p>
    <w:p>
      <w:pPr>
        <w:pStyle w:val="0"/>
        <w:spacing w:before="200" w:line-rule="auto"/>
        <w:ind w:firstLine="540"/>
        <w:jc w:val="both"/>
      </w:pPr>
      <w:r>
        <w:rPr>
          <w:sz w:val="20"/>
        </w:rPr>
        <w:t xml:space="preserve">10) порядок отзыва заявок, порядок их возврата, определяющий в том числе основания для возврата заявок, порядок внесения изменений в заявки;</w:t>
      </w:r>
    </w:p>
    <w:p>
      <w:pPr>
        <w:pStyle w:val="0"/>
        <w:spacing w:before="200" w:line-rule="auto"/>
        <w:ind w:firstLine="540"/>
        <w:jc w:val="both"/>
      </w:pPr>
      <w:r>
        <w:rPr>
          <w:sz w:val="20"/>
        </w:rPr>
        <w:t xml:space="preserve">11) правила рассмотрения и оценки заявок участников отбора в соответствии с </w:t>
      </w:r>
      <w:hyperlink w:history="0" w:anchor="P1723" w:tooltip="52. Министерство осуществляет прием и регистрацию заявок, представляемых участником отбора для участия в отборе. Заявки регистрируются в день их поступления с указанием порядкового номера, времени и даты регистрации в журнале регистрации.">
        <w:r>
          <w:rPr>
            <w:sz w:val="20"/>
            <w:color w:val="0000ff"/>
          </w:rPr>
          <w:t xml:space="preserve">пунктами 52</w:t>
        </w:r>
      </w:hyperlink>
      <w:r>
        <w:rPr>
          <w:sz w:val="20"/>
        </w:rPr>
        <w:t xml:space="preserve">, </w:t>
      </w:r>
      <w:hyperlink w:history="0" w:anchor="P1731" w:tooltip="59. В целях предоставления участникам отбора субсидии министерство формирует комиссию по проведению отбора (далее - комиссия), состав и положение о которой утверждаются приказом министерства.">
        <w:r>
          <w:rPr>
            <w:sz w:val="20"/>
            <w:color w:val="0000ff"/>
          </w:rPr>
          <w:t xml:space="preserve">59</w:t>
        </w:r>
      </w:hyperlink>
      <w:r>
        <w:rPr>
          <w:sz w:val="20"/>
        </w:rPr>
        <w:t xml:space="preserve"> - </w:t>
      </w:r>
      <w:hyperlink w:history="0" w:anchor="P1749" w:tooltip="69. В случае отсутствия заявок, а также в случае принятия комиссией решения об отсутствии победителя (победителей) отбора, комиссия принимает решение о признании отбора несостоявшимся.">
        <w:r>
          <w:rPr>
            <w:sz w:val="20"/>
            <w:color w:val="0000ff"/>
          </w:rPr>
          <w:t xml:space="preserve">69</w:t>
        </w:r>
      </w:hyperlink>
      <w:r>
        <w:rPr>
          <w:sz w:val="20"/>
        </w:rPr>
        <w:t xml:space="preserve"> настоящего Порядка;</w:t>
      </w:r>
    </w:p>
    <w:p>
      <w:pPr>
        <w:pStyle w:val="0"/>
        <w:spacing w:before="200" w:line-rule="auto"/>
        <w:ind w:firstLine="540"/>
        <w:jc w:val="both"/>
      </w:pPr>
      <w:r>
        <w:rPr>
          <w:sz w:val="20"/>
        </w:rPr>
        <w:t xml:space="preserve">12) порядок возврата заявок на доработку;</w:t>
      </w:r>
    </w:p>
    <w:p>
      <w:pPr>
        <w:pStyle w:val="0"/>
        <w:spacing w:before="200" w:line-rule="auto"/>
        <w:ind w:firstLine="540"/>
        <w:jc w:val="both"/>
      </w:pPr>
      <w:r>
        <w:rPr>
          <w:sz w:val="20"/>
        </w:rPr>
        <w:t xml:space="preserve">13) порядок отклонения заявок, а также информацию об основаниях их отклонения;</w:t>
      </w:r>
    </w:p>
    <w:p>
      <w:pPr>
        <w:pStyle w:val="0"/>
        <w:spacing w:before="200" w:line-rule="auto"/>
        <w:ind w:firstLine="540"/>
        <w:jc w:val="both"/>
      </w:pPr>
      <w:r>
        <w:rPr>
          <w:sz w:val="20"/>
        </w:rPr>
        <w:t xml:space="preserve">14) объем распределяемой субсидии в рамках отбора, порядок расчета субсидии, установленный </w:t>
      </w:r>
      <w:hyperlink w:history="0" w:anchor="P1601" w:tooltip="17. Размер субсидии при реализации мероприятия, указанного в подпункте 1 пункта 2 настоящего Порядка, определяется в соответствии с затратами работодателя на оплату труда работников при организации общественных работ для граждан, зарегистрированных в центрах занятости населения, но не более суммы, рассчитанной по формуле:">
        <w:r>
          <w:rPr>
            <w:sz w:val="20"/>
            <w:color w:val="0000ff"/>
          </w:rPr>
          <w:t xml:space="preserve">пунктами 17</w:t>
        </w:r>
      </w:hyperlink>
      <w:r>
        <w:rPr>
          <w:sz w:val="20"/>
        </w:rPr>
        <w:t xml:space="preserve">, </w:t>
      </w:r>
      <w:hyperlink w:history="0" w:anchor="P1613" w:tooltip="19. Размер субсидии при реализации мероприятия, указанного в подпункте 2 пункта 2 настоящего Порядка, определяется в соответствии с затратами работодателя на оплату труда работников и затратами на материально-техническое оснащение при организации временного трудоустройства работников, указанных в заявке, но не более суммы, рассчитанной по формуле:">
        <w:r>
          <w:rPr>
            <w:sz w:val="20"/>
            <w:color w:val="0000ff"/>
          </w:rPr>
          <w:t xml:space="preserve">19</w:t>
        </w:r>
      </w:hyperlink>
      <w:r>
        <w:rPr>
          <w:sz w:val="20"/>
        </w:rPr>
        <w:t xml:space="preserve">, </w:t>
      </w:r>
      <w:hyperlink w:history="0" w:anchor="P1630" w:tooltip="21. Размер субсидии при реализации мероприятия, указанного в подпункте 3 пункта 2 настоящего Порядка, определяется по формуле:">
        <w:r>
          <w:rPr>
            <w:sz w:val="20"/>
            <w:color w:val="0000ff"/>
          </w:rPr>
          <w:t xml:space="preserve">21</w:t>
        </w:r>
      </w:hyperlink>
      <w:r>
        <w:rPr>
          <w:sz w:val="20"/>
        </w:rPr>
        <w:t xml:space="preserve"> настоящего Порядка, правила распределения субсидий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pStyle w:val="0"/>
        <w:spacing w:before="200" w:line-rule="auto"/>
        <w:ind w:firstLine="540"/>
        <w:jc w:val="both"/>
      </w:pPr>
      <w:r>
        <w:rPr>
          <w:sz w:val="20"/>
        </w:rPr>
        <w:t xml:space="preserve">15)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16) срок, в течение которого победитель (победители) отбора должен подписать соглашение;</w:t>
      </w:r>
    </w:p>
    <w:p>
      <w:pPr>
        <w:pStyle w:val="0"/>
        <w:spacing w:before="200" w:line-rule="auto"/>
        <w:ind w:firstLine="540"/>
        <w:jc w:val="both"/>
      </w:pPr>
      <w:r>
        <w:rPr>
          <w:sz w:val="20"/>
        </w:rPr>
        <w:t xml:space="preserve">17)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18) сроки размещения протокола подведения итогов отбора на едином портале, а также на официальном сайте министерства, которые не могут быть позднее 14 календарного дня, следующего за днем определения победителя отбора.</w:t>
      </w:r>
    </w:p>
    <w:bookmarkStart w:id="1723" w:name="P1723"/>
    <w:bookmarkEnd w:id="1723"/>
    <w:p>
      <w:pPr>
        <w:pStyle w:val="0"/>
        <w:spacing w:before="200" w:line-rule="auto"/>
        <w:ind w:firstLine="540"/>
        <w:jc w:val="both"/>
      </w:pPr>
      <w:r>
        <w:rPr>
          <w:sz w:val="20"/>
        </w:rPr>
        <w:t xml:space="preserve">52. Министерство осуществляет прием и регистрацию заявок, представляемых участником отбора для участия в отборе. Заявки регистрируются в день их поступления с указанием порядкового номера, времени и даты регистрации в журнале регистрации.</w:t>
      </w:r>
    </w:p>
    <w:p>
      <w:pPr>
        <w:pStyle w:val="0"/>
        <w:spacing w:before="200" w:line-rule="auto"/>
        <w:ind w:firstLine="540"/>
        <w:jc w:val="both"/>
      </w:pPr>
      <w:r>
        <w:rPr>
          <w:sz w:val="20"/>
        </w:rPr>
        <w:t xml:space="preserve">Министерство проверяет поступившие заявки участников отбора на соответствие требованиям и критериям, предусмотренным </w:t>
      </w:r>
      <w:hyperlink w:history="0" w:anchor="P1577" w:tooltip="9. Требования к участникам отбора, которым должен соответствовать участник отбора на дату подачи заявки на участие в отборе:">
        <w:r>
          <w:rPr>
            <w:sz w:val="20"/>
            <w:color w:val="0000ff"/>
          </w:rPr>
          <w:t xml:space="preserve">пунктами 9</w:t>
        </w:r>
      </w:hyperlink>
      <w:r>
        <w:rPr>
          <w:sz w:val="20"/>
        </w:rPr>
        <w:t xml:space="preserve">, </w:t>
      </w:r>
      <w:hyperlink w:history="0" w:anchor="P1695" w:tooltip="48. Критериями отбора получателей субсидий являются:">
        <w:r>
          <w:rPr>
            <w:sz w:val="20"/>
            <w:color w:val="0000ff"/>
          </w:rPr>
          <w:t xml:space="preserve">48</w:t>
        </w:r>
      </w:hyperlink>
      <w:r>
        <w:rPr>
          <w:sz w:val="20"/>
        </w:rPr>
        <w:t xml:space="preserve"> настоящего Порядка.</w:t>
      </w:r>
    </w:p>
    <w:p>
      <w:pPr>
        <w:pStyle w:val="0"/>
        <w:spacing w:before="200" w:line-rule="auto"/>
        <w:ind w:firstLine="540"/>
        <w:jc w:val="both"/>
      </w:pPr>
      <w:r>
        <w:rPr>
          <w:sz w:val="20"/>
        </w:rPr>
        <w:t xml:space="preserve">53. Количество заявок, которые может подать работодатель, не ограничено.</w:t>
      </w:r>
    </w:p>
    <w:p>
      <w:pPr>
        <w:pStyle w:val="0"/>
        <w:spacing w:before="200" w:line-rule="auto"/>
        <w:ind w:firstLine="540"/>
        <w:jc w:val="both"/>
      </w:pPr>
      <w:r>
        <w:rPr>
          <w:sz w:val="20"/>
        </w:rPr>
        <w:t xml:space="preserve">54. Участник отбора вправе направить в министерство запрос о разъяснении положений объявления о проведении отбора не позднее одного рабочего дня до окончания установленного срока приема заявок.</w:t>
      </w:r>
    </w:p>
    <w:p>
      <w:pPr>
        <w:pStyle w:val="0"/>
        <w:spacing w:before="200" w:line-rule="auto"/>
        <w:ind w:firstLine="540"/>
        <w:jc w:val="both"/>
      </w:pPr>
      <w:r>
        <w:rPr>
          <w:sz w:val="20"/>
        </w:rPr>
        <w:t xml:space="preserve">55. В течение пяти рабочих дней со дня получения запроса министерство направляет ответ участнику отбора, направившему запрос, по предмету запроса.</w:t>
      </w:r>
    </w:p>
    <w:p>
      <w:pPr>
        <w:pStyle w:val="0"/>
        <w:spacing w:before="200" w:line-rule="auto"/>
        <w:ind w:firstLine="540"/>
        <w:jc w:val="both"/>
      </w:pPr>
      <w:r>
        <w:rPr>
          <w:sz w:val="20"/>
        </w:rPr>
        <w:t xml:space="preserve">56. Разъяснение положений объявления о проведении отбора не должно изменять настоящий Порядок.</w:t>
      </w:r>
    </w:p>
    <w:p>
      <w:pPr>
        <w:pStyle w:val="0"/>
        <w:spacing w:before="200" w:line-rule="auto"/>
        <w:ind w:firstLine="540"/>
        <w:jc w:val="both"/>
      </w:pPr>
      <w:r>
        <w:rPr>
          <w:sz w:val="20"/>
        </w:rPr>
        <w:t xml:space="preserve">57. В течение трех рабочих дней со дня регистрации министерством заявки участник отбора вправе отозвать направленную заявку.</w:t>
      </w:r>
    </w:p>
    <w:p>
      <w:pPr>
        <w:pStyle w:val="0"/>
        <w:spacing w:before="200" w:line-rule="auto"/>
        <w:ind w:firstLine="540"/>
        <w:jc w:val="both"/>
      </w:pPr>
      <w:r>
        <w:rPr>
          <w:sz w:val="20"/>
        </w:rPr>
        <w:t xml:space="preserve">58. Основанием для возврата заявки является поступившее в министерство заявление об отзыве заявки, составленное на бумажном носителе в произвольной форме, подписанное работодателем, изъявившим намерение участвовать в отборе, и скрепленное его печатью (при наличии). Отозванная заявка в течение 30 календарных дней со дня получения министерством заявления об отзыве заявки возвращается работодателю.</w:t>
      </w:r>
    </w:p>
    <w:bookmarkStart w:id="1731" w:name="P1731"/>
    <w:bookmarkEnd w:id="1731"/>
    <w:p>
      <w:pPr>
        <w:pStyle w:val="0"/>
        <w:spacing w:before="200" w:line-rule="auto"/>
        <w:ind w:firstLine="540"/>
        <w:jc w:val="both"/>
      </w:pPr>
      <w:r>
        <w:rPr>
          <w:sz w:val="20"/>
        </w:rPr>
        <w:t xml:space="preserve">59. В целях предоставления участникам отбора субсидии министерство формирует комиссию по проведению отбора (далее - комиссия), состав и положение о которой утверждаются приказом министерства.</w:t>
      </w:r>
    </w:p>
    <w:p>
      <w:pPr>
        <w:pStyle w:val="0"/>
        <w:spacing w:before="200" w:line-rule="auto"/>
        <w:ind w:firstLine="540"/>
        <w:jc w:val="both"/>
      </w:pPr>
      <w:r>
        <w:rPr>
          <w:sz w:val="20"/>
        </w:rPr>
        <w:t xml:space="preserve">60. Заседание комиссии проводится не позднее десяти рабочих дней со дня окончания срока приема заявок.</w:t>
      </w:r>
    </w:p>
    <w:p>
      <w:pPr>
        <w:pStyle w:val="0"/>
        <w:spacing w:before="200" w:line-rule="auto"/>
        <w:ind w:firstLine="540"/>
        <w:jc w:val="both"/>
      </w:pPr>
      <w:r>
        <w:rPr>
          <w:sz w:val="20"/>
        </w:rPr>
        <w:t xml:space="preserve">61. Заявки рассматриваются комиссией в порядке присвоенных порядковых номеров.</w:t>
      </w:r>
    </w:p>
    <w:p>
      <w:pPr>
        <w:pStyle w:val="0"/>
        <w:spacing w:before="200" w:line-rule="auto"/>
        <w:ind w:firstLine="540"/>
        <w:jc w:val="both"/>
      </w:pPr>
      <w:r>
        <w:rPr>
          <w:sz w:val="20"/>
        </w:rPr>
        <w:t xml:space="preserve">62. В случае выявления комиссией при рассмотрении заявок оснований для отклонения заявки участника отбора, указанных в </w:t>
      </w:r>
      <w:hyperlink w:history="0" w:anchor="P1736" w:tooltip="63. Основаниями для отклонения заявки участника отбора на стадии ее рассмотрения и оценки являются:">
        <w:r>
          <w:rPr>
            <w:sz w:val="20"/>
            <w:color w:val="0000ff"/>
          </w:rPr>
          <w:t xml:space="preserve">пункте 63</w:t>
        </w:r>
      </w:hyperlink>
      <w:r>
        <w:rPr>
          <w:sz w:val="20"/>
        </w:rPr>
        <w:t xml:space="preserve"> настоящего Порядка, министерство направляет участнику отбора уведомление об отклонении заявки с указанием причин ее отклонения в течение трех рабочих дней с даты принятия решения комиссии.</w:t>
      </w:r>
    </w:p>
    <w:p>
      <w:pPr>
        <w:pStyle w:val="0"/>
        <w:spacing w:before="200" w:line-rule="auto"/>
        <w:ind w:firstLine="540"/>
        <w:jc w:val="both"/>
      </w:pPr>
      <w:r>
        <w:rPr>
          <w:sz w:val="20"/>
        </w:rPr>
        <w:t xml:space="preserve">Решение об отклонении заявки включается в протокол заседания комиссии.</w:t>
      </w:r>
    </w:p>
    <w:bookmarkStart w:id="1736" w:name="P1736"/>
    <w:bookmarkEnd w:id="1736"/>
    <w:p>
      <w:pPr>
        <w:pStyle w:val="0"/>
        <w:spacing w:before="200" w:line-rule="auto"/>
        <w:ind w:firstLine="540"/>
        <w:jc w:val="both"/>
      </w:pPr>
      <w:r>
        <w:rPr>
          <w:sz w:val="20"/>
        </w:rPr>
        <w:t xml:space="preserve">63. Основаниями для отклонения заявки участника отбора на стадии ее рассмотрения и оценки являются:</w:t>
      </w:r>
    </w:p>
    <w:p>
      <w:pPr>
        <w:pStyle w:val="0"/>
        <w:spacing w:before="200" w:line-rule="auto"/>
        <w:ind w:firstLine="540"/>
        <w:jc w:val="both"/>
      </w:pPr>
      <w:r>
        <w:rPr>
          <w:sz w:val="20"/>
        </w:rPr>
        <w:t xml:space="preserve">1) несоответствие участника отбора требованиям, установленным в соответствии с </w:t>
      </w:r>
      <w:hyperlink w:history="0" w:anchor="P1577" w:tooltip="9. Требования к участникам отбора, которым должен соответствовать участник отбора на дату подачи заявки на участие в отборе:">
        <w:r>
          <w:rPr>
            <w:sz w:val="20"/>
            <w:color w:val="0000ff"/>
          </w:rPr>
          <w:t xml:space="preserve">пунктом 9</w:t>
        </w:r>
      </w:hyperlink>
      <w:r>
        <w:rPr>
          <w:sz w:val="20"/>
        </w:rPr>
        <w:t xml:space="preserve"> настоящего Порядка;</w:t>
      </w:r>
    </w:p>
    <w:p>
      <w:pPr>
        <w:pStyle w:val="0"/>
        <w:spacing w:before="200" w:line-rule="auto"/>
        <w:ind w:firstLine="540"/>
        <w:jc w:val="both"/>
      </w:pPr>
      <w:r>
        <w:rPr>
          <w:sz w:val="20"/>
        </w:rPr>
        <w:t xml:space="preserve">2) непредставление (представление не в полном объеме) документов, указанных в объявлении о проведении отбора, предусмотренных настоящим Порядком;</w:t>
      </w:r>
    </w:p>
    <w:p>
      <w:pPr>
        <w:pStyle w:val="0"/>
        <w:spacing w:before="200" w:line-rule="auto"/>
        <w:ind w:firstLine="540"/>
        <w:jc w:val="both"/>
      </w:pPr>
      <w:r>
        <w:rPr>
          <w:sz w:val="20"/>
        </w:rPr>
        <w:t xml:space="preserve">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pPr>
        <w:pStyle w:val="0"/>
        <w:spacing w:before="200" w:line-rule="auto"/>
        <w:ind w:firstLine="540"/>
        <w:jc w:val="both"/>
      </w:pPr>
      <w:r>
        <w:rPr>
          <w:sz w:val="20"/>
        </w:rPr>
        <w:t xml:space="preserve">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pPr>
        <w:pStyle w:val="0"/>
        <w:spacing w:before="200" w:line-rule="auto"/>
        <w:ind w:firstLine="540"/>
        <w:jc w:val="both"/>
      </w:pPr>
      <w:r>
        <w:rPr>
          <w:sz w:val="20"/>
        </w:rPr>
        <w:t xml:space="preserve">5) подача участником отбора заявки после даты и (или) времени, определенных для подачи заявок;</w:t>
      </w:r>
    </w:p>
    <w:p>
      <w:pPr>
        <w:pStyle w:val="0"/>
        <w:spacing w:before="200" w:line-rule="auto"/>
        <w:ind w:firstLine="540"/>
        <w:jc w:val="both"/>
      </w:pPr>
      <w:r>
        <w:rPr>
          <w:sz w:val="20"/>
        </w:rPr>
        <w:t xml:space="preserve">6) несоответствие работодателя категории участника отбора, указанным в </w:t>
      </w:r>
      <w:hyperlink w:history="0" w:anchor="P1571" w:tooltip="6. Категорией получателей субсидии являются работодатели, осуществляющие деятельность на территории Новосибирской области, реализующие мероприятия, указанные пункте 2 настоящего Порядка.">
        <w:r>
          <w:rPr>
            <w:sz w:val="20"/>
            <w:color w:val="0000ff"/>
          </w:rPr>
          <w:t xml:space="preserve">пункте 6</w:t>
        </w:r>
      </w:hyperlink>
      <w:r>
        <w:rPr>
          <w:sz w:val="20"/>
        </w:rPr>
        <w:t xml:space="preserve"> настоящего Порядка;</w:t>
      </w:r>
    </w:p>
    <w:p>
      <w:pPr>
        <w:pStyle w:val="0"/>
        <w:spacing w:before="200" w:line-rule="auto"/>
        <w:ind w:firstLine="540"/>
        <w:jc w:val="both"/>
      </w:pPr>
      <w:r>
        <w:rPr>
          <w:sz w:val="20"/>
        </w:rPr>
        <w:t xml:space="preserve">7) отсутствие на момент принятия решения лимитов бюджетных обязательств областного бюджета Новосибирской области на предоставление субсидий.</w:t>
      </w:r>
    </w:p>
    <w:p>
      <w:pPr>
        <w:pStyle w:val="0"/>
        <w:spacing w:before="200" w:line-rule="auto"/>
        <w:ind w:firstLine="540"/>
        <w:jc w:val="both"/>
      </w:pPr>
      <w:r>
        <w:rPr>
          <w:sz w:val="20"/>
        </w:rPr>
        <w:t xml:space="preserve">64. Комиссия принимает решение об определении победителя (победителей) отбора, если участник отбора соответствует категории и критериям, предусмотренным </w:t>
      </w:r>
      <w:hyperlink w:history="0" w:anchor="P1571" w:tooltip="6. Категорией получателей субсидии являются работодатели, осуществляющие деятельность на территории Новосибирской области, реализующие мероприятия, указанные пункте 2 настоящего Порядка.">
        <w:r>
          <w:rPr>
            <w:sz w:val="20"/>
            <w:color w:val="0000ff"/>
          </w:rPr>
          <w:t xml:space="preserve">пунктами 6</w:t>
        </w:r>
      </w:hyperlink>
      <w:r>
        <w:rPr>
          <w:sz w:val="20"/>
        </w:rPr>
        <w:t xml:space="preserve">, </w:t>
      </w:r>
      <w:hyperlink w:history="0" w:anchor="P1577" w:tooltip="9. Требования к участникам отбора, которым должен соответствовать участник отбора на дату подачи заявки на участие в отборе:">
        <w:r>
          <w:rPr>
            <w:sz w:val="20"/>
            <w:color w:val="0000ff"/>
          </w:rPr>
          <w:t xml:space="preserve">9</w:t>
        </w:r>
      </w:hyperlink>
      <w:r>
        <w:rPr>
          <w:sz w:val="20"/>
        </w:rPr>
        <w:t xml:space="preserve"> настоящего Порядка.</w:t>
      </w:r>
    </w:p>
    <w:p>
      <w:pPr>
        <w:pStyle w:val="0"/>
        <w:spacing w:before="200" w:line-rule="auto"/>
        <w:ind w:firstLine="540"/>
        <w:jc w:val="both"/>
      </w:pPr>
      <w:r>
        <w:rPr>
          <w:sz w:val="20"/>
        </w:rPr>
        <w:t xml:space="preserve">65. Решение комиссии об определении победителя (победителей) отбора, об отказе в предоставлении субсидии, об отклонении заявки оформляется протоколом в течение двух рабочих дней после проведения заседания комиссии.</w:t>
      </w:r>
    </w:p>
    <w:p>
      <w:pPr>
        <w:pStyle w:val="0"/>
        <w:spacing w:before="200" w:line-rule="auto"/>
        <w:ind w:firstLine="540"/>
        <w:jc w:val="both"/>
      </w:pPr>
      <w:r>
        <w:rPr>
          <w:sz w:val="20"/>
        </w:rPr>
        <w:t xml:space="preserve">66. Распределение субсидий между победителями отбора осуществляется в пределах объема распределяемой субсидии в рамках отбора исходя из очередности поступления заявок на участие в отборе.</w:t>
      </w:r>
    </w:p>
    <w:p>
      <w:pPr>
        <w:pStyle w:val="0"/>
        <w:spacing w:before="200" w:line-rule="auto"/>
        <w:ind w:firstLine="540"/>
        <w:jc w:val="both"/>
      </w:pPr>
      <w:r>
        <w:rPr>
          <w:sz w:val="20"/>
        </w:rPr>
        <w:t xml:space="preserve">67. Уведомление об отказе в предоставлении субсидии с указанием причин отказа направляется участнику отбора в течение трех рабочих дней с даты принятия решения комиссии об отказе в предоставлении субсидии.</w:t>
      </w:r>
    </w:p>
    <w:p>
      <w:pPr>
        <w:pStyle w:val="0"/>
        <w:spacing w:before="200" w:line-rule="auto"/>
        <w:ind w:firstLine="540"/>
        <w:jc w:val="both"/>
      </w:pPr>
      <w:r>
        <w:rPr>
          <w:sz w:val="20"/>
        </w:rPr>
        <w:t xml:space="preserve">68. Информация о результатах рассмотрения заявок размещается на официальном сайте министерства в информационно-телекоммуникационной сети "Интернет", едином портале с указанием даты, времени и места проведения рассмотрения заявок, информации об участниках отбора, заявки которых были рассмотрены, информации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 с наименованием получателя (получателей) субсидии, с которым заключается соглашение, и размера предоставляемой ему субсидии.</w:t>
      </w:r>
    </w:p>
    <w:bookmarkStart w:id="1749" w:name="P1749"/>
    <w:bookmarkEnd w:id="1749"/>
    <w:p>
      <w:pPr>
        <w:pStyle w:val="0"/>
        <w:spacing w:before="200" w:line-rule="auto"/>
        <w:ind w:firstLine="540"/>
        <w:jc w:val="both"/>
      </w:pPr>
      <w:r>
        <w:rPr>
          <w:sz w:val="20"/>
        </w:rPr>
        <w:t xml:space="preserve">69. В случае отсутствия заявок, а также в случае принятия комиссией решения об отсутствии победителя (победителей) отбора, комиссия принимает решение о признании отбора несостоявшимся.</w:t>
      </w:r>
    </w:p>
    <w:p>
      <w:pPr>
        <w:pStyle w:val="0"/>
        <w:spacing w:before="200" w:line-rule="auto"/>
        <w:ind w:firstLine="540"/>
        <w:jc w:val="both"/>
      </w:pPr>
      <w:r>
        <w:rPr>
          <w:sz w:val="20"/>
        </w:rPr>
        <w:t xml:space="preserve">70. В случае уменьшения министерству ранее доведенных лимитов бюджетных обязательств на предоставление субсидий, комиссией принимается решение об отмене проведения отбора.</w:t>
      </w:r>
    </w:p>
    <w:p>
      <w:pPr>
        <w:pStyle w:val="0"/>
        <w:ind w:firstLine="540"/>
        <w:jc w:val="both"/>
      </w:pPr>
      <w:r>
        <w:rPr>
          <w:sz w:val="20"/>
        </w:rPr>
      </w:r>
    </w:p>
    <w:p>
      <w:pPr>
        <w:pStyle w:val="2"/>
        <w:outlineLvl w:val="1"/>
        <w:jc w:val="center"/>
      </w:pPr>
      <w:r>
        <w:rPr>
          <w:sz w:val="20"/>
        </w:rPr>
        <w:t xml:space="preserve">V. Особенности обеспечения проведения</w:t>
      </w:r>
    </w:p>
    <w:p>
      <w:pPr>
        <w:pStyle w:val="2"/>
        <w:jc w:val="center"/>
      </w:pPr>
      <w:r>
        <w:rPr>
          <w:sz w:val="20"/>
        </w:rPr>
        <w:t xml:space="preserve">отбора в ГИИС "Электронный бюджет"</w:t>
      </w:r>
    </w:p>
    <w:p>
      <w:pPr>
        <w:pStyle w:val="0"/>
        <w:ind w:firstLine="540"/>
        <w:jc w:val="both"/>
      </w:pPr>
      <w:r>
        <w:rPr>
          <w:sz w:val="20"/>
        </w:rPr>
      </w:r>
    </w:p>
    <w:p>
      <w:pPr>
        <w:pStyle w:val="0"/>
        <w:ind w:firstLine="540"/>
        <w:jc w:val="both"/>
      </w:pPr>
      <w:r>
        <w:rPr>
          <w:sz w:val="20"/>
        </w:rPr>
        <w:t xml:space="preserve">71. Доступ к системе к ГИИС "Электронный бюджет" обеспечивается посредством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72. Взаимодействие министерства с участниками отбора с использованием документов в электронной форме осуществляется в ГИИС "Электронный бюджет".</w:t>
      </w:r>
    </w:p>
    <w:p>
      <w:pPr>
        <w:pStyle w:val="0"/>
        <w:spacing w:before="200" w:line-rule="auto"/>
        <w:ind w:firstLine="540"/>
        <w:jc w:val="both"/>
      </w:pPr>
      <w:r>
        <w:rPr>
          <w:sz w:val="20"/>
        </w:rPr>
        <w:t xml:space="preserve">73. Передача полномочий по проведению отбора (за исключением полномочий по размещению объявления о проведении отбора и утверждению протокола подведения итогов отбора) иному юридическому лицу не предусмотрена.</w:t>
      </w:r>
    </w:p>
    <w:p>
      <w:pPr>
        <w:pStyle w:val="0"/>
        <w:spacing w:before="200" w:line-rule="auto"/>
        <w:ind w:firstLine="540"/>
        <w:jc w:val="both"/>
      </w:pPr>
      <w:r>
        <w:rPr>
          <w:sz w:val="20"/>
        </w:rPr>
        <w:t xml:space="preserve">74. Запрещено требовать от участника отбора представления документов и информации в целях подтверждения соответствия участника отбора требованиям, определенным правовым актом в соответствии с </w:t>
      </w:r>
      <w:hyperlink w:history="0" w:anchor="P1577" w:tooltip="9. Требования к участникам отбора, которым должен соответствовать участник отбора на дату подачи заявки на участие в отборе:">
        <w:r>
          <w:rPr>
            <w:sz w:val="20"/>
            <w:color w:val="0000ff"/>
          </w:rPr>
          <w:t xml:space="preserve">пунктом 9</w:t>
        </w:r>
      </w:hyperlink>
      <w:r>
        <w:rPr>
          <w:sz w:val="20"/>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министерству по собственной инициативе.</w:t>
      </w:r>
    </w:p>
    <w:p>
      <w:pPr>
        <w:pStyle w:val="0"/>
        <w:spacing w:before="200" w:line-rule="auto"/>
        <w:ind w:firstLine="540"/>
        <w:jc w:val="both"/>
      </w:pPr>
      <w:r>
        <w:rPr>
          <w:sz w:val="20"/>
        </w:rPr>
        <w:t xml:space="preserve">75. Проверка участника отбора на соответствие требованиям, определенным </w:t>
      </w:r>
      <w:hyperlink w:history="0" w:anchor="P1577" w:tooltip="9. Требования к участникам отбора, которым должен соответствовать участник отбора на дату подачи заявки на участие в отборе:">
        <w:r>
          <w:rPr>
            <w:sz w:val="20"/>
            <w:color w:val="0000ff"/>
          </w:rPr>
          <w:t xml:space="preserve">пунктом 9</w:t>
        </w:r>
      </w:hyperlink>
      <w:r>
        <w:rPr>
          <w:sz w:val="20"/>
        </w:rPr>
        <w:t xml:space="preserve"> настоящего Порядка, осуществляется автоматически в ГИИС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0"/>
        <w:spacing w:before="200" w:line-rule="auto"/>
        <w:ind w:firstLine="540"/>
        <w:jc w:val="both"/>
      </w:pPr>
      <w:r>
        <w:rPr>
          <w:sz w:val="20"/>
        </w:rPr>
        <w:t xml:space="preserve">76. Подтверждение соответствия участника отбора требованиям, определенным правовым актом в соответствии </w:t>
      </w:r>
      <w:hyperlink w:history="0" w:anchor="P1578" w:tooltip="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
        <w:r>
          <w:rPr>
            <w:sz w:val="20"/>
            <w:color w:val="0000ff"/>
          </w:rPr>
          <w:t xml:space="preserve">подпунктами 1</w:t>
        </w:r>
      </w:hyperlink>
      <w:r>
        <w:rPr>
          <w:sz w:val="20"/>
        </w:rPr>
        <w:t xml:space="preserve"> - </w:t>
      </w:r>
      <w:hyperlink w:history="0" w:anchor="P1583" w:tooltip="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
        <w:r>
          <w:rPr>
            <w:sz w:val="20"/>
            <w:color w:val="0000ff"/>
          </w:rPr>
          <w:t xml:space="preserve">6 пункта 9</w:t>
        </w:r>
      </w:hyperlink>
      <w:r>
        <w:rPr>
          <w:sz w:val="20"/>
        </w:rPr>
        <w:t xml:space="preserve"> настоящего Порядка, в случае отсутствия технической возможности осуществления автоматической проверки в ГИИС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ГИИС "Электронный бюджет".</w:t>
      </w:r>
    </w:p>
    <w:p>
      <w:pPr>
        <w:pStyle w:val="0"/>
        <w:spacing w:before="200" w:line-rule="auto"/>
        <w:ind w:firstLine="540"/>
        <w:jc w:val="both"/>
      </w:pPr>
      <w:r>
        <w:rPr>
          <w:sz w:val="20"/>
        </w:rPr>
        <w:t xml:space="preserve">77. Участниками отбора заявки на участие в отборе формируются в электронной форме посредством заполнения соответствующих экранных форм веб-интерфейса ГИИС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pPr>
        <w:pStyle w:val="0"/>
        <w:spacing w:before="200" w:line-rule="auto"/>
        <w:ind w:firstLine="540"/>
        <w:jc w:val="both"/>
      </w:pPr>
      <w:r>
        <w:rPr>
          <w:sz w:val="20"/>
        </w:rPr>
        <w:t xml:space="preserve">78. Заявка на участие в отборе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0"/>
        <w:spacing w:before="200" w:line-rule="auto"/>
        <w:ind w:firstLine="540"/>
        <w:jc w:val="both"/>
      </w:pPr>
      <w:r>
        <w:rPr>
          <w:sz w:val="20"/>
        </w:rPr>
        <w:t xml:space="preserve">79. Участник отбора должен соответствовать установленным в </w:t>
      </w:r>
      <w:hyperlink w:history="0" w:anchor="P1577" w:tooltip="9. Требования к участникам отбора, которым должен соответствовать участник отбора на дату подачи заявки на участие в отборе:">
        <w:r>
          <w:rPr>
            <w:sz w:val="20"/>
            <w:color w:val="0000ff"/>
          </w:rPr>
          <w:t xml:space="preserve">пункте 9</w:t>
        </w:r>
      </w:hyperlink>
      <w:r>
        <w:rPr>
          <w:sz w:val="20"/>
        </w:rPr>
        <w:t xml:space="preserve"> настоящего Порядка требованиям по состоянию на даты рассмотрения заявки и заключения соглашения.</w:t>
      </w:r>
    </w:p>
    <w:p>
      <w:pPr>
        <w:pStyle w:val="0"/>
        <w:spacing w:before="200" w:line-rule="auto"/>
        <w:ind w:firstLine="540"/>
        <w:jc w:val="both"/>
      </w:pPr>
      <w:r>
        <w:rPr>
          <w:sz w:val="20"/>
        </w:rPr>
        <w:t xml:space="preserve">80. Датой представления участником отбора заявки считается день подписания участником отбора заявки с присвоением ей регистрационного номера в ГИИС "Электронный бюджет".</w:t>
      </w:r>
    </w:p>
    <w:p>
      <w:pPr>
        <w:pStyle w:val="0"/>
        <w:spacing w:before="200" w:line-rule="auto"/>
        <w:ind w:firstLine="540"/>
        <w:jc w:val="both"/>
      </w:pPr>
      <w:r>
        <w:rPr>
          <w:sz w:val="20"/>
        </w:rPr>
        <w:t xml:space="preserve">81. В заявке содержится информация об участнике отбора, документы, подтверждающие соответствие участника отбора требованиям, установленным </w:t>
      </w:r>
      <w:hyperlink w:history="0" w:anchor="P1577" w:tooltip="9. Требования к участникам отбора, которым должен соответствовать участник отбора на дату подачи заявки на участие в отборе:">
        <w:r>
          <w:rPr>
            <w:sz w:val="20"/>
            <w:color w:val="0000ff"/>
          </w:rPr>
          <w:t xml:space="preserve">пунктом 9</w:t>
        </w:r>
      </w:hyperlink>
      <w:r>
        <w:rPr>
          <w:sz w:val="20"/>
        </w:rPr>
        <w:t xml:space="preserve"> настоящего Порядка, предлагаемые участником отбора значения результата предоставления субсидии и размер запрашиваемой субсидии.</w:t>
      </w:r>
    </w:p>
    <w:p>
      <w:pPr>
        <w:pStyle w:val="0"/>
        <w:spacing w:before="200" w:line-rule="auto"/>
        <w:ind w:firstLine="540"/>
        <w:jc w:val="both"/>
      </w:pPr>
      <w:r>
        <w:rPr>
          <w:sz w:val="20"/>
        </w:rPr>
        <w:t xml:space="preserve">82. Министерству предоставлен доступ в ГИИС "Электронный бюджет" к заявкам участников отборов для их рассмотрения.</w:t>
      </w:r>
    </w:p>
    <w:p>
      <w:pPr>
        <w:pStyle w:val="0"/>
        <w:spacing w:before="200" w:line-rule="auto"/>
        <w:ind w:firstLine="540"/>
        <w:jc w:val="both"/>
      </w:pPr>
      <w:r>
        <w:rPr>
          <w:sz w:val="20"/>
        </w:rPr>
        <w:t xml:space="preserve">83. Формирование Протокола вскрытия заявок осуществляется автоматически на едином портале. Подписание Протокола вскрытия заявок осуществляется усиленной квалифицированной электронной подписью руководителя министерства (уполномоченного им лица) в ГИИС "Электронный бюджет".</w:t>
      </w:r>
    </w:p>
    <w:p>
      <w:pPr>
        <w:pStyle w:val="0"/>
        <w:spacing w:before="200" w:line-rule="auto"/>
        <w:ind w:firstLine="540"/>
        <w:jc w:val="both"/>
      </w:pPr>
      <w:r>
        <w:rPr>
          <w:sz w:val="20"/>
        </w:rPr>
        <w:t xml:space="preserve">Протокол вскрытия заявок размещается на едином портале не позднее одного рабочего дня, следующего за днем его подписания.</w:t>
      </w:r>
    </w:p>
    <w:p>
      <w:pPr>
        <w:pStyle w:val="0"/>
        <w:spacing w:before="200" w:line-rule="auto"/>
        <w:ind w:firstLine="540"/>
        <w:jc w:val="both"/>
      </w:pPr>
      <w:r>
        <w:rPr>
          <w:sz w:val="20"/>
        </w:rPr>
        <w:t xml:space="preserve">84. Формирование Протокола рассмотрения заявок осуществляется автоматически на едином портале на основании результатов рассмотрения заявок. Подписание Протокола рассмотрения заявок осуществляется усиленной квалифицированной электронной подписью руководителя министерства (уполномоченного им лица) или членов комиссии в ГИИС "Электронный бюджет".</w:t>
      </w:r>
    </w:p>
    <w:p>
      <w:pPr>
        <w:pStyle w:val="0"/>
        <w:spacing w:before="200" w:line-rule="auto"/>
        <w:ind w:firstLine="540"/>
        <w:jc w:val="both"/>
      </w:pPr>
      <w:r>
        <w:rPr>
          <w:sz w:val="20"/>
        </w:rPr>
        <w:t xml:space="preserve">Протокол рассмотрения заявок размещается на едином портале не позднее одного рабочего дня, следующего за днем его подписания.</w:t>
      </w:r>
    </w:p>
    <w:p>
      <w:pPr>
        <w:pStyle w:val="0"/>
        <w:spacing w:before="200" w:line-rule="auto"/>
        <w:ind w:firstLine="540"/>
        <w:jc w:val="both"/>
      </w:pPr>
      <w:r>
        <w:rPr>
          <w:sz w:val="20"/>
        </w:rPr>
        <w:t xml:space="preserve">85. Порядок ранжирования поступивших заявок проводится исходя из очередности поступления заявок.</w:t>
      </w:r>
    </w:p>
    <w:p>
      <w:pPr>
        <w:pStyle w:val="0"/>
        <w:spacing w:before="200" w:line-rule="auto"/>
        <w:ind w:firstLine="540"/>
        <w:jc w:val="both"/>
      </w:pPr>
      <w:r>
        <w:rPr>
          <w:sz w:val="20"/>
        </w:rPr>
        <w:t xml:space="preserve">86. Протокол подведения итогов отбора на едином портале формируется автоматически на основании результатов определения победителя (победителей) отбора. Протокол подписывается усиленной квалифицированной электронной подписью руководителя министерства (уполномоченного им лица) в ГИИС "Электронный бюджет", а также размещается на едином портале не позднее одного рабочего дня, следующего за днем его подписания.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предоставления субсидий юридическим</w:t>
      </w:r>
    </w:p>
    <w:p>
      <w:pPr>
        <w:pStyle w:val="0"/>
        <w:jc w:val="right"/>
      </w:pPr>
      <w:r>
        <w:rPr>
          <w:sz w:val="20"/>
        </w:rPr>
        <w:t xml:space="preserve">лицам (за исключением государственных</w:t>
      </w:r>
    </w:p>
    <w:p>
      <w:pPr>
        <w:pStyle w:val="0"/>
        <w:jc w:val="right"/>
      </w:pPr>
      <w:r>
        <w:rPr>
          <w:sz w:val="20"/>
        </w:rPr>
        <w:t xml:space="preserve">(муниципальных) учреждений),</w:t>
      </w:r>
    </w:p>
    <w:p>
      <w:pPr>
        <w:pStyle w:val="0"/>
        <w:jc w:val="right"/>
      </w:pPr>
      <w:r>
        <w:rPr>
          <w:sz w:val="20"/>
        </w:rPr>
        <w:t xml:space="preserve">индивидуальным предпринимателям для</w:t>
      </w:r>
    </w:p>
    <w:p>
      <w:pPr>
        <w:pStyle w:val="0"/>
        <w:jc w:val="right"/>
      </w:pPr>
      <w:r>
        <w:rPr>
          <w:sz w:val="20"/>
        </w:rPr>
        <w:t xml:space="preserve">реализации дополнительных мероприятий,</w:t>
      </w:r>
    </w:p>
    <w:p>
      <w:pPr>
        <w:pStyle w:val="0"/>
        <w:jc w:val="right"/>
      </w:pPr>
      <w:r>
        <w:rPr>
          <w:sz w:val="20"/>
        </w:rPr>
        <w:t xml:space="preserve">направленных на снижение напряженности</w:t>
      </w:r>
    </w:p>
    <w:p>
      <w:pPr>
        <w:pStyle w:val="0"/>
        <w:jc w:val="right"/>
      </w:pPr>
      <w:r>
        <w:rPr>
          <w:sz w:val="20"/>
        </w:rPr>
        <w:t xml:space="preserve">на рынке труда Новосибирской области</w:t>
      </w:r>
    </w:p>
    <w:p>
      <w:pPr>
        <w:pStyle w:val="0"/>
        <w:ind w:firstLine="540"/>
        <w:jc w:val="both"/>
      </w:pPr>
      <w:r>
        <w:rPr>
          <w:sz w:val="20"/>
        </w:rPr>
      </w:r>
    </w:p>
    <w:bookmarkStart w:id="1788" w:name="P1788"/>
    <w:bookmarkEnd w:id="1788"/>
    <w:p>
      <w:pPr>
        <w:pStyle w:val="1"/>
        <w:jc w:val="both"/>
      </w:pPr>
      <w:r>
        <w:rPr>
          <w:sz w:val="20"/>
        </w:rPr>
        <w:t xml:space="preserve">                        Заявка на участие в отборе</w:t>
      </w:r>
    </w:p>
    <w:p>
      <w:pPr>
        <w:pStyle w:val="1"/>
        <w:jc w:val="both"/>
      </w:pPr>
      <w:r>
        <w:rPr>
          <w:sz w:val="20"/>
        </w:rPr>
      </w:r>
    </w:p>
    <w:p>
      <w:pPr>
        <w:pStyle w:val="1"/>
        <w:jc w:val="both"/>
      </w:pPr>
      <w:r>
        <w:rPr>
          <w:sz w:val="20"/>
        </w:rPr>
        <w:t xml:space="preserve">    Прошу предоставить субсидию на организацию:</w:t>
      </w:r>
    </w:p>
    <w:p>
      <w:pPr>
        <w:pStyle w:val="1"/>
        <w:jc w:val="both"/>
      </w:pPr>
      <w:r>
        <w:rPr>
          <w:sz w:val="20"/>
        </w:rPr>
      </w:r>
    </w:p>
    <w:p>
      <w:pPr>
        <w:pStyle w:val="1"/>
        <w:jc w:val="both"/>
      </w:pPr>
      <w:r>
        <w:rPr>
          <w:sz w:val="20"/>
        </w:rPr>
        <w:t xml:space="preserve">┌──┐</w:t>
      </w:r>
    </w:p>
    <w:p>
      <w:pPr>
        <w:pStyle w:val="1"/>
        <w:jc w:val="both"/>
      </w:pPr>
      <w:r>
        <w:rPr>
          <w:sz w:val="20"/>
        </w:rPr>
        <w:t xml:space="preserve">│  │ общественных  работ  для граждан, зарегистрированных в государственных</w:t>
      </w:r>
    </w:p>
    <w:p>
      <w:pPr>
        <w:pStyle w:val="1"/>
        <w:jc w:val="both"/>
      </w:pPr>
      <w:r>
        <w:rPr>
          <w:sz w:val="20"/>
        </w:rPr>
        <w:t xml:space="preserve">└──┘ казенных учреждениях Новосибирской области центрах занятости населения</w:t>
      </w:r>
    </w:p>
    <w:p>
      <w:pPr>
        <w:pStyle w:val="1"/>
        <w:jc w:val="both"/>
      </w:pPr>
      <w:r>
        <w:rPr>
          <w:sz w:val="20"/>
        </w:rPr>
        <w:t xml:space="preserve">в  целях  поиска подходящей работы, включая безработных граждан, при этом в</w:t>
      </w:r>
    </w:p>
    <w:p>
      <w:pPr>
        <w:pStyle w:val="1"/>
        <w:jc w:val="both"/>
      </w:pPr>
      <w:r>
        <w:rPr>
          <w:sz w:val="20"/>
        </w:rPr>
        <w:t xml:space="preserve">период   участия   безработных  граждан  в  общественных  работах  за  ними</w:t>
      </w:r>
    </w:p>
    <w:p>
      <w:pPr>
        <w:pStyle w:val="1"/>
        <w:jc w:val="both"/>
      </w:pPr>
      <w:r>
        <w:rPr>
          <w:sz w:val="20"/>
        </w:rPr>
        <w:t xml:space="preserve">сохраняется право на получение пособия по безработице;</w:t>
      </w:r>
    </w:p>
    <w:p>
      <w:pPr>
        <w:pStyle w:val="1"/>
        <w:jc w:val="both"/>
      </w:pPr>
      <w:r>
        <w:rPr>
          <w:sz w:val="20"/>
        </w:rPr>
        <w:t xml:space="preserve">┌──┐</w:t>
      </w:r>
    </w:p>
    <w:p>
      <w:pPr>
        <w:pStyle w:val="1"/>
        <w:jc w:val="both"/>
      </w:pPr>
      <w:r>
        <w:rPr>
          <w:sz w:val="20"/>
        </w:rPr>
        <w:t xml:space="preserve">│  │ временного   трудоустройства   работников,   находящихся   под  риском</w:t>
      </w:r>
    </w:p>
    <w:p>
      <w:pPr>
        <w:pStyle w:val="1"/>
        <w:jc w:val="both"/>
      </w:pPr>
      <w:r>
        <w:rPr>
          <w:sz w:val="20"/>
        </w:rPr>
        <w:t xml:space="preserve">└──┘ увольнения,   включая  введение  режима  неполного  рабочего  времени,</w:t>
      </w:r>
    </w:p>
    <w:p>
      <w:pPr>
        <w:pStyle w:val="1"/>
        <w:jc w:val="both"/>
      </w:pPr>
      <w:r>
        <w:rPr>
          <w:sz w:val="20"/>
        </w:rPr>
        <w:t xml:space="preserve">простой,   временную   приостановку   работ,  предоставление  отпусков  без</w:t>
      </w:r>
    </w:p>
    <w:p>
      <w:pPr>
        <w:pStyle w:val="1"/>
        <w:jc w:val="both"/>
      </w:pPr>
      <w:r>
        <w:rPr>
          <w:sz w:val="20"/>
        </w:rPr>
        <w:t xml:space="preserve">сохранения   заработной  платы,  проведение  мероприятий  по  высвобождению</w:t>
      </w:r>
    </w:p>
    <w:p>
      <w:pPr>
        <w:pStyle w:val="1"/>
        <w:jc w:val="both"/>
      </w:pPr>
      <w:r>
        <w:rPr>
          <w:sz w:val="20"/>
        </w:rPr>
        <w:t xml:space="preserve">работников;</w:t>
      </w:r>
    </w:p>
    <w:p>
      <w:pPr>
        <w:pStyle w:val="1"/>
        <w:jc w:val="both"/>
      </w:pPr>
      <w:r>
        <w:rPr>
          <w:sz w:val="20"/>
        </w:rPr>
        <w:t xml:space="preserve">┌──┐</w:t>
      </w:r>
    </w:p>
    <w:p>
      <w:pPr>
        <w:pStyle w:val="1"/>
        <w:jc w:val="both"/>
      </w:pPr>
      <w:r>
        <w:rPr>
          <w:sz w:val="20"/>
        </w:rPr>
        <w:t xml:space="preserve">│  │ профессионального   обучения   и   дополнительного   профессионального</w:t>
      </w:r>
    </w:p>
    <w:p>
      <w:pPr>
        <w:pStyle w:val="1"/>
        <w:jc w:val="both"/>
      </w:pPr>
      <w:r>
        <w:rPr>
          <w:sz w:val="20"/>
        </w:rPr>
        <w:t xml:space="preserve">└──┘ образования работников организаций оборонно-промышленного комплекса, а</w:t>
      </w:r>
    </w:p>
    <w:p>
      <w:pPr>
        <w:pStyle w:val="1"/>
        <w:jc w:val="both"/>
      </w:pPr>
      <w:r>
        <w:rPr>
          <w:sz w:val="20"/>
        </w:rPr>
        <w:t xml:space="preserve">также   граждан,   обратившихся   в   государственные  казенные  учреждения</w:t>
      </w:r>
    </w:p>
    <w:p>
      <w:pPr>
        <w:pStyle w:val="1"/>
        <w:jc w:val="both"/>
      </w:pPr>
      <w:r>
        <w:rPr>
          <w:sz w:val="20"/>
        </w:rPr>
        <w:t xml:space="preserve">Новосибирской  области  центры  занятости населения за содействием в поиске</w:t>
      </w:r>
    </w:p>
    <w:p>
      <w:pPr>
        <w:pStyle w:val="1"/>
        <w:jc w:val="both"/>
      </w:pPr>
      <w:r>
        <w:rPr>
          <w:sz w:val="20"/>
        </w:rPr>
        <w:t xml:space="preserve">подходящей   работы  и  заключивших  ученический  договор  с  организациями</w:t>
      </w:r>
    </w:p>
    <w:p>
      <w:pPr>
        <w:pStyle w:val="1"/>
        <w:jc w:val="both"/>
      </w:pPr>
      <w:r>
        <w:rPr>
          <w:sz w:val="20"/>
        </w:rPr>
        <w:t xml:space="preserve">оборонно-промышленного комплекса.</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567"/>
        <w:gridCol w:w="3685"/>
        <w:gridCol w:w="4819"/>
      </w:tblGrid>
      <w:tr>
        <w:tc>
          <w:tcPr>
            <w:gridSpan w:val="3"/>
            <w:tcW w:w="9071" w:type="dxa"/>
            <w:tcBorders>
              <w:top w:val="nil"/>
              <w:left w:val="nil"/>
              <w:bottom w:val="nil"/>
              <w:right w:val="nil"/>
            </w:tcBorders>
          </w:tcPr>
          <w:p>
            <w:pPr>
              <w:pStyle w:val="0"/>
              <w:jc w:val="center"/>
            </w:pPr>
            <w:r>
              <w:rPr>
                <w:sz w:val="20"/>
              </w:rPr>
              <w:t xml:space="preserve">Общие сведения о юридическом лице (индивидуальном предпринимателе):</w:t>
            </w:r>
          </w:p>
        </w:tc>
      </w:tr>
      <w:tr>
        <w:tc>
          <w:tcPr>
            <w:tcW w:w="567" w:type="dxa"/>
            <w:tcBorders>
              <w:top w:val="nil"/>
              <w:left w:val="nil"/>
              <w:bottom w:val="nil"/>
              <w:right w:val="nil"/>
            </w:tcBorders>
          </w:tcPr>
          <w:p>
            <w:pPr>
              <w:pStyle w:val="0"/>
              <w:jc w:val="right"/>
            </w:pPr>
            <w:r>
              <w:rPr>
                <w:sz w:val="20"/>
              </w:rPr>
              <w:t xml:space="preserve">1.</w:t>
            </w:r>
          </w:p>
        </w:tc>
        <w:tc>
          <w:tcPr>
            <w:tcW w:w="3685" w:type="dxa"/>
            <w:tcBorders>
              <w:top w:val="nil"/>
              <w:left w:val="nil"/>
              <w:bottom w:val="nil"/>
              <w:right w:val="nil"/>
            </w:tcBorders>
          </w:tcPr>
          <w:p>
            <w:pPr>
              <w:pStyle w:val="0"/>
            </w:pPr>
            <w:r>
              <w:rPr>
                <w:sz w:val="20"/>
              </w:rPr>
              <w:t xml:space="preserve">Наименование юридического лица (фамилия, имя, отчество (последнее - при наличии) индивидуального предпринимателя)</w:t>
            </w:r>
          </w:p>
        </w:tc>
        <w:tc>
          <w:tcPr>
            <w:tcW w:w="4819" w:type="dxa"/>
            <w:tcBorders>
              <w:top w:val="nil"/>
              <w:left w:val="nil"/>
              <w:bottom w:val="single" w:sz="4"/>
              <w:right w:val="nil"/>
            </w:tcBorders>
          </w:tcPr>
          <w:p>
            <w:pPr>
              <w:pStyle w:val="0"/>
            </w:pPr>
            <w:r>
              <w:rPr>
                <w:sz w:val="20"/>
              </w:rPr>
            </w:r>
          </w:p>
        </w:tc>
      </w:tr>
      <w:tr>
        <w:tc>
          <w:tcPr>
            <w:tcW w:w="567" w:type="dxa"/>
            <w:tcBorders>
              <w:top w:val="nil"/>
              <w:left w:val="nil"/>
              <w:bottom w:val="nil"/>
              <w:right w:val="nil"/>
            </w:tcBorders>
          </w:tcPr>
          <w:p>
            <w:pPr>
              <w:pStyle w:val="0"/>
              <w:jc w:val="right"/>
            </w:pPr>
            <w:r>
              <w:rPr>
                <w:sz w:val="20"/>
              </w:rPr>
              <w:t xml:space="preserve">2.</w:t>
            </w:r>
          </w:p>
        </w:tc>
        <w:tc>
          <w:tcPr>
            <w:tcW w:w="3685" w:type="dxa"/>
            <w:tcBorders>
              <w:top w:val="nil"/>
              <w:left w:val="nil"/>
              <w:bottom w:val="nil"/>
              <w:right w:val="nil"/>
            </w:tcBorders>
          </w:tcPr>
          <w:p>
            <w:pPr>
              <w:pStyle w:val="0"/>
            </w:pPr>
            <w:r>
              <w:rPr>
                <w:sz w:val="20"/>
              </w:rPr>
              <w:t xml:space="preserve">Регистрационный номер</w:t>
            </w:r>
          </w:p>
        </w:tc>
        <w:tc>
          <w:tcPr>
            <w:tcW w:w="4819" w:type="dxa"/>
            <w:tcBorders>
              <w:top w:val="single" w:sz="4"/>
              <w:left w:val="nil"/>
              <w:bottom w:val="single" w:sz="4"/>
              <w:right w:val="nil"/>
            </w:tcBorders>
          </w:tcPr>
          <w:p>
            <w:pPr>
              <w:pStyle w:val="0"/>
            </w:pPr>
            <w:r>
              <w:rPr>
                <w:sz w:val="20"/>
              </w:rPr>
            </w:r>
          </w:p>
        </w:tc>
      </w:tr>
      <w:tr>
        <w:tc>
          <w:tcPr>
            <w:tcW w:w="567" w:type="dxa"/>
            <w:tcBorders>
              <w:top w:val="nil"/>
              <w:left w:val="nil"/>
              <w:bottom w:val="nil"/>
              <w:right w:val="nil"/>
            </w:tcBorders>
          </w:tcPr>
          <w:p>
            <w:pPr>
              <w:pStyle w:val="0"/>
              <w:jc w:val="right"/>
            </w:pPr>
            <w:r>
              <w:rPr>
                <w:sz w:val="20"/>
              </w:rPr>
              <w:t xml:space="preserve">3.</w:t>
            </w:r>
          </w:p>
        </w:tc>
        <w:tc>
          <w:tcPr>
            <w:tcW w:w="3685" w:type="dxa"/>
            <w:tcBorders>
              <w:top w:val="nil"/>
              <w:left w:val="nil"/>
              <w:bottom w:val="nil"/>
              <w:right w:val="nil"/>
            </w:tcBorders>
          </w:tcPr>
          <w:p>
            <w:pPr>
              <w:pStyle w:val="0"/>
            </w:pPr>
            <w:r>
              <w:rPr>
                <w:sz w:val="20"/>
              </w:rPr>
              <w:t xml:space="preserve">Дата регистрации</w:t>
            </w:r>
          </w:p>
        </w:tc>
        <w:tc>
          <w:tcPr>
            <w:tcW w:w="4819" w:type="dxa"/>
            <w:tcBorders>
              <w:top w:val="single" w:sz="4"/>
              <w:left w:val="nil"/>
              <w:bottom w:val="single" w:sz="4"/>
              <w:right w:val="nil"/>
            </w:tcBorders>
          </w:tcPr>
          <w:p>
            <w:pPr>
              <w:pStyle w:val="0"/>
            </w:pPr>
            <w:r>
              <w:rPr>
                <w:sz w:val="20"/>
              </w:rPr>
            </w:r>
          </w:p>
        </w:tc>
      </w:tr>
      <w:tr>
        <w:tc>
          <w:tcPr>
            <w:tcW w:w="567" w:type="dxa"/>
            <w:tcBorders>
              <w:top w:val="nil"/>
              <w:left w:val="nil"/>
              <w:bottom w:val="nil"/>
              <w:right w:val="nil"/>
            </w:tcBorders>
          </w:tcPr>
          <w:p>
            <w:pPr>
              <w:pStyle w:val="0"/>
              <w:jc w:val="right"/>
            </w:pPr>
            <w:r>
              <w:rPr>
                <w:sz w:val="20"/>
              </w:rPr>
              <w:t xml:space="preserve">4.</w:t>
            </w:r>
          </w:p>
        </w:tc>
        <w:tc>
          <w:tcPr>
            <w:tcW w:w="3685" w:type="dxa"/>
            <w:tcBorders>
              <w:top w:val="nil"/>
              <w:left w:val="nil"/>
              <w:bottom w:val="nil"/>
              <w:right w:val="nil"/>
            </w:tcBorders>
          </w:tcPr>
          <w:p>
            <w:pPr>
              <w:pStyle w:val="0"/>
            </w:pPr>
            <w:r>
              <w:rPr>
                <w:sz w:val="20"/>
              </w:rPr>
              <w:t xml:space="preserve">Юридический адрес</w:t>
            </w:r>
          </w:p>
          <w:p>
            <w:pPr>
              <w:pStyle w:val="0"/>
            </w:pPr>
            <w:r>
              <w:rPr>
                <w:sz w:val="20"/>
              </w:rPr>
              <w:t xml:space="preserve">(адрес регистрации для индивидуального предпринимателя)</w:t>
            </w:r>
          </w:p>
        </w:tc>
        <w:tc>
          <w:tcPr>
            <w:tcW w:w="4819" w:type="dxa"/>
            <w:tcBorders>
              <w:top w:val="single" w:sz="4"/>
              <w:left w:val="nil"/>
              <w:bottom w:val="single" w:sz="4"/>
              <w:right w:val="nil"/>
            </w:tcBorders>
          </w:tcPr>
          <w:p>
            <w:pPr>
              <w:pStyle w:val="0"/>
            </w:pPr>
            <w:r>
              <w:rPr>
                <w:sz w:val="20"/>
              </w:rPr>
            </w:r>
          </w:p>
        </w:tc>
      </w:tr>
      <w:tr>
        <w:tc>
          <w:tcPr>
            <w:tcW w:w="567" w:type="dxa"/>
            <w:tcBorders>
              <w:top w:val="nil"/>
              <w:left w:val="nil"/>
              <w:bottom w:val="nil"/>
              <w:right w:val="nil"/>
            </w:tcBorders>
          </w:tcPr>
          <w:p>
            <w:pPr>
              <w:pStyle w:val="0"/>
              <w:jc w:val="right"/>
            </w:pPr>
            <w:r>
              <w:rPr>
                <w:sz w:val="20"/>
              </w:rPr>
              <w:t xml:space="preserve">5.</w:t>
            </w:r>
          </w:p>
        </w:tc>
        <w:tc>
          <w:tcPr>
            <w:tcW w:w="3685" w:type="dxa"/>
            <w:tcBorders>
              <w:top w:val="nil"/>
              <w:left w:val="nil"/>
              <w:bottom w:val="nil"/>
              <w:right w:val="nil"/>
            </w:tcBorders>
          </w:tcPr>
          <w:p>
            <w:pPr>
              <w:pStyle w:val="0"/>
            </w:pPr>
            <w:r>
              <w:rPr>
                <w:sz w:val="20"/>
              </w:rPr>
              <w:t xml:space="preserve">Почтовый адрес</w:t>
            </w:r>
          </w:p>
        </w:tc>
        <w:tc>
          <w:tcPr>
            <w:tcW w:w="4819" w:type="dxa"/>
            <w:tcBorders>
              <w:top w:val="single" w:sz="4"/>
              <w:left w:val="nil"/>
              <w:bottom w:val="single" w:sz="4"/>
              <w:right w:val="nil"/>
            </w:tcBorders>
          </w:tcPr>
          <w:p>
            <w:pPr>
              <w:pStyle w:val="0"/>
            </w:pPr>
            <w:r>
              <w:rPr>
                <w:sz w:val="20"/>
              </w:rPr>
            </w:r>
          </w:p>
        </w:tc>
      </w:tr>
      <w:tr>
        <w:tc>
          <w:tcPr>
            <w:tcW w:w="567" w:type="dxa"/>
            <w:tcBorders>
              <w:top w:val="nil"/>
              <w:left w:val="nil"/>
              <w:bottom w:val="nil"/>
              <w:right w:val="nil"/>
            </w:tcBorders>
          </w:tcPr>
          <w:p>
            <w:pPr>
              <w:pStyle w:val="0"/>
              <w:jc w:val="right"/>
            </w:pPr>
            <w:r>
              <w:rPr>
                <w:sz w:val="20"/>
              </w:rPr>
              <w:t xml:space="preserve">6.</w:t>
            </w:r>
          </w:p>
        </w:tc>
        <w:tc>
          <w:tcPr>
            <w:tcW w:w="3685" w:type="dxa"/>
            <w:tcBorders>
              <w:top w:val="nil"/>
              <w:left w:val="nil"/>
              <w:bottom w:val="nil"/>
              <w:right w:val="nil"/>
            </w:tcBorders>
          </w:tcPr>
          <w:p>
            <w:pPr>
              <w:pStyle w:val="0"/>
            </w:pPr>
            <w:hyperlink w:history="0" r:id="rId312"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0"/>
                  <w:color w:val="0000ff"/>
                </w:rPr>
                <w:t xml:space="preserve">ОКВЭД</w:t>
              </w:r>
            </w:hyperlink>
          </w:p>
        </w:tc>
        <w:tc>
          <w:tcPr>
            <w:tcW w:w="4819" w:type="dxa"/>
            <w:tcBorders>
              <w:top w:val="single" w:sz="4"/>
              <w:left w:val="nil"/>
              <w:bottom w:val="single" w:sz="4"/>
              <w:right w:val="nil"/>
            </w:tcBorders>
          </w:tcPr>
          <w:p>
            <w:pPr>
              <w:pStyle w:val="0"/>
            </w:pPr>
            <w:r>
              <w:rPr>
                <w:sz w:val="20"/>
              </w:rPr>
            </w:r>
          </w:p>
        </w:tc>
      </w:tr>
      <w:tr>
        <w:tc>
          <w:tcPr>
            <w:tcW w:w="567" w:type="dxa"/>
            <w:tcBorders>
              <w:top w:val="nil"/>
              <w:left w:val="nil"/>
              <w:bottom w:val="nil"/>
              <w:right w:val="nil"/>
            </w:tcBorders>
          </w:tcPr>
          <w:p>
            <w:pPr>
              <w:pStyle w:val="0"/>
              <w:jc w:val="right"/>
            </w:pPr>
            <w:r>
              <w:rPr>
                <w:sz w:val="20"/>
              </w:rPr>
              <w:t xml:space="preserve">7.</w:t>
            </w:r>
          </w:p>
        </w:tc>
        <w:tc>
          <w:tcPr>
            <w:tcW w:w="3685" w:type="dxa"/>
            <w:tcBorders>
              <w:top w:val="nil"/>
              <w:left w:val="nil"/>
              <w:bottom w:val="nil"/>
              <w:right w:val="nil"/>
            </w:tcBorders>
          </w:tcPr>
          <w:p>
            <w:pPr>
              <w:pStyle w:val="0"/>
            </w:pPr>
            <w:r>
              <w:rPr>
                <w:sz w:val="20"/>
              </w:rPr>
              <w:t xml:space="preserve">ИНН</w:t>
            </w:r>
          </w:p>
        </w:tc>
        <w:tc>
          <w:tcPr>
            <w:tcW w:w="4819" w:type="dxa"/>
            <w:tcBorders>
              <w:top w:val="single" w:sz="4"/>
              <w:left w:val="nil"/>
              <w:bottom w:val="single" w:sz="4"/>
              <w:right w:val="nil"/>
            </w:tcBorders>
          </w:tcPr>
          <w:p>
            <w:pPr>
              <w:pStyle w:val="0"/>
            </w:pPr>
            <w:r>
              <w:rPr>
                <w:sz w:val="20"/>
              </w:rPr>
            </w:r>
          </w:p>
        </w:tc>
      </w:tr>
      <w:tr>
        <w:tc>
          <w:tcPr>
            <w:tcW w:w="567" w:type="dxa"/>
            <w:tcBorders>
              <w:top w:val="nil"/>
              <w:left w:val="nil"/>
              <w:bottom w:val="nil"/>
              <w:right w:val="nil"/>
            </w:tcBorders>
          </w:tcPr>
          <w:p>
            <w:pPr>
              <w:pStyle w:val="0"/>
              <w:jc w:val="right"/>
            </w:pPr>
            <w:r>
              <w:rPr>
                <w:sz w:val="20"/>
              </w:rPr>
              <w:t xml:space="preserve">8.</w:t>
            </w:r>
          </w:p>
        </w:tc>
        <w:tc>
          <w:tcPr>
            <w:tcW w:w="3685" w:type="dxa"/>
            <w:tcBorders>
              <w:top w:val="nil"/>
              <w:left w:val="nil"/>
              <w:bottom w:val="nil"/>
              <w:right w:val="nil"/>
            </w:tcBorders>
          </w:tcPr>
          <w:p>
            <w:pPr>
              <w:pStyle w:val="0"/>
            </w:pPr>
            <w:r>
              <w:rPr>
                <w:sz w:val="20"/>
              </w:rPr>
              <w:t xml:space="preserve">СНИЛС &lt;1&gt;</w:t>
            </w:r>
          </w:p>
        </w:tc>
        <w:tc>
          <w:tcPr>
            <w:tcW w:w="4819" w:type="dxa"/>
            <w:tcBorders>
              <w:top w:val="single" w:sz="4"/>
              <w:left w:val="nil"/>
              <w:bottom w:val="single" w:sz="4"/>
              <w:right w:val="nil"/>
            </w:tcBorders>
          </w:tcPr>
          <w:p>
            <w:pPr>
              <w:pStyle w:val="0"/>
            </w:pPr>
            <w:r>
              <w:rPr>
                <w:sz w:val="20"/>
              </w:rPr>
            </w:r>
          </w:p>
        </w:tc>
      </w:tr>
      <w:tr>
        <w:tc>
          <w:tcPr>
            <w:tcW w:w="567" w:type="dxa"/>
            <w:tcBorders>
              <w:top w:val="nil"/>
              <w:left w:val="nil"/>
              <w:bottom w:val="nil"/>
              <w:right w:val="nil"/>
            </w:tcBorders>
          </w:tcPr>
          <w:p>
            <w:pPr>
              <w:pStyle w:val="0"/>
              <w:jc w:val="right"/>
            </w:pPr>
            <w:r>
              <w:rPr>
                <w:sz w:val="20"/>
              </w:rPr>
              <w:t xml:space="preserve">9.</w:t>
            </w:r>
          </w:p>
        </w:tc>
        <w:tc>
          <w:tcPr>
            <w:tcW w:w="3685" w:type="dxa"/>
            <w:tcBorders>
              <w:top w:val="nil"/>
              <w:left w:val="nil"/>
              <w:bottom w:val="nil"/>
              <w:right w:val="nil"/>
            </w:tcBorders>
          </w:tcPr>
          <w:p>
            <w:pPr>
              <w:pStyle w:val="0"/>
            </w:pPr>
            <w:r>
              <w:rPr>
                <w:sz w:val="20"/>
              </w:rPr>
              <w:t xml:space="preserve">КПП &lt;2&gt;</w:t>
            </w:r>
          </w:p>
        </w:tc>
        <w:tc>
          <w:tcPr>
            <w:tcW w:w="4819" w:type="dxa"/>
            <w:tcBorders>
              <w:top w:val="single" w:sz="4"/>
              <w:left w:val="nil"/>
              <w:bottom w:val="single" w:sz="4"/>
              <w:right w:val="nil"/>
            </w:tcBorders>
          </w:tcPr>
          <w:p>
            <w:pPr>
              <w:pStyle w:val="0"/>
            </w:pPr>
            <w:r>
              <w:rPr>
                <w:sz w:val="20"/>
              </w:rPr>
            </w:r>
          </w:p>
        </w:tc>
      </w:tr>
      <w:tr>
        <w:tc>
          <w:tcPr>
            <w:tcW w:w="567" w:type="dxa"/>
            <w:tcBorders>
              <w:top w:val="nil"/>
              <w:left w:val="nil"/>
              <w:bottom w:val="nil"/>
              <w:right w:val="nil"/>
            </w:tcBorders>
          </w:tcPr>
          <w:p>
            <w:pPr>
              <w:pStyle w:val="0"/>
              <w:jc w:val="right"/>
            </w:pPr>
            <w:r>
              <w:rPr>
                <w:sz w:val="20"/>
              </w:rPr>
              <w:t xml:space="preserve">10.</w:t>
            </w:r>
          </w:p>
        </w:tc>
        <w:tc>
          <w:tcPr>
            <w:tcW w:w="3685" w:type="dxa"/>
            <w:tcBorders>
              <w:top w:val="nil"/>
              <w:left w:val="nil"/>
              <w:bottom w:val="nil"/>
              <w:right w:val="nil"/>
            </w:tcBorders>
          </w:tcPr>
          <w:p>
            <w:pPr>
              <w:pStyle w:val="0"/>
            </w:pPr>
            <w:r>
              <w:rPr>
                <w:sz w:val="20"/>
              </w:rPr>
              <w:t xml:space="preserve">Регистрационный номер страхователя в территориальном органе Пенсионного фонда Российской Федерации</w:t>
            </w:r>
          </w:p>
        </w:tc>
        <w:tc>
          <w:tcPr>
            <w:tcW w:w="4819" w:type="dxa"/>
            <w:tcBorders>
              <w:top w:val="single" w:sz="4"/>
              <w:left w:val="nil"/>
              <w:bottom w:val="single" w:sz="4"/>
              <w:right w:val="nil"/>
            </w:tcBorders>
          </w:tcPr>
          <w:p>
            <w:pPr>
              <w:pStyle w:val="0"/>
            </w:pPr>
            <w:r>
              <w:rPr>
                <w:sz w:val="20"/>
              </w:rPr>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 строка заполняется индивидуальным предпринимателем;</w:t>
      </w:r>
    </w:p>
    <w:p>
      <w:pPr>
        <w:pStyle w:val="0"/>
        <w:spacing w:before="200" w:line-rule="auto"/>
        <w:ind w:firstLine="540"/>
        <w:jc w:val="both"/>
      </w:pPr>
      <w:r>
        <w:rPr>
          <w:sz w:val="20"/>
        </w:rPr>
        <w:t xml:space="preserve">&lt;2&gt; - строка заполняется только юридическим лицом.</w:t>
      </w:r>
    </w:p>
    <w:p>
      <w:pPr>
        <w:pStyle w:val="0"/>
        <w:ind w:firstLine="540"/>
        <w:jc w:val="both"/>
      </w:pPr>
      <w:r>
        <w:rPr>
          <w:sz w:val="20"/>
        </w:rPr>
      </w:r>
    </w:p>
    <w:p>
      <w:pPr>
        <w:pStyle w:val="0"/>
        <w:ind w:firstLine="540"/>
        <w:jc w:val="both"/>
      </w:pPr>
      <w:r>
        <w:rPr>
          <w:sz w:val="20"/>
        </w:rPr>
        <w:t xml:space="preserve">Таблица для расчета размера запрашиваемой субсидии на финансовое обеспечение затрат работодателей на частичную оплату труда при организации общественных работ для граждан, зарегистрированных в государственных казенных учреждениях Новосибирской области центрах занятости населения в целях поиска подходящей работы, включая безработных граждан, при этом в период участия безработных граждан в общественных работах за ними сохраняется право на получение пособия по безработице:</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644"/>
        <w:gridCol w:w="1644"/>
        <w:gridCol w:w="794"/>
        <w:gridCol w:w="794"/>
        <w:gridCol w:w="1020"/>
        <w:gridCol w:w="1020"/>
        <w:gridCol w:w="1020"/>
        <w:gridCol w:w="1020"/>
        <w:gridCol w:w="1020"/>
        <w:gridCol w:w="1020"/>
        <w:gridCol w:w="1020"/>
        <w:gridCol w:w="1020"/>
      </w:tblGrid>
      <w:tr>
        <w:tc>
          <w:tcPr>
            <w:tcW w:w="567" w:type="dxa"/>
            <w:vMerge w:val="restart"/>
          </w:tcPr>
          <w:p>
            <w:pPr>
              <w:pStyle w:val="0"/>
              <w:jc w:val="center"/>
            </w:pPr>
            <w:r>
              <w:rPr>
                <w:sz w:val="20"/>
              </w:rPr>
              <w:t xml:space="preserve">N п/п</w:t>
            </w:r>
          </w:p>
        </w:tc>
        <w:tc>
          <w:tcPr>
            <w:tcW w:w="1644" w:type="dxa"/>
            <w:vMerge w:val="restart"/>
          </w:tcPr>
          <w:p>
            <w:pPr>
              <w:pStyle w:val="0"/>
              <w:jc w:val="center"/>
            </w:pPr>
            <w:r>
              <w:rPr>
                <w:sz w:val="20"/>
              </w:rPr>
              <w:t xml:space="preserve">Место проведения</w:t>
            </w:r>
          </w:p>
        </w:tc>
        <w:tc>
          <w:tcPr>
            <w:tcW w:w="1644" w:type="dxa"/>
            <w:vMerge w:val="restart"/>
          </w:tcPr>
          <w:p>
            <w:pPr>
              <w:pStyle w:val="0"/>
              <w:jc w:val="center"/>
            </w:pPr>
            <w:r>
              <w:rPr>
                <w:sz w:val="20"/>
              </w:rPr>
              <w:t xml:space="preserve">Профессия</w:t>
            </w:r>
          </w:p>
        </w:tc>
        <w:tc>
          <w:tcPr>
            <w:tcW w:w="794" w:type="dxa"/>
            <w:vMerge w:val="restart"/>
          </w:tcPr>
          <w:p>
            <w:pPr>
              <w:pStyle w:val="0"/>
              <w:jc w:val="center"/>
            </w:pPr>
            <w:r>
              <w:rPr>
                <w:sz w:val="20"/>
              </w:rPr>
              <w:t xml:space="preserve">Количество рабочих мест</w:t>
            </w:r>
          </w:p>
        </w:tc>
        <w:tc>
          <w:tcPr>
            <w:tcW w:w="794" w:type="dxa"/>
            <w:vMerge w:val="restart"/>
          </w:tcPr>
          <w:p>
            <w:pPr>
              <w:pStyle w:val="0"/>
              <w:jc w:val="center"/>
            </w:pPr>
            <w:r>
              <w:rPr>
                <w:sz w:val="20"/>
              </w:rPr>
              <w:t xml:space="preserve">Количество участников, чел.</w:t>
            </w:r>
          </w:p>
        </w:tc>
        <w:tc>
          <w:tcPr>
            <w:gridSpan w:val="8"/>
            <w:tcW w:w="8160" w:type="dxa"/>
          </w:tcPr>
          <w:p>
            <w:pPr>
              <w:pStyle w:val="0"/>
              <w:jc w:val="center"/>
            </w:pPr>
            <w:r>
              <w:rPr>
                <w:sz w:val="20"/>
              </w:rPr>
              <w:t xml:space="preserve">Сведения о заработной плате, начислении страховых взносов &lt;6&gt;</w:t>
            </w:r>
          </w:p>
        </w:tc>
      </w:tr>
      <w:tr>
        <w:tc>
          <w:tcPr>
            <w:vMerge w:val="continue"/>
          </w:tcPr>
          <w:p/>
        </w:tc>
        <w:tc>
          <w:tcPr>
            <w:vMerge w:val="continue"/>
          </w:tcPr>
          <w:p/>
        </w:tc>
        <w:tc>
          <w:tcPr>
            <w:vMerge w:val="continue"/>
          </w:tcPr>
          <w:p/>
        </w:tc>
        <w:tc>
          <w:tcPr>
            <w:vMerge w:val="continue"/>
          </w:tcPr>
          <w:p/>
        </w:tc>
        <w:tc>
          <w:tcPr>
            <w:vMerge w:val="continue"/>
          </w:tcPr>
          <w:p/>
        </w:tc>
        <w:tc>
          <w:tcPr>
            <w:gridSpan w:val="3"/>
            <w:tcW w:w="3060" w:type="dxa"/>
          </w:tcPr>
          <w:p>
            <w:pPr>
              <w:pStyle w:val="0"/>
              <w:jc w:val="center"/>
            </w:pPr>
            <w:r>
              <w:rPr>
                <w:sz w:val="20"/>
              </w:rPr>
              <w:t xml:space="preserve">за счет средств субсидии</w:t>
            </w:r>
          </w:p>
        </w:tc>
        <w:tc>
          <w:tcPr>
            <w:gridSpan w:val="4"/>
            <w:tcW w:w="4080" w:type="dxa"/>
          </w:tcPr>
          <w:p>
            <w:pPr>
              <w:pStyle w:val="0"/>
              <w:jc w:val="center"/>
            </w:pPr>
            <w:r>
              <w:rPr>
                <w:sz w:val="20"/>
              </w:rPr>
              <w:t xml:space="preserve">за счет средств работодателя</w:t>
            </w:r>
          </w:p>
        </w:tc>
        <w:tc>
          <w:tcPr>
            <w:tcW w:w="1020" w:type="dxa"/>
            <w:vMerge w:val="restart"/>
          </w:tcPr>
          <w:p>
            <w:pPr>
              <w:pStyle w:val="0"/>
              <w:jc w:val="center"/>
            </w:pPr>
            <w:r>
              <w:rPr>
                <w:sz w:val="20"/>
              </w:rPr>
              <w:t xml:space="preserve">ИТОГО</w:t>
            </w:r>
          </w:p>
        </w:tc>
      </w:tr>
      <w:tr>
        <w:tc>
          <w:tcPr>
            <w:vMerge w:val="continue"/>
          </w:tcPr>
          <w:p/>
        </w:tc>
        <w:tc>
          <w:tcPr>
            <w:vMerge w:val="continue"/>
          </w:tcPr>
          <w:p/>
        </w:tc>
        <w:tc>
          <w:tcPr>
            <w:vMerge w:val="continue"/>
          </w:tcPr>
          <w:p/>
        </w:tc>
        <w:tc>
          <w:tcPr>
            <w:vMerge w:val="continue"/>
          </w:tcPr>
          <w:p/>
        </w:tc>
        <w:tc>
          <w:tcPr>
            <w:vMerge w:val="continue"/>
          </w:tcPr>
          <w:p/>
        </w:tc>
        <w:tc>
          <w:tcPr>
            <w:tcW w:w="1020" w:type="dxa"/>
          </w:tcPr>
          <w:p>
            <w:pPr>
              <w:pStyle w:val="0"/>
              <w:jc w:val="center"/>
            </w:pPr>
            <w:r>
              <w:rPr>
                <w:sz w:val="20"/>
              </w:rPr>
              <w:t xml:space="preserve">заработная плата, не более МРОТ</w:t>
            </w:r>
          </w:p>
        </w:tc>
        <w:tc>
          <w:tcPr>
            <w:tcW w:w="1020" w:type="dxa"/>
          </w:tcPr>
          <w:p>
            <w:pPr>
              <w:pStyle w:val="0"/>
              <w:jc w:val="center"/>
            </w:pPr>
            <w:r>
              <w:rPr>
                <w:sz w:val="20"/>
              </w:rPr>
              <w:t xml:space="preserve">РК (С) &lt;3&gt;</w:t>
            </w:r>
          </w:p>
        </w:tc>
        <w:tc>
          <w:tcPr>
            <w:tcW w:w="1020" w:type="dxa"/>
          </w:tcPr>
          <w:p>
            <w:pPr>
              <w:pStyle w:val="0"/>
              <w:jc w:val="center"/>
            </w:pPr>
            <w:r>
              <w:rPr>
                <w:sz w:val="20"/>
              </w:rPr>
              <w:t xml:space="preserve">страховые взносы</w:t>
            </w:r>
          </w:p>
        </w:tc>
        <w:tc>
          <w:tcPr>
            <w:tcW w:w="1020" w:type="dxa"/>
          </w:tcPr>
          <w:p>
            <w:pPr>
              <w:pStyle w:val="0"/>
              <w:jc w:val="center"/>
            </w:pPr>
            <w:r>
              <w:rPr>
                <w:sz w:val="20"/>
              </w:rPr>
              <w:t xml:space="preserve">доплата РК3 &lt;4&gt;</w:t>
            </w:r>
          </w:p>
        </w:tc>
        <w:tc>
          <w:tcPr>
            <w:tcW w:w="1020" w:type="dxa"/>
          </w:tcPr>
          <w:p>
            <w:pPr>
              <w:pStyle w:val="0"/>
              <w:jc w:val="center"/>
            </w:pPr>
            <w:r>
              <w:rPr>
                <w:sz w:val="20"/>
              </w:rPr>
              <w:t xml:space="preserve">заработная плата</w:t>
            </w:r>
          </w:p>
        </w:tc>
        <w:tc>
          <w:tcPr>
            <w:tcW w:w="1020" w:type="dxa"/>
          </w:tcPr>
          <w:p>
            <w:pPr>
              <w:pStyle w:val="0"/>
              <w:jc w:val="center"/>
            </w:pPr>
            <w:r>
              <w:rPr>
                <w:sz w:val="20"/>
              </w:rPr>
              <w:t xml:space="preserve">РК (Р) &lt;5&gt;</w:t>
            </w:r>
          </w:p>
        </w:tc>
        <w:tc>
          <w:tcPr>
            <w:tcW w:w="1020" w:type="dxa"/>
          </w:tcPr>
          <w:p>
            <w:pPr>
              <w:pStyle w:val="0"/>
              <w:jc w:val="center"/>
            </w:pPr>
            <w:r>
              <w:rPr>
                <w:sz w:val="20"/>
              </w:rPr>
              <w:t xml:space="preserve">страховые взносы</w:t>
            </w:r>
          </w:p>
        </w:tc>
        <w:tc>
          <w:tcPr>
            <w:vMerge w:val="continue"/>
          </w:tcPr>
          <w:p/>
        </w:tc>
      </w:tr>
      <w:tr>
        <w:tc>
          <w:tcPr>
            <w:tcW w:w="567" w:type="dxa"/>
          </w:tcPr>
          <w:p>
            <w:pPr>
              <w:pStyle w:val="0"/>
              <w:jc w:val="center"/>
            </w:pPr>
            <w:r>
              <w:rPr>
                <w:sz w:val="20"/>
              </w:rPr>
              <w:t xml:space="preserve">1</w:t>
            </w:r>
          </w:p>
        </w:tc>
        <w:tc>
          <w:tcPr>
            <w:tcW w:w="1644" w:type="dxa"/>
          </w:tcPr>
          <w:p>
            <w:pPr>
              <w:pStyle w:val="0"/>
              <w:jc w:val="center"/>
            </w:pPr>
            <w:r>
              <w:rPr>
                <w:sz w:val="20"/>
              </w:rPr>
              <w:t xml:space="preserve">2</w:t>
            </w:r>
          </w:p>
        </w:tc>
        <w:tc>
          <w:tcPr>
            <w:tcW w:w="1644" w:type="dxa"/>
          </w:tcPr>
          <w:p>
            <w:pPr>
              <w:pStyle w:val="0"/>
              <w:jc w:val="center"/>
            </w:pPr>
            <w:r>
              <w:rPr>
                <w:sz w:val="20"/>
              </w:rPr>
              <w:t xml:space="preserve">3</w:t>
            </w:r>
          </w:p>
        </w:tc>
        <w:tc>
          <w:tcPr>
            <w:tcW w:w="794" w:type="dxa"/>
          </w:tcPr>
          <w:p>
            <w:pPr>
              <w:pStyle w:val="0"/>
              <w:jc w:val="center"/>
            </w:pPr>
            <w:r>
              <w:rPr>
                <w:sz w:val="20"/>
              </w:rPr>
              <w:t xml:space="preserve">4</w:t>
            </w:r>
          </w:p>
        </w:tc>
        <w:tc>
          <w:tcPr>
            <w:tcW w:w="794" w:type="dxa"/>
          </w:tcPr>
          <w:p>
            <w:pPr>
              <w:pStyle w:val="0"/>
              <w:jc w:val="center"/>
            </w:pPr>
            <w:r>
              <w:rPr>
                <w:sz w:val="20"/>
              </w:rPr>
              <w:t xml:space="preserve">5</w:t>
            </w:r>
          </w:p>
        </w:tc>
        <w:tc>
          <w:tcPr>
            <w:tcW w:w="1020" w:type="dxa"/>
          </w:tcPr>
          <w:p>
            <w:pPr>
              <w:pStyle w:val="0"/>
              <w:jc w:val="center"/>
            </w:pPr>
            <w:r>
              <w:rPr>
                <w:sz w:val="20"/>
              </w:rPr>
              <w:t xml:space="preserve">6</w:t>
            </w:r>
          </w:p>
        </w:tc>
        <w:tc>
          <w:tcPr>
            <w:tcW w:w="1020" w:type="dxa"/>
          </w:tcPr>
          <w:p>
            <w:pPr>
              <w:pStyle w:val="0"/>
              <w:jc w:val="center"/>
            </w:pPr>
            <w:r>
              <w:rPr>
                <w:sz w:val="20"/>
              </w:rPr>
              <w:t xml:space="preserve">7</w:t>
            </w:r>
          </w:p>
        </w:tc>
        <w:tc>
          <w:tcPr>
            <w:tcW w:w="1020" w:type="dxa"/>
          </w:tcPr>
          <w:p>
            <w:pPr>
              <w:pStyle w:val="0"/>
              <w:jc w:val="center"/>
            </w:pPr>
            <w:r>
              <w:rPr>
                <w:sz w:val="20"/>
              </w:rPr>
              <w:t xml:space="preserve">8</w:t>
            </w:r>
          </w:p>
        </w:tc>
        <w:tc>
          <w:tcPr>
            <w:tcW w:w="1020" w:type="dxa"/>
          </w:tcPr>
          <w:p>
            <w:pPr>
              <w:pStyle w:val="0"/>
              <w:jc w:val="center"/>
            </w:pPr>
            <w:r>
              <w:rPr>
                <w:sz w:val="20"/>
              </w:rPr>
              <w:t xml:space="preserve">9</w:t>
            </w:r>
          </w:p>
        </w:tc>
        <w:tc>
          <w:tcPr>
            <w:tcW w:w="1020" w:type="dxa"/>
          </w:tcPr>
          <w:p>
            <w:pPr>
              <w:pStyle w:val="0"/>
              <w:jc w:val="center"/>
            </w:pPr>
            <w:r>
              <w:rPr>
                <w:sz w:val="20"/>
              </w:rPr>
              <w:t xml:space="preserve">10</w:t>
            </w:r>
          </w:p>
        </w:tc>
        <w:tc>
          <w:tcPr>
            <w:tcW w:w="1020" w:type="dxa"/>
          </w:tcPr>
          <w:p>
            <w:pPr>
              <w:pStyle w:val="0"/>
              <w:jc w:val="center"/>
            </w:pPr>
            <w:r>
              <w:rPr>
                <w:sz w:val="20"/>
              </w:rPr>
              <w:t xml:space="preserve">11</w:t>
            </w:r>
          </w:p>
        </w:tc>
        <w:tc>
          <w:tcPr>
            <w:tcW w:w="1020" w:type="dxa"/>
          </w:tcPr>
          <w:p>
            <w:pPr>
              <w:pStyle w:val="0"/>
              <w:jc w:val="center"/>
            </w:pPr>
            <w:r>
              <w:rPr>
                <w:sz w:val="20"/>
              </w:rPr>
              <w:t xml:space="preserve">12</w:t>
            </w:r>
          </w:p>
        </w:tc>
        <w:tc>
          <w:tcPr>
            <w:tcW w:w="1020" w:type="dxa"/>
          </w:tcPr>
          <w:p>
            <w:pPr>
              <w:pStyle w:val="0"/>
              <w:jc w:val="center"/>
            </w:pPr>
            <w:r>
              <w:rPr>
                <w:sz w:val="20"/>
              </w:rPr>
              <w:t xml:space="preserve">13</w:t>
            </w:r>
          </w:p>
        </w:tc>
      </w:tr>
      <w:tr>
        <w:tc>
          <w:tcPr>
            <w:tcW w:w="567" w:type="dxa"/>
          </w:tcPr>
          <w:p>
            <w:pPr>
              <w:pStyle w:val="0"/>
              <w:jc w:val="center"/>
            </w:pPr>
            <w:r>
              <w:rPr>
                <w:sz w:val="20"/>
              </w:rPr>
              <w:t xml:space="preserve">1</w:t>
            </w:r>
          </w:p>
        </w:tc>
        <w:tc>
          <w:tcPr>
            <w:tcW w:w="1644" w:type="dxa"/>
          </w:tcPr>
          <w:p>
            <w:pPr>
              <w:pStyle w:val="0"/>
            </w:pPr>
            <w:r>
              <w:rPr>
                <w:sz w:val="20"/>
              </w:rPr>
            </w:r>
          </w:p>
        </w:tc>
        <w:tc>
          <w:tcPr>
            <w:tcW w:w="164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r>
      <w:tr>
        <w:tc>
          <w:tcPr>
            <w:tcW w:w="567"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&lt;3&gt; - районный коэффициент в размере 1,20 от суммы, указанной в графе 8, выплачиваемый за счет средств субсидии (в соответствии с </w:t>
      </w:r>
      <w:hyperlink w:history="0" r:id="rId315" w:tooltip="Постановление Правительства РФ от 31.05.1995 N 534 &quot;О мерах по решению неотложных проблем стабилизации социально-экономического положения в Новосибирской области&quot; {КонсультантПлюс}">
        <w:r>
          <w:rPr>
            <w:sz w:val="20"/>
            <w:color w:val="0000ff"/>
          </w:rPr>
          <w:t xml:space="preserve">пунктом 17</w:t>
        </w:r>
      </w:hyperlink>
      <w:r>
        <w:rPr>
          <w:sz w:val="20"/>
        </w:rPr>
        <w:t xml:space="preserve"> постановления Правительства Российской Федерации от 31.05.1995 N 534 "О мерах по решению неотложных проблем стабилизации социально-экономического положения в Новосибирской области");</w:t>
      </w:r>
    </w:p>
    <w:p>
      <w:pPr>
        <w:pStyle w:val="0"/>
        <w:spacing w:before="200" w:line-rule="auto"/>
        <w:ind w:firstLine="540"/>
        <w:jc w:val="both"/>
      </w:pPr>
      <w:r>
        <w:rPr>
          <w:sz w:val="20"/>
        </w:rPr>
        <w:t xml:space="preserve">&lt;4&gt; - доплата в размере 0,05 от суммы, указанной в графе 8, до величины районного коэффициента, установленного в Новосибирской области </w:t>
      </w:r>
      <w:hyperlink w:history="0" r:id="rId316" w:tooltip="Постановление администрации Новосибирской области от 20.11.1995 N 474 &quot;О введении повышенного районного коэффициента к заработной плате на территории области&quot; {КонсультантПлюс}">
        <w:r>
          <w:rPr>
            <w:sz w:val="20"/>
            <w:color w:val="0000ff"/>
          </w:rPr>
          <w:t xml:space="preserve">постановлением</w:t>
        </w:r>
      </w:hyperlink>
      <w:r>
        <w:rPr>
          <w:sz w:val="20"/>
        </w:rPr>
        <w:t xml:space="preserve"> администрации Новосибирской области от 20.11.1995 N 474 "О введении повышенного районного коэффициента к заработной плате на территории области", выплачиваемая за счет средств работодателя;</w:t>
      </w:r>
    </w:p>
    <w:p>
      <w:pPr>
        <w:pStyle w:val="0"/>
        <w:spacing w:before="200" w:line-rule="auto"/>
        <w:ind w:firstLine="540"/>
        <w:jc w:val="both"/>
      </w:pPr>
      <w:r>
        <w:rPr>
          <w:sz w:val="20"/>
        </w:rPr>
        <w:t xml:space="preserve">&lt;5&gt; - районный коэффициент на территории Новосибирской области, установленный в размере 1,25 в соответствии с </w:t>
      </w:r>
      <w:hyperlink w:history="0" r:id="rId317" w:tooltip="Постановление администрации Новосибирской области от 20.11.1995 N 474 &quot;О введении повышенного районного коэффициента к заработной плате на территории области&quot; {КонсультантПлюс}">
        <w:r>
          <w:rPr>
            <w:sz w:val="20"/>
            <w:color w:val="0000ff"/>
          </w:rPr>
          <w:t xml:space="preserve">постановлением</w:t>
        </w:r>
      </w:hyperlink>
      <w:r>
        <w:rPr>
          <w:sz w:val="20"/>
        </w:rPr>
        <w:t xml:space="preserve"> администрации Новосибирской области от 20.11.1995 N 474 "О введении повышенного районного коэффициента к заработной плате на территории области", выплачиваемый к заработной плате, указанной в графе 12;</w:t>
      </w:r>
    </w:p>
    <w:p>
      <w:pPr>
        <w:pStyle w:val="0"/>
        <w:spacing w:before="200" w:line-rule="auto"/>
        <w:ind w:firstLine="540"/>
        <w:jc w:val="both"/>
      </w:pPr>
      <w:r>
        <w:rPr>
          <w:sz w:val="20"/>
        </w:rPr>
        <w:t xml:space="preserve">&lt;6&gt; - в таблице сведения о заработной плате и начислении страховых взносов приводятся в расчете на человека.</w:t>
      </w:r>
    </w:p>
    <w:p>
      <w:pPr>
        <w:pStyle w:val="0"/>
        <w:ind w:firstLine="540"/>
        <w:jc w:val="both"/>
      </w:pPr>
      <w:r>
        <w:rPr>
          <w:sz w:val="20"/>
        </w:rPr>
      </w:r>
    </w:p>
    <w:p>
      <w:pPr>
        <w:pStyle w:val="0"/>
        <w:ind w:firstLine="540"/>
        <w:jc w:val="both"/>
      </w:pPr>
      <w:r>
        <w:rPr>
          <w:sz w:val="20"/>
        </w:rPr>
        <w:t xml:space="preserve">Таблица для расчета размера запрашиваемой субсидии на 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мероприятий по высвобождению работников: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247"/>
        <w:gridCol w:w="1247"/>
        <w:gridCol w:w="794"/>
        <w:gridCol w:w="794"/>
        <w:gridCol w:w="794"/>
        <w:gridCol w:w="1020"/>
        <w:gridCol w:w="1020"/>
        <w:gridCol w:w="1020"/>
        <w:gridCol w:w="1020"/>
        <w:gridCol w:w="1020"/>
        <w:gridCol w:w="1020"/>
        <w:gridCol w:w="1020"/>
        <w:gridCol w:w="1020"/>
      </w:tblGrid>
      <w:tr>
        <w:tc>
          <w:tcPr>
            <w:tcW w:w="567" w:type="dxa"/>
            <w:vMerge w:val="restart"/>
          </w:tcPr>
          <w:p>
            <w:pPr>
              <w:pStyle w:val="0"/>
              <w:jc w:val="center"/>
            </w:pPr>
            <w:r>
              <w:rPr>
                <w:sz w:val="20"/>
              </w:rPr>
              <w:t xml:space="preserve">N п/п</w:t>
            </w:r>
          </w:p>
        </w:tc>
        <w:tc>
          <w:tcPr>
            <w:tcW w:w="1247" w:type="dxa"/>
            <w:vMerge w:val="restart"/>
          </w:tcPr>
          <w:p>
            <w:pPr>
              <w:pStyle w:val="0"/>
              <w:jc w:val="center"/>
            </w:pPr>
            <w:r>
              <w:rPr>
                <w:sz w:val="20"/>
              </w:rPr>
              <w:t xml:space="preserve">Место проведения</w:t>
            </w:r>
          </w:p>
        </w:tc>
        <w:tc>
          <w:tcPr>
            <w:tcW w:w="1247" w:type="dxa"/>
            <w:vMerge w:val="restart"/>
          </w:tcPr>
          <w:p>
            <w:pPr>
              <w:pStyle w:val="0"/>
              <w:jc w:val="center"/>
            </w:pPr>
            <w:r>
              <w:rPr>
                <w:sz w:val="20"/>
              </w:rPr>
              <w:t xml:space="preserve">Профессия</w:t>
            </w:r>
          </w:p>
        </w:tc>
        <w:tc>
          <w:tcPr>
            <w:tcW w:w="794" w:type="dxa"/>
            <w:vMerge w:val="restart"/>
          </w:tcPr>
          <w:p>
            <w:pPr>
              <w:pStyle w:val="0"/>
              <w:jc w:val="center"/>
            </w:pPr>
            <w:r>
              <w:rPr>
                <w:sz w:val="20"/>
              </w:rPr>
              <w:t xml:space="preserve">Количество рабочих мест</w:t>
            </w:r>
          </w:p>
        </w:tc>
        <w:tc>
          <w:tcPr>
            <w:tcW w:w="794" w:type="dxa"/>
            <w:vMerge w:val="restart"/>
          </w:tcPr>
          <w:p>
            <w:pPr>
              <w:pStyle w:val="0"/>
              <w:jc w:val="center"/>
            </w:pPr>
            <w:r>
              <w:rPr>
                <w:sz w:val="20"/>
              </w:rPr>
              <w:t xml:space="preserve">Количество участников, чел.</w:t>
            </w:r>
          </w:p>
        </w:tc>
        <w:tc>
          <w:tcPr>
            <w:tcW w:w="794" w:type="dxa"/>
            <w:vMerge w:val="restart"/>
          </w:tcPr>
          <w:p>
            <w:pPr>
              <w:pStyle w:val="0"/>
              <w:jc w:val="center"/>
            </w:pPr>
            <w:r>
              <w:rPr>
                <w:sz w:val="20"/>
              </w:rPr>
              <w:t xml:space="preserve">Затраты на материально-техническое оснащение рабочего места</w:t>
            </w:r>
          </w:p>
        </w:tc>
        <w:tc>
          <w:tcPr>
            <w:gridSpan w:val="8"/>
            <w:tcW w:w="8160" w:type="dxa"/>
          </w:tcPr>
          <w:p>
            <w:pPr>
              <w:pStyle w:val="0"/>
              <w:jc w:val="center"/>
            </w:pPr>
            <w:r>
              <w:rPr>
                <w:sz w:val="20"/>
              </w:rPr>
              <w:t xml:space="preserve">Сведения о заработной плате, начислении страховых взносов &lt;10&gt;</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gridSpan w:val="3"/>
            <w:tcW w:w="3060" w:type="dxa"/>
          </w:tcPr>
          <w:p>
            <w:pPr>
              <w:pStyle w:val="0"/>
              <w:jc w:val="center"/>
            </w:pPr>
            <w:r>
              <w:rPr>
                <w:sz w:val="20"/>
              </w:rPr>
              <w:t xml:space="preserve">за счет средств субсидии</w:t>
            </w:r>
          </w:p>
        </w:tc>
        <w:tc>
          <w:tcPr>
            <w:gridSpan w:val="4"/>
            <w:tcW w:w="4080" w:type="dxa"/>
          </w:tcPr>
          <w:p>
            <w:pPr>
              <w:pStyle w:val="0"/>
              <w:jc w:val="center"/>
            </w:pPr>
            <w:r>
              <w:rPr>
                <w:sz w:val="20"/>
              </w:rPr>
              <w:t xml:space="preserve">за счет средств работодателя</w:t>
            </w:r>
          </w:p>
        </w:tc>
        <w:tc>
          <w:tcPr>
            <w:tcW w:w="1020" w:type="dxa"/>
            <w:vMerge w:val="restart"/>
          </w:tcPr>
          <w:p>
            <w:pPr>
              <w:pStyle w:val="0"/>
              <w:jc w:val="center"/>
            </w:pPr>
            <w:r>
              <w:rPr>
                <w:sz w:val="20"/>
              </w:rPr>
              <w:t xml:space="preserve">ИТОГО</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020" w:type="dxa"/>
          </w:tcPr>
          <w:p>
            <w:pPr>
              <w:pStyle w:val="0"/>
              <w:jc w:val="center"/>
            </w:pPr>
            <w:r>
              <w:rPr>
                <w:sz w:val="20"/>
              </w:rPr>
              <w:t xml:space="preserve">заработная плата, не более МРОТ</w:t>
            </w:r>
          </w:p>
        </w:tc>
        <w:tc>
          <w:tcPr>
            <w:tcW w:w="1020" w:type="dxa"/>
          </w:tcPr>
          <w:p>
            <w:pPr>
              <w:pStyle w:val="0"/>
              <w:jc w:val="center"/>
            </w:pPr>
            <w:r>
              <w:rPr>
                <w:sz w:val="20"/>
              </w:rPr>
              <w:t xml:space="preserve">РК (С) &lt;7&gt;</w:t>
            </w:r>
          </w:p>
        </w:tc>
        <w:tc>
          <w:tcPr>
            <w:tcW w:w="1020" w:type="dxa"/>
          </w:tcPr>
          <w:p>
            <w:pPr>
              <w:pStyle w:val="0"/>
              <w:jc w:val="center"/>
            </w:pPr>
            <w:r>
              <w:rPr>
                <w:sz w:val="20"/>
              </w:rPr>
              <w:t xml:space="preserve">страховые взносы</w:t>
            </w:r>
          </w:p>
        </w:tc>
        <w:tc>
          <w:tcPr>
            <w:tcW w:w="1020" w:type="dxa"/>
          </w:tcPr>
          <w:p>
            <w:pPr>
              <w:pStyle w:val="0"/>
              <w:jc w:val="center"/>
            </w:pPr>
            <w:r>
              <w:rPr>
                <w:sz w:val="20"/>
              </w:rPr>
              <w:t xml:space="preserve">доплата РК &lt;8&gt;</w:t>
            </w:r>
          </w:p>
        </w:tc>
        <w:tc>
          <w:tcPr>
            <w:tcW w:w="1020" w:type="dxa"/>
          </w:tcPr>
          <w:p>
            <w:pPr>
              <w:pStyle w:val="0"/>
              <w:jc w:val="center"/>
            </w:pPr>
            <w:r>
              <w:rPr>
                <w:sz w:val="20"/>
              </w:rPr>
              <w:t xml:space="preserve">заработная плата</w:t>
            </w:r>
          </w:p>
        </w:tc>
        <w:tc>
          <w:tcPr>
            <w:tcW w:w="1020" w:type="dxa"/>
          </w:tcPr>
          <w:p>
            <w:pPr>
              <w:pStyle w:val="0"/>
              <w:jc w:val="center"/>
            </w:pPr>
            <w:r>
              <w:rPr>
                <w:sz w:val="20"/>
              </w:rPr>
              <w:t xml:space="preserve">РК (Р) &lt;9&gt;</w:t>
            </w:r>
          </w:p>
        </w:tc>
        <w:tc>
          <w:tcPr>
            <w:tcW w:w="1020" w:type="dxa"/>
          </w:tcPr>
          <w:p>
            <w:pPr>
              <w:pStyle w:val="0"/>
              <w:jc w:val="center"/>
            </w:pPr>
            <w:r>
              <w:rPr>
                <w:sz w:val="20"/>
              </w:rPr>
              <w:t xml:space="preserve">страховые взносы</w:t>
            </w:r>
          </w:p>
        </w:tc>
        <w:tc>
          <w:tcPr>
            <w:vMerge w:val="continue"/>
          </w:tcPr>
          <w:p/>
        </w:tc>
      </w:tr>
      <w:tr>
        <w:tc>
          <w:tcPr>
            <w:tcW w:w="567" w:type="dxa"/>
          </w:tcPr>
          <w:p>
            <w:pPr>
              <w:pStyle w:val="0"/>
              <w:jc w:val="center"/>
            </w:pPr>
            <w:r>
              <w:rPr>
                <w:sz w:val="20"/>
              </w:rPr>
              <w:t xml:space="preserve">1</w:t>
            </w:r>
          </w:p>
        </w:tc>
        <w:tc>
          <w:tcPr>
            <w:tcW w:w="1247" w:type="dxa"/>
          </w:tcPr>
          <w:p>
            <w:pPr>
              <w:pStyle w:val="0"/>
              <w:jc w:val="center"/>
            </w:pPr>
            <w:r>
              <w:rPr>
                <w:sz w:val="20"/>
              </w:rPr>
              <w:t xml:space="preserve">2</w:t>
            </w:r>
          </w:p>
        </w:tc>
        <w:tc>
          <w:tcPr>
            <w:tcW w:w="1247" w:type="dxa"/>
          </w:tcPr>
          <w:p>
            <w:pPr>
              <w:pStyle w:val="0"/>
              <w:jc w:val="center"/>
            </w:pPr>
            <w:r>
              <w:rPr>
                <w:sz w:val="20"/>
              </w:rPr>
              <w:t xml:space="preserve">3</w:t>
            </w:r>
          </w:p>
        </w:tc>
        <w:tc>
          <w:tcPr>
            <w:tcW w:w="794" w:type="dxa"/>
          </w:tcPr>
          <w:p>
            <w:pPr>
              <w:pStyle w:val="0"/>
              <w:jc w:val="center"/>
            </w:pPr>
            <w:r>
              <w:rPr>
                <w:sz w:val="20"/>
              </w:rPr>
              <w:t xml:space="preserve">4</w:t>
            </w:r>
          </w:p>
        </w:tc>
        <w:tc>
          <w:tcPr>
            <w:tcW w:w="794" w:type="dxa"/>
          </w:tcPr>
          <w:p>
            <w:pPr>
              <w:pStyle w:val="0"/>
              <w:jc w:val="center"/>
            </w:pPr>
            <w:r>
              <w:rPr>
                <w:sz w:val="20"/>
              </w:rPr>
              <w:t xml:space="preserve">5</w:t>
            </w:r>
          </w:p>
        </w:tc>
        <w:tc>
          <w:tcPr>
            <w:tcW w:w="794" w:type="dxa"/>
          </w:tcPr>
          <w:p>
            <w:pPr>
              <w:pStyle w:val="0"/>
              <w:jc w:val="center"/>
            </w:pPr>
            <w:r>
              <w:rPr>
                <w:sz w:val="20"/>
              </w:rPr>
              <w:t xml:space="preserve">6</w:t>
            </w:r>
          </w:p>
        </w:tc>
        <w:tc>
          <w:tcPr>
            <w:tcW w:w="1020" w:type="dxa"/>
          </w:tcPr>
          <w:p>
            <w:pPr>
              <w:pStyle w:val="0"/>
              <w:jc w:val="center"/>
            </w:pPr>
            <w:r>
              <w:rPr>
                <w:sz w:val="20"/>
              </w:rPr>
              <w:t xml:space="preserve">7</w:t>
            </w:r>
          </w:p>
        </w:tc>
        <w:tc>
          <w:tcPr>
            <w:tcW w:w="1020" w:type="dxa"/>
          </w:tcPr>
          <w:p>
            <w:pPr>
              <w:pStyle w:val="0"/>
              <w:jc w:val="center"/>
            </w:pPr>
            <w:r>
              <w:rPr>
                <w:sz w:val="20"/>
              </w:rPr>
              <w:t xml:space="preserve">8</w:t>
            </w:r>
          </w:p>
        </w:tc>
        <w:tc>
          <w:tcPr>
            <w:tcW w:w="1020" w:type="dxa"/>
          </w:tcPr>
          <w:p>
            <w:pPr>
              <w:pStyle w:val="0"/>
              <w:jc w:val="center"/>
            </w:pPr>
            <w:r>
              <w:rPr>
                <w:sz w:val="20"/>
              </w:rPr>
              <w:t xml:space="preserve">9</w:t>
            </w:r>
          </w:p>
        </w:tc>
        <w:tc>
          <w:tcPr>
            <w:tcW w:w="1020" w:type="dxa"/>
          </w:tcPr>
          <w:p>
            <w:pPr>
              <w:pStyle w:val="0"/>
              <w:jc w:val="center"/>
            </w:pPr>
            <w:r>
              <w:rPr>
                <w:sz w:val="20"/>
              </w:rPr>
              <w:t xml:space="preserve">10</w:t>
            </w:r>
          </w:p>
        </w:tc>
        <w:tc>
          <w:tcPr>
            <w:tcW w:w="1020" w:type="dxa"/>
          </w:tcPr>
          <w:p>
            <w:pPr>
              <w:pStyle w:val="0"/>
              <w:jc w:val="center"/>
            </w:pPr>
            <w:r>
              <w:rPr>
                <w:sz w:val="20"/>
              </w:rPr>
              <w:t xml:space="preserve">11</w:t>
            </w:r>
          </w:p>
        </w:tc>
        <w:tc>
          <w:tcPr>
            <w:tcW w:w="1020" w:type="dxa"/>
          </w:tcPr>
          <w:p>
            <w:pPr>
              <w:pStyle w:val="0"/>
              <w:jc w:val="center"/>
            </w:pPr>
            <w:r>
              <w:rPr>
                <w:sz w:val="20"/>
              </w:rPr>
              <w:t xml:space="preserve">12</w:t>
            </w:r>
          </w:p>
        </w:tc>
        <w:tc>
          <w:tcPr>
            <w:tcW w:w="1020" w:type="dxa"/>
          </w:tcPr>
          <w:p>
            <w:pPr>
              <w:pStyle w:val="0"/>
              <w:jc w:val="center"/>
            </w:pPr>
            <w:r>
              <w:rPr>
                <w:sz w:val="20"/>
              </w:rPr>
              <w:t xml:space="preserve">13</w:t>
            </w:r>
          </w:p>
        </w:tc>
        <w:tc>
          <w:tcPr>
            <w:tcW w:w="1020" w:type="dxa"/>
          </w:tcPr>
          <w:p>
            <w:pPr>
              <w:pStyle w:val="0"/>
              <w:jc w:val="center"/>
            </w:pPr>
            <w:r>
              <w:rPr>
                <w:sz w:val="20"/>
              </w:rPr>
              <w:t xml:space="preserve">14</w:t>
            </w:r>
          </w:p>
        </w:tc>
      </w:tr>
      <w:tr>
        <w:tc>
          <w:tcPr>
            <w:tcW w:w="567" w:type="dxa"/>
          </w:tcPr>
          <w:p>
            <w:pPr>
              <w:pStyle w:val="0"/>
              <w:jc w:val="center"/>
            </w:pPr>
            <w:r>
              <w:rPr>
                <w:sz w:val="20"/>
              </w:rPr>
              <w:t xml:space="preserve">1</w:t>
            </w:r>
          </w:p>
        </w:tc>
        <w:tc>
          <w:tcPr>
            <w:tcW w:w="1247" w:type="dxa"/>
          </w:tcPr>
          <w:p>
            <w:pPr>
              <w:pStyle w:val="0"/>
            </w:pPr>
            <w:r>
              <w:rPr>
                <w:sz w:val="20"/>
              </w:rPr>
            </w:r>
          </w:p>
        </w:tc>
        <w:tc>
          <w:tcPr>
            <w:tcW w:w="1247"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r>
      <w:tr>
        <w:tc>
          <w:tcPr>
            <w:tcW w:w="56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r>
    </w:tbl>
    <w:p>
      <w:pPr>
        <w:sectPr>
          <w:headerReference w:type="default" r:id="rId313"/>
          <w:headerReference w:type="first" r:id="rId313"/>
          <w:footerReference w:type="default" r:id="rId314"/>
          <w:footerReference w:type="first" r:id="rId314"/>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&lt;7&gt; - районный коэффициент в размере 1,20 от суммы, указанной в графе 8, выплачиваемый за счет средств субсидии (в соответствии с </w:t>
      </w:r>
      <w:hyperlink w:history="0" r:id="rId318" w:tooltip="Постановление Правительства РФ от 31.05.1995 N 534 &quot;О мерах по решению неотложных проблем стабилизации социально-экономического положения в Новосибирской области&quot; {КонсультантПлюс}">
        <w:r>
          <w:rPr>
            <w:sz w:val="20"/>
            <w:color w:val="0000ff"/>
          </w:rPr>
          <w:t xml:space="preserve">пунктом 17</w:t>
        </w:r>
      </w:hyperlink>
      <w:r>
        <w:rPr>
          <w:sz w:val="20"/>
        </w:rPr>
        <w:t xml:space="preserve"> постановления Правительства Российской Федерации от 31.05.1995 N 534 "О мерах по решению неотложных проблем стабилизации социально-экономического положения в Новосибирской области");</w:t>
      </w:r>
    </w:p>
    <w:p>
      <w:pPr>
        <w:pStyle w:val="0"/>
        <w:spacing w:before="200" w:line-rule="auto"/>
        <w:ind w:firstLine="540"/>
        <w:jc w:val="both"/>
      </w:pPr>
      <w:r>
        <w:rPr>
          <w:sz w:val="20"/>
        </w:rPr>
        <w:t xml:space="preserve">&lt;8&gt; - доплата в размере 0,05 от суммы, указанной в графе 8, до величины районного коэффициента, установленного в Новосибирской области </w:t>
      </w:r>
      <w:hyperlink w:history="0" r:id="rId319" w:tooltip="Постановление администрации Новосибирской области от 20.11.1995 N 474 &quot;О введении повышенного районного коэффициента к заработной плате на территории области&quot; {КонсультантПлюс}">
        <w:r>
          <w:rPr>
            <w:sz w:val="20"/>
            <w:color w:val="0000ff"/>
          </w:rPr>
          <w:t xml:space="preserve">постановлением</w:t>
        </w:r>
      </w:hyperlink>
      <w:r>
        <w:rPr>
          <w:sz w:val="20"/>
        </w:rPr>
        <w:t xml:space="preserve"> администрации Новосибирской области от 20.11.1995 N 474 "О введении повышенного районного коэффициента к заработной плате на территории области", выплачиваемая за счет средств работодателя;</w:t>
      </w:r>
    </w:p>
    <w:p>
      <w:pPr>
        <w:pStyle w:val="0"/>
        <w:spacing w:before="200" w:line-rule="auto"/>
        <w:ind w:firstLine="540"/>
        <w:jc w:val="both"/>
      </w:pPr>
      <w:r>
        <w:rPr>
          <w:sz w:val="20"/>
        </w:rPr>
        <w:t xml:space="preserve">&lt;9&gt; - районный коэффициент на территории Новосибирской области, установленный в размере 1,25 в соответствии с </w:t>
      </w:r>
      <w:hyperlink w:history="0" r:id="rId320" w:tooltip="Постановление администрации Новосибирской области от 20.11.1995 N 474 &quot;О введении повышенного районного коэффициента к заработной плате на территории области&quot; {КонсультантПлюс}">
        <w:r>
          <w:rPr>
            <w:sz w:val="20"/>
            <w:color w:val="0000ff"/>
          </w:rPr>
          <w:t xml:space="preserve">постановлением</w:t>
        </w:r>
      </w:hyperlink>
      <w:r>
        <w:rPr>
          <w:sz w:val="20"/>
        </w:rPr>
        <w:t xml:space="preserve"> администрации Новосибирской области от 20.11.1995 N 474 "О введении повышенного районного коэффициента к заработной плате на территории области", выплачиваемый к заработной плате, указанной в графе 12;</w:t>
      </w:r>
    </w:p>
    <w:p>
      <w:pPr>
        <w:pStyle w:val="0"/>
        <w:spacing w:before="200" w:line-rule="auto"/>
        <w:ind w:firstLine="540"/>
        <w:jc w:val="both"/>
      </w:pPr>
      <w:r>
        <w:rPr>
          <w:sz w:val="20"/>
        </w:rPr>
        <w:t xml:space="preserve">&lt;10&gt; - в таблице сведения о заработной плате и начислении страховых взносов приводятся в расчете на человека.</w:t>
      </w:r>
    </w:p>
    <w:p>
      <w:pPr>
        <w:pStyle w:val="0"/>
        <w:ind w:firstLine="540"/>
        <w:jc w:val="both"/>
      </w:pPr>
      <w:r>
        <w:rPr>
          <w:sz w:val="20"/>
        </w:rPr>
      </w:r>
    </w:p>
    <w:p>
      <w:pPr>
        <w:pStyle w:val="0"/>
        <w:ind w:firstLine="540"/>
        <w:jc w:val="both"/>
      </w:pPr>
      <w:r>
        <w:rPr>
          <w:sz w:val="20"/>
        </w:rPr>
        <w:t xml:space="preserve">Таблица для расчета размера запрашиваемой субсидии на финансовое обеспечение затрат работодателей на организацию профессионального обучения и дополнительного профессионального образования работников организаций оборонно-промышленного комплекса, а также граждан, обратившихся в государственные казенные учреждения Новосибирской области центры занятости населения за содействием в поиске подходящей работы и заключивших ученический договор с организациями оборонно-промышленного комплекса: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211"/>
        <w:gridCol w:w="1077"/>
        <w:gridCol w:w="1020"/>
        <w:gridCol w:w="1360"/>
        <w:gridCol w:w="850"/>
        <w:gridCol w:w="1928"/>
      </w:tblGrid>
      <w:tr>
        <w:tc>
          <w:tcPr>
            <w:tcW w:w="624" w:type="dxa"/>
          </w:tcPr>
          <w:p>
            <w:pPr>
              <w:pStyle w:val="0"/>
              <w:jc w:val="center"/>
            </w:pPr>
            <w:r>
              <w:rPr>
                <w:sz w:val="20"/>
              </w:rPr>
              <w:t xml:space="preserve">N п/п</w:t>
            </w:r>
          </w:p>
        </w:tc>
        <w:tc>
          <w:tcPr>
            <w:tcW w:w="2211" w:type="dxa"/>
          </w:tcPr>
          <w:p>
            <w:pPr>
              <w:pStyle w:val="0"/>
              <w:jc w:val="center"/>
            </w:pPr>
            <w:r>
              <w:rPr>
                <w:sz w:val="20"/>
              </w:rPr>
              <w:t xml:space="preserve">Ф.И.О. (отчество при наличии) работника, направляемого на обеспечение</w:t>
            </w:r>
          </w:p>
        </w:tc>
        <w:tc>
          <w:tcPr>
            <w:tcW w:w="1077" w:type="dxa"/>
          </w:tcPr>
          <w:p>
            <w:pPr>
              <w:pStyle w:val="0"/>
              <w:jc w:val="center"/>
            </w:pPr>
            <w:r>
              <w:rPr>
                <w:sz w:val="20"/>
              </w:rPr>
              <w:t xml:space="preserve">СНИЛС работника, направляемого на обучение</w:t>
            </w:r>
          </w:p>
        </w:tc>
        <w:tc>
          <w:tcPr>
            <w:tcW w:w="1020" w:type="dxa"/>
          </w:tcPr>
          <w:p>
            <w:pPr>
              <w:pStyle w:val="0"/>
              <w:jc w:val="center"/>
            </w:pPr>
            <w:r>
              <w:rPr>
                <w:sz w:val="20"/>
              </w:rPr>
              <w:t xml:space="preserve">Тип образовательной программы</w:t>
            </w:r>
          </w:p>
        </w:tc>
        <w:tc>
          <w:tcPr>
            <w:tcW w:w="1360" w:type="dxa"/>
          </w:tcPr>
          <w:p>
            <w:pPr>
              <w:pStyle w:val="0"/>
              <w:jc w:val="center"/>
            </w:pPr>
            <w:r>
              <w:rPr>
                <w:sz w:val="20"/>
              </w:rPr>
              <w:t xml:space="preserve">Наименование образовательной программы</w:t>
            </w:r>
          </w:p>
        </w:tc>
        <w:tc>
          <w:tcPr>
            <w:tcW w:w="850" w:type="dxa"/>
          </w:tcPr>
          <w:p>
            <w:pPr>
              <w:pStyle w:val="0"/>
              <w:jc w:val="center"/>
            </w:pPr>
            <w:r>
              <w:rPr>
                <w:sz w:val="20"/>
              </w:rPr>
              <w:t xml:space="preserve">Стоимость обучения</w:t>
            </w:r>
          </w:p>
        </w:tc>
        <w:tc>
          <w:tcPr>
            <w:tcW w:w="1928" w:type="dxa"/>
          </w:tcPr>
          <w:p>
            <w:pPr>
              <w:pStyle w:val="0"/>
              <w:jc w:val="center"/>
            </w:pPr>
            <w:r>
              <w:rPr>
                <w:sz w:val="20"/>
              </w:rPr>
              <w:t xml:space="preserve">Подтверждаю, что работник не являлся участником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w:t>
            </w:r>
          </w:p>
        </w:tc>
      </w:tr>
      <w:tr>
        <w:tc>
          <w:tcPr>
            <w:tcW w:w="624" w:type="dxa"/>
          </w:tcPr>
          <w:p>
            <w:pPr>
              <w:pStyle w:val="0"/>
              <w:jc w:val="center"/>
            </w:pPr>
            <w:r>
              <w:rPr>
                <w:sz w:val="20"/>
              </w:rPr>
              <w:t xml:space="preserve">1</w:t>
            </w:r>
          </w:p>
        </w:tc>
        <w:tc>
          <w:tcPr>
            <w:tcW w:w="2211" w:type="dxa"/>
          </w:tcPr>
          <w:p>
            <w:pPr>
              <w:pStyle w:val="0"/>
              <w:jc w:val="center"/>
            </w:pPr>
            <w:r>
              <w:rPr>
                <w:sz w:val="20"/>
              </w:rPr>
              <w:t xml:space="preserve">2</w:t>
            </w:r>
          </w:p>
        </w:tc>
        <w:tc>
          <w:tcPr>
            <w:tcW w:w="1077" w:type="dxa"/>
          </w:tcPr>
          <w:p>
            <w:pPr>
              <w:pStyle w:val="0"/>
              <w:jc w:val="center"/>
            </w:pPr>
            <w:r>
              <w:rPr>
                <w:sz w:val="20"/>
              </w:rPr>
              <w:t xml:space="preserve">3</w:t>
            </w:r>
          </w:p>
        </w:tc>
        <w:tc>
          <w:tcPr>
            <w:tcW w:w="1020" w:type="dxa"/>
          </w:tcPr>
          <w:p>
            <w:pPr>
              <w:pStyle w:val="0"/>
              <w:jc w:val="center"/>
            </w:pPr>
            <w:r>
              <w:rPr>
                <w:sz w:val="20"/>
              </w:rPr>
              <w:t xml:space="preserve">4</w:t>
            </w:r>
          </w:p>
        </w:tc>
        <w:tc>
          <w:tcPr>
            <w:tcW w:w="1360" w:type="dxa"/>
          </w:tcPr>
          <w:p>
            <w:pPr>
              <w:pStyle w:val="0"/>
              <w:jc w:val="center"/>
            </w:pPr>
            <w:r>
              <w:rPr>
                <w:sz w:val="20"/>
              </w:rPr>
              <w:t xml:space="preserve">5</w:t>
            </w:r>
          </w:p>
        </w:tc>
        <w:tc>
          <w:tcPr>
            <w:tcW w:w="850" w:type="dxa"/>
          </w:tcPr>
          <w:p>
            <w:pPr>
              <w:pStyle w:val="0"/>
              <w:jc w:val="center"/>
            </w:pPr>
            <w:r>
              <w:rPr>
                <w:sz w:val="20"/>
              </w:rPr>
              <w:t xml:space="preserve">6</w:t>
            </w:r>
          </w:p>
        </w:tc>
        <w:tc>
          <w:tcPr>
            <w:tcW w:w="1928" w:type="dxa"/>
          </w:tcPr>
          <w:p>
            <w:pPr>
              <w:pStyle w:val="0"/>
              <w:jc w:val="center"/>
            </w:pPr>
            <w:r>
              <w:rPr>
                <w:sz w:val="20"/>
              </w:rPr>
              <w:t xml:space="preserve">7</w:t>
            </w:r>
          </w:p>
        </w:tc>
      </w:tr>
      <w:tr>
        <w:tc>
          <w:tcPr>
            <w:tcW w:w="624" w:type="dxa"/>
          </w:tcPr>
          <w:p>
            <w:pPr>
              <w:pStyle w:val="0"/>
              <w:jc w:val="center"/>
            </w:pPr>
            <w:r>
              <w:rPr>
                <w:sz w:val="20"/>
              </w:rPr>
              <w:t xml:space="preserve">1</w:t>
            </w:r>
          </w:p>
        </w:tc>
        <w:tc>
          <w:tcPr>
            <w:tcW w:w="2211"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360" w:type="dxa"/>
          </w:tcPr>
          <w:p>
            <w:pPr>
              <w:pStyle w:val="0"/>
            </w:pPr>
            <w:r>
              <w:rPr>
                <w:sz w:val="20"/>
              </w:rPr>
            </w:r>
          </w:p>
        </w:tc>
        <w:tc>
          <w:tcPr>
            <w:tcW w:w="850" w:type="dxa"/>
          </w:tcPr>
          <w:p>
            <w:pPr>
              <w:pStyle w:val="0"/>
            </w:pPr>
            <w:r>
              <w:rPr>
                <w:sz w:val="20"/>
              </w:rPr>
            </w:r>
          </w:p>
        </w:tc>
        <w:tc>
          <w:tcPr>
            <w:tcW w:w="1928" w:type="dxa"/>
          </w:tcPr>
          <w:p>
            <w:pPr>
              <w:pStyle w:val="0"/>
            </w:pPr>
            <w:r>
              <w:rPr>
                <w:sz w:val="20"/>
              </w:rPr>
            </w:r>
          </w:p>
        </w:tc>
      </w:tr>
      <w:tr>
        <w:tc>
          <w:tcPr>
            <w:tcW w:w="624" w:type="dxa"/>
          </w:tcPr>
          <w:p>
            <w:pPr>
              <w:pStyle w:val="0"/>
            </w:pPr>
            <w:r>
              <w:rPr>
                <w:sz w:val="20"/>
              </w:rPr>
            </w:r>
          </w:p>
        </w:tc>
        <w:tc>
          <w:tcPr>
            <w:tcW w:w="2211"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360" w:type="dxa"/>
          </w:tcPr>
          <w:p>
            <w:pPr>
              <w:pStyle w:val="0"/>
            </w:pPr>
            <w:r>
              <w:rPr>
                <w:sz w:val="20"/>
              </w:rPr>
            </w:r>
          </w:p>
        </w:tc>
        <w:tc>
          <w:tcPr>
            <w:tcW w:w="850" w:type="dxa"/>
          </w:tcPr>
          <w:p>
            <w:pPr>
              <w:pStyle w:val="0"/>
            </w:pPr>
            <w:r>
              <w:rPr>
                <w:sz w:val="20"/>
              </w:rPr>
            </w:r>
          </w:p>
        </w:tc>
        <w:tc>
          <w:tcPr>
            <w:tcW w:w="1928" w:type="dxa"/>
          </w:tcPr>
          <w:p>
            <w:pPr>
              <w:pStyle w:val="0"/>
            </w:pPr>
            <w:r>
              <w:rPr>
                <w:sz w:val="20"/>
              </w:rPr>
            </w:r>
          </w:p>
        </w:tc>
      </w:tr>
    </w:tbl>
    <w:p>
      <w:pPr>
        <w:pStyle w:val="0"/>
        <w:ind w:firstLine="540"/>
        <w:jc w:val="both"/>
      </w:pPr>
      <w:r>
        <w:rPr>
          <w:sz w:val="20"/>
        </w:rPr>
      </w:r>
    </w:p>
    <w:p>
      <w:pPr>
        <w:pStyle w:val="1"/>
        <w:jc w:val="both"/>
      </w:pPr>
      <w:r>
        <w:rPr>
          <w:sz w:val="20"/>
        </w:rPr>
        <w:t xml:space="preserve">Размер запрашиваемой субсидии: _______________ (___________________________</w:t>
      </w:r>
    </w:p>
    <w:p>
      <w:pPr>
        <w:pStyle w:val="1"/>
        <w:jc w:val="both"/>
      </w:pPr>
      <w:r>
        <w:rPr>
          <w:sz w:val="20"/>
        </w:rPr>
        <w:t xml:space="preserve">__________________________________________________________________) рублей.</w:t>
      </w:r>
    </w:p>
    <w:p>
      <w:pPr>
        <w:pStyle w:val="1"/>
        <w:jc w:val="both"/>
      </w:pPr>
      <w:r>
        <w:rPr>
          <w:sz w:val="20"/>
        </w:rPr>
      </w:r>
    </w:p>
    <w:p>
      <w:pPr>
        <w:pStyle w:val="1"/>
        <w:jc w:val="both"/>
      </w:pPr>
      <w:r>
        <w:rPr>
          <w:sz w:val="20"/>
        </w:rPr>
        <w:t xml:space="preserve">Подтверждаю в отношении 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юридического лица, фамилия, имя, отчество</w:t>
      </w:r>
    </w:p>
    <w:p>
      <w:pPr>
        <w:pStyle w:val="1"/>
        <w:jc w:val="both"/>
      </w:pPr>
      <w:r>
        <w:rPr>
          <w:sz w:val="20"/>
        </w:rPr>
        <w:t xml:space="preserve">        (последнее - при наличии) индивидуального предпринимателя)</w:t>
      </w:r>
    </w:p>
    <w:p>
      <w:pPr>
        <w:pStyle w:val="0"/>
        <w:ind w:firstLine="540"/>
        <w:jc w:val="both"/>
      </w:pPr>
      <w:r>
        <w:rPr>
          <w:sz w:val="20"/>
        </w:rPr>
      </w:r>
    </w:p>
    <w:p>
      <w:pPr>
        <w:pStyle w:val="0"/>
        <w:jc w:val="both"/>
      </w:pPr>
      <w:r>
        <w:rPr>
          <w:sz w:val="20"/>
        </w:rPr>
        <w:t xml:space="preserve">на дату подачи заявки на участие в отборе, что:</w:t>
      </w:r>
    </w:p>
    <w:p>
      <w:pPr>
        <w:pStyle w:val="0"/>
        <w:spacing w:before="200" w:line-rule="auto"/>
        <w:ind w:firstLine="540"/>
        <w:jc w:val="both"/>
      </w:pPr>
      <w:r>
        <w:rPr>
          <w:sz w:val="20"/>
        </w:rP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hyperlink w:history="0" r:id="rId321" w:tooltip="Приказ Минфина России от 26.05.2022 N 83н &quot;Об утверждении Перечня государств и территорий, используемых для промежуточного (офшорного) владения активами в Российской Федерации&quot; (Зарегистрировано в Минюсте России 27.06.2022 N 69021) {КонсультантПлюс}">
        <w:r>
          <w:rPr>
            <w:sz w:val="20"/>
            <w:color w:val="0000ff"/>
          </w:rPr>
          <w:t xml:space="preserve">Перечень</w:t>
        </w:r>
      </w:hyperlink>
      <w:r>
        <w:rPr>
          <w:sz w:val="20"/>
        </w:rPr>
        <w:t xml:space="preserve"> государств и территорий, используемых для промежуточного (офшорного) владения активами в Российской Федерации, утвержден приказом Министерства финансов Российской Федерации от 26.05.2022 N 83н "Об утверждении Перечня государств и территорий, используемых для промежуточного (офшорного) владения активами в Российской Федерации";</w:t>
      </w:r>
    </w:p>
    <w:p>
      <w:pPr>
        <w:pStyle w:val="0"/>
        <w:spacing w:before="200" w:line-rule="auto"/>
        <w:ind w:firstLine="540"/>
        <w:jc w:val="both"/>
      </w:pPr>
      <w:r>
        <w:rPr>
          <w:sz w:val="20"/>
        </w:rPr>
        <w:t xml:space="preserve">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hyperlink w:history="0" r:id="rId322" w:tooltip="Постановление Правительства РФ от 06.08.2015 N 804 (ред. от 29.10.2024) &quot;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quot; {КонсультантПлюс}">
        <w:r>
          <w:rPr>
            <w:sz w:val="20"/>
            <w:color w:val="0000ff"/>
          </w:rPr>
          <w:t xml:space="preserve">Правила</w:t>
        </w:r>
      </w:hyperlink>
      <w:r>
        <w:rPr>
          <w:sz w:val="20"/>
        </w:rPr>
        <w:t xml:space="preserve">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 утверждены постановлением Правительства Российской Федерации от 06.08.2015 N 804 "Об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w:t>
      </w:r>
    </w:p>
    <w:p>
      <w:pPr>
        <w:pStyle w:val="0"/>
        <w:spacing w:before="200" w:line-rule="auto"/>
        <w:ind w:firstLine="540"/>
        <w:jc w:val="both"/>
      </w:pPr>
      <w:r>
        <w:rPr>
          <w:sz w:val="20"/>
        </w:rPr>
        <w:t xml:space="preserve">3) участник отбора не находится в составляемых в рамках реализации полномочий, предусмотренных </w:t>
      </w:r>
      <w:hyperlink w:history="0" r:id="rId323"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формируются Федеральной службой по финансовому мониторингу в соответствии с </w:t>
      </w:r>
      <w:hyperlink w:history="0" r:id="rId324" w:tooltip="Приказ Росфинмониторинга от 13.09.2022 N 203 &quot;Об утверждении форм уведомлений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а также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КонсультантПлюс}">
        <w:r>
          <w:rPr>
            <w:sz w:val="20"/>
            <w:color w:val="0000ff"/>
          </w:rPr>
          <w:t xml:space="preserve">приказом</w:t>
        </w:r>
      </w:hyperlink>
      <w:r>
        <w:rPr>
          <w:sz w:val="20"/>
        </w:rPr>
        <w:t xml:space="preserve"> Федеральной службы по финансовому мониторингу от 13.09.2022 N 203 "Об утверждении форм уведомлений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а также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в рамках реализации полномочий, предусмотренных главой VII Устава ООН, и уведомления об исключении организаций и физических лиц из указанных перечней";</w:t>
      </w:r>
    </w:p>
    <w:p>
      <w:pPr>
        <w:pStyle w:val="0"/>
        <w:spacing w:before="200" w:line-rule="auto"/>
        <w:ind w:firstLine="540"/>
        <w:jc w:val="both"/>
      </w:pPr>
      <w:r>
        <w:rPr>
          <w:sz w:val="20"/>
        </w:rPr>
        <w:t xml:space="preserve">4)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цель, указанную в </w:t>
      </w:r>
      <w:hyperlink w:history="0" w:anchor="P1569" w:tooltip="4. Целью предоставления субсидии является реализация дополнительных мероприятий, направленных на снижение напряженности на рынке труда Новосибирской области, в рамках реализации регионального проекта &quot;Содействие занятости&quot;, обеспечивающего достижение целей, показателей и результатов федерального проекта &quot;Содействие занятости&quot; национального проекта &quot;Демография&quot; и государственной программы Новосибирской области &quot;Содействие занятости населения&quot;, утвержденной постановлением Правительства Новосибирской област...">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5) участник отбора не является иностранным агентом в соответствии с Федеральным </w:t>
      </w:r>
      <w:hyperlink w:history="0" r:id="rId325" w:tooltip="Федеральный закон от 14.07.2022 N 255-ФЗ (ред. от 28.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p>
      <w:pPr>
        <w:pStyle w:val="0"/>
        <w:spacing w:before="200" w:line-rule="auto"/>
        <w:ind w:firstLine="540"/>
        <w:jc w:val="both"/>
      </w:pPr>
      <w:r>
        <w:rPr>
          <w:sz w:val="20"/>
        </w:rPr>
        <w:t xml:space="preserve">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00" w:line-rule="auto"/>
        <w:ind w:firstLine="540"/>
        <w:jc w:val="both"/>
      </w:pPr>
      <w:r>
        <w:rPr>
          <w:sz w:val="20"/>
        </w:rPr>
        <w:t xml:space="preserve">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0"/>
        <w:ind w:firstLine="540"/>
        <w:jc w:val="both"/>
      </w:pPr>
      <w:r>
        <w:rPr>
          <w:sz w:val="20"/>
        </w:rPr>
      </w:r>
    </w:p>
    <w:p>
      <w:pPr>
        <w:pStyle w:val="0"/>
        <w:ind w:firstLine="540"/>
        <w:jc w:val="both"/>
      </w:pPr>
      <w:r>
        <w:rPr>
          <w:sz w:val="20"/>
        </w:rPr>
        <w:t xml:space="preserve">Подтверждаю согласия работников, направляемых на профессиональное обучение или дополнительное профессиональное образование на обработку персональных данных и передачу их для обработки в центр занятости населения в целях предоставления субсидии, осуществления контроля за порядком и условиями предоставления субсидии получены (данный пункт включается при реализации мероприятия по профессиональному обучению и дополнительного профессионального образования работников организаций оборонно-промышленного комплекса, а также граждан, обратившихся в государственные казенные учреждения Новосибирской области центры занятости населения за содействием в поиске подходящей работы и заключивших ученический договор с организациями оборонно-промышленного комплекса.</w:t>
      </w:r>
    </w:p>
    <w:p>
      <w:pPr>
        <w:pStyle w:val="0"/>
        <w:ind w:firstLine="540"/>
        <w:jc w:val="both"/>
      </w:pPr>
      <w:r>
        <w:rPr>
          <w:sz w:val="20"/>
        </w:rPr>
      </w:r>
    </w:p>
    <w:p>
      <w:pPr>
        <w:pStyle w:val="0"/>
        <w:ind w:firstLine="540"/>
        <w:jc w:val="both"/>
      </w:pPr>
      <w:r>
        <w:rPr>
          <w:sz w:val="20"/>
        </w:rPr>
        <w:t xml:space="preserve">Обязуюсь:</w:t>
      </w:r>
    </w:p>
    <w:p>
      <w:pPr>
        <w:pStyle w:val="0"/>
        <w:spacing w:before="200" w:line-rule="auto"/>
        <w:ind w:firstLine="540"/>
        <w:jc w:val="both"/>
      </w:pPr>
      <w:r>
        <w:rPr>
          <w:sz w:val="20"/>
        </w:rPr>
        <w:t xml:space="preserve">в течение 15 рабочих дней со дня получения уведомления о возврате полученных денежных средств субсидии и средств, полученных на основании договоров, заключенных с получателями субсидий, перечислить указанные средства в областной бюджет Новосибирской области;</w:t>
      </w:r>
    </w:p>
    <w:p>
      <w:pPr>
        <w:pStyle w:val="0"/>
        <w:spacing w:before="200" w:line-rule="auto"/>
        <w:ind w:firstLine="540"/>
        <w:jc w:val="both"/>
      </w:pPr>
      <w:r>
        <w:rPr>
          <w:sz w:val="20"/>
        </w:rPr>
        <w:t xml:space="preserve">соблюдать запрет на приобретение за счет полученных средств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pPr>
        <w:pStyle w:val="0"/>
        <w:ind w:firstLine="540"/>
        <w:jc w:val="both"/>
      </w:pPr>
      <w:r>
        <w:rPr>
          <w:sz w:val="20"/>
        </w:rPr>
      </w:r>
    </w:p>
    <w:p>
      <w:pPr>
        <w:pStyle w:val="0"/>
        <w:ind w:firstLine="540"/>
        <w:jc w:val="both"/>
      </w:pPr>
      <w:r>
        <w:rPr>
          <w:sz w:val="20"/>
        </w:rPr>
        <w:t xml:space="preserve">Даю согласие на:</w:t>
      </w:r>
    </w:p>
    <w:p>
      <w:pPr>
        <w:pStyle w:val="0"/>
        <w:spacing w:before="200" w:line-rule="auto"/>
        <w:ind w:firstLine="540"/>
        <w:jc w:val="both"/>
      </w:pPr>
      <w:r>
        <w:rPr>
          <w:sz w:val="20"/>
        </w:rPr>
        <w:t xml:space="preserve">публикацию (размещение) в информационно-телекоммуникационной сети "Интернет" информации обо мне как об участнике отбора, о подаваемом мною предложении, иной информации обо мне, связанной с проведением соответствующего отбора.</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2608"/>
        <w:gridCol w:w="396"/>
        <w:gridCol w:w="1587"/>
        <w:gridCol w:w="396"/>
        <w:gridCol w:w="1361"/>
        <w:gridCol w:w="396"/>
        <w:gridCol w:w="2324"/>
      </w:tblGrid>
      <w:tr>
        <w:tc>
          <w:tcPr>
            <w:tcW w:w="2608" w:type="dxa"/>
            <w:tcBorders>
              <w:top w:val="nil"/>
              <w:left w:val="nil"/>
              <w:bottom w:val="nil"/>
              <w:right w:val="nil"/>
            </w:tcBorders>
          </w:tcPr>
          <w:p>
            <w:pPr>
              <w:pStyle w:val="0"/>
            </w:pPr>
            <w:r>
              <w:rPr>
                <w:sz w:val="20"/>
              </w:rPr>
              <w:t xml:space="preserve">Руководитель юридического лица/индивидуальный предприниматель (уполномоченное лицо)</w:t>
            </w:r>
          </w:p>
        </w:tc>
        <w:tc>
          <w:tcPr>
            <w:tcW w:w="396" w:type="dxa"/>
            <w:tcBorders>
              <w:top w:val="nil"/>
              <w:left w:val="nil"/>
              <w:bottom w:val="nil"/>
              <w:right w:val="nil"/>
            </w:tcBorders>
          </w:tcPr>
          <w:p>
            <w:pPr>
              <w:pStyle w:val="0"/>
            </w:pPr>
            <w:r>
              <w:rPr>
                <w:sz w:val="20"/>
              </w:rPr>
            </w:r>
          </w:p>
        </w:tc>
        <w:tc>
          <w:tcPr>
            <w:tcW w:w="1587"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1361"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2324" w:type="dxa"/>
            <w:tcBorders>
              <w:top w:val="nil"/>
              <w:left w:val="nil"/>
              <w:bottom w:val="single" w:sz="4"/>
              <w:right w:val="nil"/>
            </w:tcBorders>
          </w:tcPr>
          <w:p>
            <w:pPr>
              <w:pStyle w:val="0"/>
            </w:pPr>
            <w:r>
              <w:rPr>
                <w:sz w:val="20"/>
              </w:rPr>
            </w:r>
          </w:p>
        </w:tc>
      </w:tr>
      <w:tr>
        <w:tc>
          <w:tcPr>
            <w:tcW w:w="2608" w:type="dxa"/>
            <w:tcBorders>
              <w:top w:val="nil"/>
              <w:left w:val="nil"/>
              <w:bottom w:val="nil"/>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1587" w:type="dxa"/>
            <w:tcBorders>
              <w:top w:val="single" w:sz="4"/>
              <w:left w:val="nil"/>
              <w:bottom w:val="nil"/>
              <w:right w:val="nil"/>
            </w:tcBorders>
          </w:tcPr>
          <w:p>
            <w:pPr>
              <w:pStyle w:val="0"/>
              <w:jc w:val="center"/>
            </w:pPr>
            <w:r>
              <w:rPr>
                <w:sz w:val="20"/>
              </w:rPr>
              <w:t xml:space="preserve">(должность)</w:t>
            </w:r>
          </w:p>
        </w:tc>
        <w:tc>
          <w:tcPr>
            <w:tcW w:w="396" w:type="dxa"/>
            <w:tcBorders>
              <w:top w:val="nil"/>
              <w:left w:val="nil"/>
              <w:bottom w:val="nil"/>
              <w:right w:val="nil"/>
            </w:tcBorders>
          </w:tcPr>
          <w:p>
            <w:pPr>
              <w:pStyle w:val="0"/>
            </w:pPr>
            <w:r>
              <w:rPr>
                <w:sz w:val="20"/>
              </w:rPr>
            </w:r>
          </w:p>
        </w:tc>
        <w:tc>
          <w:tcPr>
            <w:tcW w:w="1361" w:type="dxa"/>
            <w:tcBorders>
              <w:top w:val="single" w:sz="4"/>
              <w:left w:val="nil"/>
              <w:bottom w:val="nil"/>
              <w:right w:val="nil"/>
            </w:tcBorders>
          </w:tcPr>
          <w:p>
            <w:pPr>
              <w:pStyle w:val="0"/>
              <w:jc w:val="center"/>
            </w:pPr>
            <w:r>
              <w:rPr>
                <w:sz w:val="20"/>
              </w:rPr>
              <w:t xml:space="preserve">(подпись)</w:t>
            </w:r>
          </w:p>
        </w:tc>
        <w:tc>
          <w:tcPr>
            <w:tcW w:w="396" w:type="dxa"/>
            <w:tcBorders>
              <w:top w:val="nil"/>
              <w:left w:val="nil"/>
              <w:bottom w:val="nil"/>
              <w:right w:val="nil"/>
            </w:tcBorders>
          </w:tcPr>
          <w:p>
            <w:pPr>
              <w:pStyle w:val="0"/>
            </w:pPr>
            <w:r>
              <w:rPr>
                <w:sz w:val="20"/>
              </w:rPr>
            </w:r>
          </w:p>
        </w:tc>
        <w:tc>
          <w:tcPr>
            <w:tcW w:w="2324" w:type="dxa"/>
            <w:tcBorders>
              <w:top w:val="single" w:sz="4"/>
              <w:left w:val="nil"/>
              <w:bottom w:val="nil"/>
              <w:right w:val="nil"/>
            </w:tcBorders>
          </w:tcPr>
          <w:p>
            <w:pPr>
              <w:pStyle w:val="0"/>
              <w:jc w:val="center"/>
            </w:pPr>
            <w:r>
              <w:rPr>
                <w:sz w:val="20"/>
              </w:rPr>
              <w:t xml:space="preserve">(расшифровка подписи)</w:t>
            </w:r>
          </w:p>
        </w:tc>
      </w:tr>
      <w:tr>
        <w:tc>
          <w:tcPr>
            <w:gridSpan w:val="7"/>
            <w:tcW w:w="9068" w:type="dxa"/>
            <w:tcBorders>
              <w:top w:val="nil"/>
              <w:left w:val="nil"/>
              <w:bottom w:val="nil"/>
              <w:right w:val="nil"/>
            </w:tcBorders>
          </w:tcPr>
          <w:p>
            <w:pPr>
              <w:pStyle w:val="0"/>
            </w:pPr>
            <w:r>
              <w:rPr>
                <w:sz w:val="20"/>
              </w:rPr>
            </w:r>
          </w:p>
        </w:tc>
      </w:tr>
      <w:tr>
        <w:tc>
          <w:tcPr>
            <w:gridSpan w:val="7"/>
            <w:tcW w:w="9068" w:type="dxa"/>
            <w:tcBorders>
              <w:top w:val="nil"/>
              <w:left w:val="nil"/>
              <w:bottom w:val="nil"/>
              <w:right w:val="nil"/>
            </w:tcBorders>
          </w:tcPr>
          <w:p>
            <w:pPr>
              <w:pStyle w:val="0"/>
              <w:jc w:val="both"/>
            </w:pPr>
            <w:r>
              <w:rPr>
                <w:sz w:val="20"/>
              </w:rPr>
              <w:t xml:space="preserve">М.П. (при наличии)</w:t>
            </w:r>
          </w:p>
        </w:tc>
      </w:tr>
      <w:tr>
        <w:tc>
          <w:tcPr>
            <w:gridSpan w:val="7"/>
            <w:tcW w:w="9068" w:type="dxa"/>
            <w:tcBorders>
              <w:top w:val="nil"/>
              <w:left w:val="nil"/>
              <w:bottom w:val="nil"/>
              <w:right w:val="nil"/>
            </w:tcBorders>
          </w:tcPr>
          <w:p>
            <w:pPr>
              <w:pStyle w:val="0"/>
              <w:jc w:val="both"/>
            </w:pPr>
            <w:r>
              <w:rPr>
                <w:sz w:val="20"/>
              </w:rPr>
              <w:t xml:space="preserve">"____" _______________ 20___ г.</w:t>
            </w:r>
          </w:p>
        </w:tc>
      </w:tr>
    </w:tbl>
    <w:p>
      <w:pPr>
        <w:pStyle w:val="0"/>
        <w:ind w:firstLine="540"/>
        <w:jc w:val="both"/>
      </w:pPr>
      <w:r>
        <w:rPr>
          <w:sz w:val="20"/>
        </w:rPr>
      </w:r>
    </w:p>
    <w:p>
      <w:pPr>
        <w:pStyle w:val="0"/>
        <w:ind w:firstLine="540"/>
        <w:jc w:val="both"/>
      </w:pPr>
      <w:r>
        <w:rPr>
          <w:sz w:val="20"/>
        </w:rPr>
        <w:t xml:space="preserve">К заявке прилагаю согласие на обработку персональных данных (для физического лица).</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2608"/>
        <w:gridCol w:w="396"/>
        <w:gridCol w:w="1587"/>
        <w:gridCol w:w="396"/>
        <w:gridCol w:w="1361"/>
        <w:gridCol w:w="396"/>
        <w:gridCol w:w="2324"/>
      </w:tblGrid>
      <w:tr>
        <w:tc>
          <w:tcPr>
            <w:tcW w:w="2608" w:type="dxa"/>
            <w:tcBorders>
              <w:top w:val="nil"/>
              <w:left w:val="nil"/>
              <w:bottom w:val="nil"/>
              <w:right w:val="nil"/>
            </w:tcBorders>
          </w:tcPr>
          <w:p>
            <w:pPr>
              <w:pStyle w:val="0"/>
            </w:pPr>
            <w:r>
              <w:rPr>
                <w:sz w:val="20"/>
              </w:rPr>
              <w:t xml:space="preserve">Руководитель юридического лица/индивидуальный предприниматель (уполномоченное лицо)</w:t>
            </w:r>
          </w:p>
        </w:tc>
        <w:tc>
          <w:tcPr>
            <w:tcW w:w="396" w:type="dxa"/>
            <w:tcBorders>
              <w:top w:val="nil"/>
              <w:left w:val="nil"/>
              <w:bottom w:val="nil"/>
              <w:right w:val="nil"/>
            </w:tcBorders>
          </w:tcPr>
          <w:p>
            <w:pPr>
              <w:pStyle w:val="0"/>
            </w:pPr>
            <w:r>
              <w:rPr>
                <w:sz w:val="20"/>
              </w:rPr>
            </w:r>
          </w:p>
        </w:tc>
        <w:tc>
          <w:tcPr>
            <w:tcW w:w="1587"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1361"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2324" w:type="dxa"/>
            <w:tcBorders>
              <w:top w:val="nil"/>
              <w:left w:val="nil"/>
              <w:bottom w:val="single" w:sz="4"/>
              <w:right w:val="nil"/>
            </w:tcBorders>
          </w:tcPr>
          <w:p>
            <w:pPr>
              <w:pStyle w:val="0"/>
            </w:pPr>
            <w:r>
              <w:rPr>
                <w:sz w:val="20"/>
              </w:rPr>
            </w:r>
          </w:p>
        </w:tc>
      </w:tr>
      <w:tr>
        <w:tc>
          <w:tcPr>
            <w:tcW w:w="2608" w:type="dxa"/>
            <w:tcBorders>
              <w:top w:val="nil"/>
              <w:left w:val="nil"/>
              <w:bottom w:val="nil"/>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1587" w:type="dxa"/>
            <w:tcBorders>
              <w:top w:val="single" w:sz="4"/>
              <w:left w:val="nil"/>
              <w:bottom w:val="nil"/>
              <w:right w:val="nil"/>
            </w:tcBorders>
          </w:tcPr>
          <w:p>
            <w:pPr>
              <w:pStyle w:val="0"/>
              <w:jc w:val="center"/>
            </w:pPr>
            <w:r>
              <w:rPr>
                <w:sz w:val="20"/>
              </w:rPr>
              <w:t xml:space="preserve">(должность)</w:t>
            </w:r>
          </w:p>
        </w:tc>
        <w:tc>
          <w:tcPr>
            <w:tcW w:w="396" w:type="dxa"/>
            <w:tcBorders>
              <w:top w:val="nil"/>
              <w:left w:val="nil"/>
              <w:bottom w:val="nil"/>
              <w:right w:val="nil"/>
            </w:tcBorders>
          </w:tcPr>
          <w:p>
            <w:pPr>
              <w:pStyle w:val="0"/>
            </w:pPr>
            <w:r>
              <w:rPr>
                <w:sz w:val="20"/>
              </w:rPr>
            </w:r>
          </w:p>
        </w:tc>
        <w:tc>
          <w:tcPr>
            <w:tcW w:w="1361" w:type="dxa"/>
            <w:tcBorders>
              <w:top w:val="single" w:sz="4"/>
              <w:left w:val="nil"/>
              <w:bottom w:val="nil"/>
              <w:right w:val="nil"/>
            </w:tcBorders>
          </w:tcPr>
          <w:p>
            <w:pPr>
              <w:pStyle w:val="0"/>
              <w:jc w:val="center"/>
            </w:pPr>
            <w:r>
              <w:rPr>
                <w:sz w:val="20"/>
              </w:rPr>
              <w:t xml:space="preserve">(подпись)</w:t>
            </w:r>
          </w:p>
        </w:tc>
        <w:tc>
          <w:tcPr>
            <w:tcW w:w="396" w:type="dxa"/>
            <w:tcBorders>
              <w:top w:val="nil"/>
              <w:left w:val="nil"/>
              <w:bottom w:val="nil"/>
              <w:right w:val="nil"/>
            </w:tcBorders>
          </w:tcPr>
          <w:p>
            <w:pPr>
              <w:pStyle w:val="0"/>
            </w:pPr>
            <w:r>
              <w:rPr>
                <w:sz w:val="20"/>
              </w:rPr>
            </w:r>
          </w:p>
        </w:tc>
        <w:tc>
          <w:tcPr>
            <w:tcW w:w="2324" w:type="dxa"/>
            <w:tcBorders>
              <w:top w:val="single" w:sz="4"/>
              <w:left w:val="nil"/>
              <w:bottom w:val="nil"/>
              <w:right w:val="nil"/>
            </w:tcBorders>
          </w:tcPr>
          <w:p>
            <w:pPr>
              <w:pStyle w:val="0"/>
              <w:jc w:val="center"/>
            </w:pPr>
            <w:r>
              <w:rPr>
                <w:sz w:val="20"/>
              </w:rPr>
              <w:t xml:space="preserve">(расшифровка подписи)</w:t>
            </w:r>
          </w:p>
        </w:tc>
      </w:tr>
      <w:tr>
        <w:tc>
          <w:tcPr>
            <w:gridSpan w:val="7"/>
            <w:tcW w:w="9068" w:type="dxa"/>
            <w:tcBorders>
              <w:top w:val="nil"/>
              <w:left w:val="nil"/>
              <w:bottom w:val="nil"/>
              <w:right w:val="nil"/>
            </w:tcBorders>
          </w:tcPr>
          <w:p>
            <w:pPr>
              <w:pStyle w:val="0"/>
            </w:pPr>
            <w:r>
              <w:rPr>
                <w:sz w:val="20"/>
              </w:rPr>
            </w:r>
          </w:p>
        </w:tc>
      </w:tr>
      <w:tr>
        <w:tc>
          <w:tcPr>
            <w:gridSpan w:val="7"/>
            <w:tcW w:w="9068" w:type="dxa"/>
            <w:tcBorders>
              <w:top w:val="nil"/>
              <w:left w:val="nil"/>
              <w:bottom w:val="nil"/>
              <w:right w:val="nil"/>
            </w:tcBorders>
          </w:tcPr>
          <w:p>
            <w:pPr>
              <w:pStyle w:val="0"/>
              <w:jc w:val="both"/>
            </w:pPr>
            <w:r>
              <w:rPr>
                <w:sz w:val="20"/>
              </w:rPr>
              <w:t xml:space="preserve">М.П. (при наличии)</w:t>
            </w:r>
          </w:p>
        </w:tc>
      </w:tr>
      <w:tr>
        <w:tc>
          <w:tcPr>
            <w:gridSpan w:val="7"/>
            <w:tcW w:w="9068" w:type="dxa"/>
            <w:tcBorders>
              <w:top w:val="nil"/>
              <w:left w:val="nil"/>
              <w:bottom w:val="nil"/>
              <w:right w:val="nil"/>
            </w:tcBorders>
          </w:tcPr>
          <w:p>
            <w:pPr>
              <w:pStyle w:val="0"/>
              <w:jc w:val="both"/>
            </w:pPr>
            <w:r>
              <w:rPr>
                <w:sz w:val="20"/>
              </w:rPr>
              <w:t xml:space="preserve">"____" _______________ 20___ г.</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w:t>
      </w:r>
    </w:p>
    <w:p>
      <w:pPr>
        <w:pStyle w:val="0"/>
        <w:jc w:val="right"/>
      </w:pPr>
      <w:r>
        <w:rPr>
          <w:sz w:val="20"/>
        </w:rPr>
        <w:t xml:space="preserve">к заявке</w:t>
      </w:r>
    </w:p>
    <w:p>
      <w:pPr>
        <w:pStyle w:val="0"/>
        <w:jc w:val="right"/>
      </w:pPr>
      <w:r>
        <w:rPr>
          <w:sz w:val="20"/>
        </w:rPr>
        <w:t xml:space="preserve">на участие в отборе</w:t>
      </w:r>
    </w:p>
    <w:p>
      <w:pPr>
        <w:pStyle w:val="0"/>
        <w:ind w:firstLine="540"/>
        <w:jc w:val="both"/>
      </w:pPr>
      <w:r>
        <w:rPr>
          <w:sz w:val="20"/>
        </w:rPr>
      </w:r>
    </w:p>
    <w:p>
      <w:pPr>
        <w:pStyle w:val="1"/>
        <w:jc w:val="both"/>
      </w:pPr>
      <w:r>
        <w:rPr>
          <w:sz w:val="20"/>
        </w:rPr>
        <w:t xml:space="preserve">                                 СОГЛАСИЕ</w:t>
      </w:r>
    </w:p>
    <w:p>
      <w:pPr>
        <w:pStyle w:val="1"/>
        <w:jc w:val="both"/>
      </w:pPr>
      <w:r>
        <w:rPr>
          <w:sz w:val="20"/>
        </w:rPr>
        <w:t xml:space="preserve">                     на обработку персональных данных</w:t>
      </w:r>
    </w:p>
    <w:p>
      <w:pPr>
        <w:pStyle w:val="1"/>
        <w:jc w:val="both"/>
      </w:pPr>
      <w:r>
        <w:rPr>
          <w:sz w:val="20"/>
        </w:rPr>
      </w:r>
    </w:p>
    <w:p>
      <w:pPr>
        <w:pStyle w:val="1"/>
        <w:jc w:val="both"/>
      </w:pPr>
      <w:r>
        <w:rPr>
          <w:sz w:val="20"/>
        </w:rPr>
        <w:t xml:space="preserve">Я, ________________________________________________________________________</w:t>
      </w:r>
    </w:p>
    <w:p>
      <w:pPr>
        <w:pStyle w:val="1"/>
        <w:jc w:val="both"/>
      </w:pPr>
      <w:r>
        <w:rPr>
          <w:sz w:val="20"/>
        </w:rPr>
        <w:t xml:space="preserve">              (фамилия, имя, отчество (последнее - при наличии)</w:t>
      </w:r>
    </w:p>
    <w:p>
      <w:pPr>
        <w:pStyle w:val="1"/>
        <w:jc w:val="both"/>
      </w:pPr>
      <w:r>
        <w:rPr>
          <w:sz w:val="20"/>
        </w:rPr>
      </w:r>
    </w:p>
    <w:p>
      <w:pPr>
        <w:pStyle w:val="1"/>
        <w:jc w:val="both"/>
      </w:pPr>
      <w:r>
        <w:rPr>
          <w:sz w:val="20"/>
        </w:rPr>
        <w:t xml:space="preserve">паспорт ______________ выдан _____________________________________________,</w:t>
      </w:r>
    </w:p>
    <w:p>
      <w:pPr>
        <w:pStyle w:val="1"/>
        <w:jc w:val="both"/>
      </w:pPr>
      <w:r>
        <w:rPr>
          <w:sz w:val="20"/>
        </w:rPr>
        <w:t xml:space="preserve">        (серия, номер)                    (когда и кем выдан)</w:t>
      </w:r>
    </w:p>
    <w:p>
      <w:pPr>
        <w:pStyle w:val="1"/>
        <w:jc w:val="both"/>
      </w:pPr>
      <w:r>
        <w:rPr>
          <w:sz w:val="20"/>
        </w:rPr>
      </w:r>
    </w:p>
    <w:p>
      <w:pPr>
        <w:pStyle w:val="1"/>
        <w:jc w:val="both"/>
      </w:pPr>
      <w:r>
        <w:rPr>
          <w:sz w:val="20"/>
        </w:rPr>
        <w:t xml:space="preserve">адрес регистрации: ________________________________________________________</w:t>
      </w:r>
    </w:p>
    <w:p>
      <w:pPr>
        <w:pStyle w:val="1"/>
        <w:jc w:val="both"/>
      </w:pPr>
      <w:r>
        <w:rPr>
          <w:sz w:val="20"/>
        </w:rPr>
        <w:t xml:space="preserve">___________________________________,  номер  телефона ____________________,</w:t>
      </w:r>
    </w:p>
    <w:p>
      <w:pPr>
        <w:pStyle w:val="1"/>
        <w:jc w:val="both"/>
      </w:pPr>
      <w:r>
        <w:rPr>
          <w:sz w:val="20"/>
        </w:rPr>
        <w:t xml:space="preserve">адрес электронной почты __________________________________________________,</w:t>
      </w:r>
    </w:p>
    <w:p>
      <w:pPr>
        <w:pStyle w:val="1"/>
        <w:jc w:val="both"/>
      </w:pPr>
      <w:r>
        <w:rPr>
          <w:sz w:val="20"/>
        </w:rPr>
        <w:t xml:space="preserve">почтовый адрес ____________________________________________________________</w:t>
      </w:r>
    </w:p>
    <w:p>
      <w:pPr>
        <w:pStyle w:val="1"/>
        <w:jc w:val="both"/>
      </w:pPr>
      <w:r>
        <w:rPr>
          <w:sz w:val="20"/>
        </w:rPr>
        <w:t xml:space="preserve">__________________________________________________________________________,</w:t>
      </w:r>
    </w:p>
    <w:p>
      <w:pPr>
        <w:pStyle w:val="0"/>
        <w:ind w:firstLine="540"/>
        <w:jc w:val="both"/>
      </w:pPr>
      <w:r>
        <w:rPr>
          <w:sz w:val="20"/>
        </w:rPr>
      </w:r>
    </w:p>
    <w:p>
      <w:pPr>
        <w:pStyle w:val="0"/>
        <w:jc w:val="both"/>
      </w:pPr>
      <w:r>
        <w:rPr>
          <w:sz w:val="20"/>
        </w:rPr>
        <w:t xml:space="preserve">в порядке и на условиях, определенных </w:t>
      </w:r>
      <w:hyperlink w:history="0" r:id="rId326" w:tooltip="Федеральный закон от 27.07.2006 N 152-ФЗ (ред. от 08.08.2024) &quot;О персональных данных&quot; {КонсультантПлюс}">
        <w:r>
          <w:rPr>
            <w:sz w:val="20"/>
            <w:color w:val="0000ff"/>
          </w:rPr>
          <w:t xml:space="preserve">статьями 9</w:t>
        </w:r>
      </w:hyperlink>
      <w:r>
        <w:rPr>
          <w:sz w:val="20"/>
        </w:rPr>
        <w:t xml:space="preserve">, </w:t>
      </w:r>
      <w:hyperlink w:history="0" r:id="rId327" w:tooltip="Федеральный закон от 27.07.2006 N 152-ФЗ (ред. от 08.08.2024) &quot;О персональных данных&quot; {КонсультантПлюс}">
        <w:r>
          <w:rPr>
            <w:sz w:val="20"/>
            <w:color w:val="0000ff"/>
          </w:rPr>
          <w:t xml:space="preserve">10.1</w:t>
        </w:r>
      </w:hyperlink>
      <w:r>
        <w:rPr>
          <w:sz w:val="20"/>
        </w:rPr>
        <w:t xml:space="preserve"> Федерального закона от 27.07.2006 N 152-ФЗ "О персональных данных", выражаю министерству труда и социального развития Новосибирской области, находящемуся по адресу: 630007, Новосибирская обл., г. Новосибирск, ул. Серебренниковская, 6, ИНН 5406979072, ОГРН 1175476086587 (далее - оператор), согласие на обработку моих персональных данных, разрешенных мною для размещения их на официальном сайте оператора в информационно-телекоммуникационной сети "Интернет" (</w:t>
      </w:r>
      <w:hyperlink w:history="0" r:id="rId328">
        <w:r>
          <w:rPr>
            <w:sz w:val="20"/>
            <w:color w:val="0000ff"/>
          </w:rPr>
          <w:t xml:space="preserve">http://mtsr.nso.ru/</w:t>
        </w:r>
      </w:hyperlink>
      <w:r>
        <w:rPr>
          <w:sz w:val="20"/>
        </w:rPr>
        <w:t xml:space="preserve">) с целью получения субсидий за счет средств областного бюджета Новосибирской области на реализацию дополнительных мероприятий, направленных на снижение напряженности на рынке труда Новосибирской области (далее - субсидия).</w:t>
      </w:r>
    </w:p>
    <w:p>
      <w:pPr>
        <w:pStyle w:val="0"/>
        <w:ind w:firstLine="540"/>
        <w:jc w:val="both"/>
      </w:pPr>
      <w:r>
        <w:rPr>
          <w:sz w:val="20"/>
        </w:rPr>
      </w:r>
    </w:p>
    <w:p>
      <w:pPr>
        <w:pStyle w:val="0"/>
        <w:ind w:firstLine="540"/>
        <w:jc w:val="both"/>
      </w:pPr>
      <w:r>
        <w:rPr>
          <w:sz w:val="20"/>
        </w:rPr>
        <w:t xml:space="preserve">Категории и перечень персональных данных:</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2"/>
        <w:gridCol w:w="1984"/>
        <w:gridCol w:w="1984"/>
      </w:tblGrid>
      <w:tr>
        <w:tc>
          <w:tcPr>
            <w:tcW w:w="5102" w:type="dxa"/>
          </w:tcPr>
          <w:p>
            <w:pPr>
              <w:pStyle w:val="0"/>
              <w:jc w:val="center"/>
            </w:pPr>
            <w:r>
              <w:rPr>
                <w:sz w:val="20"/>
              </w:rPr>
              <w:t xml:space="preserve">Персональные данные</w:t>
            </w:r>
          </w:p>
        </w:tc>
        <w:tc>
          <w:tcPr>
            <w:tcW w:w="1984" w:type="dxa"/>
          </w:tcPr>
          <w:p>
            <w:pPr>
              <w:pStyle w:val="0"/>
              <w:jc w:val="center"/>
            </w:pPr>
            <w:r>
              <w:rPr>
                <w:sz w:val="20"/>
              </w:rPr>
              <w:t xml:space="preserve">Даю согласие на обработку</w:t>
            </w:r>
          </w:p>
        </w:tc>
        <w:tc>
          <w:tcPr>
            <w:tcW w:w="1984" w:type="dxa"/>
          </w:tcPr>
          <w:p>
            <w:pPr>
              <w:pStyle w:val="0"/>
              <w:jc w:val="center"/>
            </w:pPr>
            <w:r>
              <w:rPr>
                <w:sz w:val="20"/>
              </w:rPr>
              <w:t xml:space="preserve">Согласие на обработку не даю</w:t>
            </w:r>
          </w:p>
        </w:tc>
      </w:tr>
      <w:tr>
        <w:tc>
          <w:tcPr>
            <w:tcW w:w="5102" w:type="dxa"/>
          </w:tcPr>
          <w:p>
            <w:pPr>
              <w:pStyle w:val="0"/>
              <w:jc w:val="both"/>
            </w:pPr>
            <w:r>
              <w:rPr>
                <w:sz w:val="20"/>
              </w:rPr>
              <w:t xml:space="preserve">Фамилия, имя, отчество (последнее - при наличии)</w:t>
            </w:r>
          </w:p>
        </w:tc>
        <w:tc>
          <w:tcPr>
            <w:tcW w:w="1984" w:type="dxa"/>
          </w:tcPr>
          <w:p>
            <w:pPr>
              <w:pStyle w:val="0"/>
            </w:pPr>
            <w:r>
              <w:rPr>
                <w:sz w:val="20"/>
              </w:rPr>
            </w:r>
          </w:p>
        </w:tc>
        <w:tc>
          <w:tcPr>
            <w:tcW w:w="1984" w:type="dxa"/>
          </w:tcPr>
          <w:p>
            <w:pPr>
              <w:pStyle w:val="0"/>
            </w:pPr>
            <w:r>
              <w:rPr>
                <w:sz w:val="20"/>
              </w:rPr>
            </w:r>
          </w:p>
        </w:tc>
      </w:tr>
      <w:tr>
        <w:tc>
          <w:tcPr>
            <w:tcW w:w="5102" w:type="dxa"/>
          </w:tcPr>
          <w:p>
            <w:pPr>
              <w:pStyle w:val="0"/>
              <w:jc w:val="both"/>
            </w:pPr>
            <w:r>
              <w:rPr>
                <w:sz w:val="20"/>
              </w:rPr>
              <w:t xml:space="preserve">Платежные реквизиты</w:t>
            </w:r>
          </w:p>
        </w:tc>
        <w:tc>
          <w:tcPr>
            <w:tcW w:w="1984" w:type="dxa"/>
          </w:tcPr>
          <w:p>
            <w:pPr>
              <w:pStyle w:val="0"/>
            </w:pPr>
            <w:r>
              <w:rPr>
                <w:sz w:val="20"/>
              </w:rPr>
            </w:r>
          </w:p>
        </w:tc>
        <w:tc>
          <w:tcPr>
            <w:tcW w:w="1984" w:type="dxa"/>
          </w:tcPr>
          <w:p>
            <w:pPr>
              <w:pStyle w:val="0"/>
            </w:pPr>
            <w:r>
              <w:rPr>
                <w:sz w:val="20"/>
              </w:rPr>
            </w:r>
          </w:p>
        </w:tc>
      </w:tr>
      <w:tr>
        <w:tc>
          <w:tcPr>
            <w:tcW w:w="5102" w:type="dxa"/>
          </w:tcPr>
          <w:p>
            <w:pPr>
              <w:pStyle w:val="0"/>
              <w:jc w:val="both"/>
            </w:pPr>
            <w:r>
              <w:rPr>
                <w:sz w:val="20"/>
              </w:rPr>
              <w:t xml:space="preserve">Сведения о подаваемой заявке на участие в отборе</w:t>
            </w:r>
          </w:p>
        </w:tc>
        <w:tc>
          <w:tcPr>
            <w:tcW w:w="1984" w:type="dxa"/>
          </w:tcPr>
          <w:p>
            <w:pPr>
              <w:pStyle w:val="0"/>
            </w:pPr>
            <w:r>
              <w:rPr>
                <w:sz w:val="20"/>
              </w:rPr>
            </w:r>
          </w:p>
        </w:tc>
        <w:tc>
          <w:tcPr>
            <w:tcW w:w="1984" w:type="dxa"/>
          </w:tcPr>
          <w:p>
            <w:pPr>
              <w:pStyle w:val="0"/>
            </w:pPr>
            <w:r>
              <w:rPr>
                <w:sz w:val="20"/>
              </w:rPr>
            </w:r>
          </w:p>
        </w:tc>
      </w:tr>
      <w:tr>
        <w:tc>
          <w:tcPr>
            <w:tcW w:w="5102" w:type="dxa"/>
          </w:tcPr>
          <w:p>
            <w:pPr>
              <w:pStyle w:val="0"/>
              <w:jc w:val="both"/>
            </w:pPr>
            <w:r>
              <w:rPr>
                <w:sz w:val="20"/>
              </w:rPr>
              <w:t xml:space="preserve">Сведения об индивидуальном номере налогоплательщика</w:t>
            </w:r>
          </w:p>
        </w:tc>
        <w:tc>
          <w:tcPr>
            <w:tcW w:w="1984" w:type="dxa"/>
          </w:tcPr>
          <w:p>
            <w:pPr>
              <w:pStyle w:val="0"/>
            </w:pPr>
            <w:r>
              <w:rPr>
                <w:sz w:val="20"/>
              </w:rPr>
            </w:r>
          </w:p>
        </w:tc>
        <w:tc>
          <w:tcPr>
            <w:tcW w:w="1984" w:type="dxa"/>
          </w:tcPr>
          <w:p>
            <w:pPr>
              <w:pStyle w:val="0"/>
            </w:pPr>
            <w:r>
              <w:rPr>
                <w:sz w:val="20"/>
              </w:rPr>
            </w:r>
          </w:p>
        </w:tc>
      </w:tr>
      <w:tr>
        <w:tc>
          <w:tcPr>
            <w:tcW w:w="5102" w:type="dxa"/>
          </w:tcPr>
          <w:p>
            <w:pPr>
              <w:pStyle w:val="0"/>
              <w:jc w:val="both"/>
            </w:pPr>
            <w:r>
              <w:rPr>
                <w:sz w:val="20"/>
              </w:rPr>
              <w:t xml:space="preserve">Контактная информация (номер телефона, адрес электронной почты, почтовый адрес)</w:t>
            </w:r>
          </w:p>
        </w:tc>
        <w:tc>
          <w:tcPr>
            <w:tcW w:w="1984" w:type="dxa"/>
          </w:tcPr>
          <w:p>
            <w:pPr>
              <w:pStyle w:val="0"/>
            </w:pPr>
            <w:r>
              <w:rPr>
                <w:sz w:val="20"/>
              </w:rPr>
            </w:r>
          </w:p>
        </w:tc>
        <w:tc>
          <w:tcPr>
            <w:tcW w:w="1984" w:type="dxa"/>
          </w:tcPr>
          <w:p>
            <w:pPr>
              <w:pStyle w:val="0"/>
            </w:pPr>
            <w:r>
              <w:rPr>
                <w:sz w:val="20"/>
              </w:rPr>
            </w:r>
          </w:p>
        </w:tc>
      </w:tr>
    </w:tbl>
    <w:p>
      <w:pPr>
        <w:pStyle w:val="0"/>
        <w:ind w:firstLine="540"/>
        <w:jc w:val="both"/>
      </w:pPr>
      <w:r>
        <w:rPr>
          <w:sz w:val="20"/>
        </w:rPr>
      </w:r>
    </w:p>
    <w:p>
      <w:pPr>
        <w:pStyle w:val="0"/>
        <w:ind w:firstLine="540"/>
        <w:jc w:val="both"/>
      </w:pPr>
      <w:r>
        <w:rPr>
          <w:sz w:val="20"/>
        </w:rPr>
        <w:t xml:space="preserve">Категории и перечень персональных данных, для обработки которых устанавливаются условия и запреты, а также перечень устанавливаемых условий и запретов в соответствии с </w:t>
      </w:r>
      <w:hyperlink w:history="0" r:id="rId329" w:tooltip="Федеральный закон от 27.07.2006 N 152-ФЗ (ред. от 08.08.2024) &quot;О персональных данных&quot; {КонсультантПлюс}">
        <w:r>
          <w:rPr>
            <w:sz w:val="20"/>
            <w:color w:val="0000ff"/>
          </w:rPr>
          <w:t xml:space="preserve">частью 9 статьи 10.1</w:t>
        </w:r>
      </w:hyperlink>
      <w:r>
        <w:rPr>
          <w:sz w:val="20"/>
        </w:rPr>
        <w:t xml:space="preserve"> Федерального закона от 27.07.2006 N 152-ФЗ "О персональных данных" (заполняется по желанию субъекта персональных данных):</w:t>
      </w:r>
    </w:p>
    <w:p>
      <w:pPr>
        <w:pStyle w:val="0"/>
        <w:spacing w:before="200" w:line-rule="auto"/>
        <w:ind w:firstLine="540"/>
        <w:jc w:val="both"/>
      </w:pPr>
      <w:r>
        <w:rPr>
          <w:sz w:val="20"/>
        </w:rPr>
        <w:t xml:space="preserve">условия и запреты на обработку вышеуказанных персональных данных (нужное отметить):</w:t>
      </w:r>
    </w:p>
    <w:p>
      <w:pPr>
        <w:pStyle w:val="0"/>
        <w:ind w:firstLine="540"/>
        <w:jc w:val="both"/>
      </w:pPr>
      <w:r>
        <w:rPr>
          <w:sz w:val="20"/>
        </w:rPr>
      </w:r>
    </w:p>
    <w:tbl>
      <w:tblPr>
        <w:tblInd w:w="0" w:type="dxa"/>
        <w:tblLayout w:type="fixed"/>
        <w:tblBorders>
          <w:left w:val="single" w:sz="4"/>
          <w:insideV w:val="single" w:sz="4"/>
        </w:tblBorders>
        <w:tblCellMar>
          <w:top w:w="102" w:type="dxa"/>
          <w:left w:w="62" w:type="dxa"/>
          <w:bottom w:w="102" w:type="dxa"/>
          <w:right w:w="62" w:type="dxa"/>
        </w:tblCellMar>
      </w:tblPr>
      <w:tblGrid>
        <w:gridCol w:w="567"/>
        <w:gridCol w:w="8504"/>
      </w:tblGrid>
      <w:tr>
        <w:tc>
          <w:tcPr>
            <w:tcW w:w="567" w:type="dxa"/>
            <w:tcBorders>
              <w:top w:val="single" w:sz="4"/>
              <w:bottom w:val="single" w:sz="4"/>
            </w:tcBorders>
          </w:tcPr>
          <w:p>
            <w:pPr>
              <w:pStyle w:val="0"/>
            </w:pPr>
            <w:r>
              <w:rPr>
                <w:sz w:val="20"/>
              </w:rPr>
            </w:r>
          </w:p>
        </w:tc>
        <w:tc>
          <w:tcPr>
            <w:tcW w:w="8504" w:type="dxa"/>
            <w:tcBorders>
              <w:top w:val="nil"/>
              <w:bottom w:val="nil"/>
              <w:right w:val="nil"/>
            </w:tcBorders>
          </w:tcPr>
          <w:p>
            <w:pPr>
              <w:pStyle w:val="0"/>
              <w:jc w:val="both"/>
            </w:pPr>
            <w:r>
              <w:rPr>
                <w:sz w:val="20"/>
              </w:rPr>
              <w:t xml:space="preserve">устанавливаю запрет на передачу (кроме предоставления доступа) этих данных оператором неограниченному кругу лиц;</w:t>
            </w:r>
          </w:p>
        </w:tc>
      </w:tr>
      <w:tr>
        <w:tc>
          <w:tcPr>
            <w:tcW w:w="567" w:type="dxa"/>
            <w:tcBorders>
              <w:top w:val="single" w:sz="4"/>
              <w:bottom w:val="single" w:sz="4"/>
            </w:tcBorders>
          </w:tcPr>
          <w:p>
            <w:pPr>
              <w:pStyle w:val="0"/>
            </w:pPr>
            <w:r>
              <w:rPr>
                <w:sz w:val="20"/>
              </w:rPr>
            </w:r>
          </w:p>
        </w:tc>
        <w:tc>
          <w:tcPr>
            <w:tcW w:w="8504" w:type="dxa"/>
            <w:tcBorders>
              <w:top w:val="nil"/>
              <w:bottom w:val="nil"/>
              <w:right w:val="nil"/>
            </w:tcBorders>
          </w:tcPr>
          <w:p>
            <w:pPr>
              <w:pStyle w:val="0"/>
              <w:jc w:val="both"/>
            </w:pPr>
            <w:r>
              <w:rPr>
                <w:sz w:val="20"/>
              </w:rPr>
              <w:t xml:space="preserve">устанавливаю запрет на обработку (кроме получения доступа) этих данных неограниченным кругом лиц;</w:t>
            </w:r>
          </w:p>
        </w:tc>
      </w:tr>
      <w:tr>
        <w:tc>
          <w:tcPr>
            <w:tcW w:w="567" w:type="dxa"/>
            <w:tcBorders>
              <w:top w:val="single" w:sz="4"/>
              <w:bottom w:val="single" w:sz="4"/>
            </w:tcBorders>
          </w:tcPr>
          <w:p>
            <w:pPr>
              <w:pStyle w:val="0"/>
            </w:pPr>
            <w:r>
              <w:rPr>
                <w:sz w:val="20"/>
              </w:rPr>
            </w:r>
          </w:p>
        </w:tc>
        <w:tc>
          <w:tcPr>
            <w:tcW w:w="8504" w:type="dxa"/>
            <w:tcBorders>
              <w:top w:val="nil"/>
              <w:bottom w:val="nil"/>
              <w:right w:val="nil"/>
            </w:tcBorders>
          </w:tcPr>
          <w:p>
            <w:pPr>
              <w:pStyle w:val="0"/>
              <w:jc w:val="both"/>
            </w:pPr>
            <w:r>
              <w:rPr>
                <w:sz w:val="20"/>
              </w:rPr>
              <w:t xml:space="preserve">устанавливаю условия обработки (кроме получения доступа) этих данных неограниченным кругом лиц;</w:t>
            </w:r>
          </w:p>
        </w:tc>
      </w:tr>
      <w:tr>
        <w:tc>
          <w:tcPr>
            <w:tcW w:w="567" w:type="dxa"/>
            <w:tcBorders>
              <w:top w:val="single" w:sz="4"/>
              <w:bottom w:val="single" w:sz="4"/>
            </w:tcBorders>
          </w:tcPr>
          <w:p>
            <w:pPr>
              <w:pStyle w:val="0"/>
            </w:pPr>
            <w:r>
              <w:rPr>
                <w:sz w:val="20"/>
              </w:rPr>
            </w:r>
          </w:p>
        </w:tc>
        <w:tc>
          <w:tcPr>
            <w:tcW w:w="8504" w:type="dxa"/>
            <w:tcBorders>
              <w:top w:val="nil"/>
              <w:bottom w:val="nil"/>
              <w:right w:val="nil"/>
            </w:tcBorders>
          </w:tcPr>
          <w:p>
            <w:pPr>
              <w:pStyle w:val="0"/>
              <w:jc w:val="both"/>
            </w:pPr>
            <w:r>
              <w:rPr>
                <w:sz w:val="20"/>
              </w:rPr>
              <w:t xml:space="preserve">не устанавливаю.</w:t>
            </w:r>
          </w:p>
        </w:tc>
      </w:tr>
    </w:tbl>
    <w:p>
      <w:pPr>
        <w:pStyle w:val="0"/>
        <w:ind w:firstLine="540"/>
        <w:jc w:val="both"/>
      </w:pPr>
      <w:r>
        <w:rPr>
          <w:sz w:val="20"/>
        </w:rPr>
      </w:r>
    </w:p>
    <w:p>
      <w:pPr>
        <w:pStyle w:val="1"/>
        <w:jc w:val="both"/>
      </w:pPr>
      <w:r>
        <w:rPr>
          <w:sz w:val="20"/>
        </w:rPr>
        <w:t xml:space="preserve">    Условия,  при которых полученные персональные данные могут передаваться</w:t>
      </w:r>
    </w:p>
    <w:p>
      <w:pPr>
        <w:pStyle w:val="1"/>
        <w:jc w:val="both"/>
      </w:pPr>
      <w:r>
        <w:rPr>
          <w:sz w:val="20"/>
        </w:rPr>
        <w:t xml:space="preserve">оператором,  осуществляющим  обработку  персональных  данных, только по его</w:t>
      </w:r>
    </w:p>
    <w:p>
      <w:pPr>
        <w:pStyle w:val="1"/>
        <w:jc w:val="both"/>
      </w:pPr>
      <w:r>
        <w:rPr>
          <w:sz w:val="20"/>
        </w:rPr>
        <w:t xml:space="preserve">внутренней  сети,  обеспечивающей  доступ  к  информации  лишь  для  строго</w:t>
      </w:r>
    </w:p>
    <w:p>
      <w:pPr>
        <w:pStyle w:val="1"/>
        <w:jc w:val="both"/>
      </w:pPr>
      <w:r>
        <w:rPr>
          <w:sz w:val="20"/>
        </w:rPr>
        <w:t xml:space="preserve">определенных        сотрудников,        либо        с        использованием</w:t>
      </w:r>
    </w:p>
    <w:p>
      <w:pPr>
        <w:pStyle w:val="1"/>
        <w:jc w:val="both"/>
      </w:pPr>
      <w:r>
        <w:rPr>
          <w:sz w:val="20"/>
        </w:rPr>
        <w:t xml:space="preserve">информационно-телекоммуникационных  сетей,  либо  без  передачи  полученных</w:t>
      </w:r>
    </w:p>
    <w:p>
      <w:pPr>
        <w:pStyle w:val="1"/>
        <w:jc w:val="both"/>
      </w:pPr>
      <w:r>
        <w:rPr>
          <w:sz w:val="20"/>
        </w:rPr>
        <w:t xml:space="preserve">персональных данных</w:t>
      </w:r>
    </w:p>
    <w:p>
      <w:pPr>
        <w:pStyle w:val="1"/>
        <w:jc w:val="both"/>
      </w:pPr>
      <w:r>
        <w:rPr>
          <w:sz w:val="20"/>
        </w:rPr>
        <w:t xml:space="preserve">__________________________________________________________________________.</w:t>
      </w:r>
    </w:p>
    <w:p>
      <w:pPr>
        <w:pStyle w:val="1"/>
        <w:jc w:val="both"/>
      </w:pPr>
      <w:r>
        <w:rPr>
          <w:sz w:val="20"/>
        </w:rPr>
        <w:t xml:space="preserve">           (заполняется по желанию субъекта персональных данных)</w:t>
      </w:r>
    </w:p>
    <w:p>
      <w:pPr>
        <w:pStyle w:val="0"/>
        <w:ind w:firstLine="540"/>
        <w:jc w:val="both"/>
      </w:pPr>
      <w:r>
        <w:rPr>
          <w:sz w:val="20"/>
        </w:rPr>
      </w:r>
    </w:p>
    <w:p>
      <w:pPr>
        <w:pStyle w:val="0"/>
        <w:ind w:firstLine="540"/>
        <w:jc w:val="both"/>
      </w:pPr>
      <w:r>
        <w:rPr>
          <w:sz w:val="20"/>
        </w:rPr>
        <w:t xml:space="preserve">Настоящее согласие действует в течение срока хранения информации, связанной с предоставлением субсидии.</w:t>
      </w:r>
    </w:p>
    <w:p>
      <w:pPr>
        <w:pStyle w:val="0"/>
        <w:spacing w:before="200" w:line-rule="auto"/>
        <w:ind w:firstLine="540"/>
        <w:jc w:val="both"/>
      </w:pPr>
      <w:r>
        <w:rPr>
          <w:sz w:val="20"/>
        </w:rPr>
        <w:t xml:space="preserve">Настоящее согласие может быть отозвано в любой момент по моему письменному заявлению.</w:t>
      </w:r>
    </w:p>
    <w:p>
      <w:pPr>
        <w:pStyle w:val="0"/>
        <w:spacing w:before="200" w:line-rule="auto"/>
        <w:ind w:firstLine="540"/>
        <w:jc w:val="both"/>
      </w:pPr>
      <w:r>
        <w:rPr>
          <w:sz w:val="20"/>
        </w:rPr>
        <w:t xml:space="preserve">Я подтверждаю, что, давая такое согласие, я действую по собственной воле и в своих интересах.</w:t>
      </w:r>
    </w:p>
    <w:p>
      <w:pPr>
        <w:pStyle w:val="0"/>
        <w:spacing w:before="200" w:line-rule="auto"/>
        <w:ind w:firstLine="540"/>
        <w:jc w:val="both"/>
      </w:pPr>
      <w:r>
        <w:rPr>
          <w:sz w:val="20"/>
        </w:rPr>
        <w:t xml:space="preserve">Я ознакомлен(а) с правами субъекта персональных данных, предусмотренными </w:t>
      </w:r>
      <w:hyperlink w:history="0" r:id="rId330" w:tooltip="Федеральный закон от 27.07.2006 N 152-ФЗ (ред. от 08.08.2024) &quot;О персональных данных&quot; {КонсультантПлюс}">
        <w:r>
          <w:rPr>
            <w:sz w:val="20"/>
            <w:color w:val="0000ff"/>
          </w:rPr>
          <w:t xml:space="preserve">главой 3</w:t>
        </w:r>
      </w:hyperlink>
      <w:r>
        <w:rPr>
          <w:sz w:val="20"/>
        </w:rPr>
        <w:t xml:space="preserve"> Федерального закона от 27.07.2006 N 152-ФЗ "О персональных данных".</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1984"/>
        <w:gridCol w:w="3118"/>
        <w:gridCol w:w="3969"/>
      </w:tblGrid>
      <w:tr>
        <w:tc>
          <w:tcPr>
            <w:gridSpan w:val="3"/>
            <w:tcW w:w="9071" w:type="dxa"/>
            <w:tcBorders>
              <w:top w:val="nil"/>
              <w:left w:val="nil"/>
              <w:bottom w:val="nil"/>
              <w:right w:val="nil"/>
            </w:tcBorders>
          </w:tcPr>
          <w:p>
            <w:pPr>
              <w:pStyle w:val="0"/>
            </w:pPr>
            <w:r>
              <w:rPr>
                <w:sz w:val="20"/>
              </w:rPr>
              <w:t xml:space="preserve">"____" ________________ 20___ г.</w:t>
            </w:r>
          </w:p>
        </w:tc>
      </w:tr>
      <w:tr>
        <w:tc>
          <w:tcPr>
            <w:gridSpan w:val="3"/>
            <w:tcW w:w="9071" w:type="dxa"/>
            <w:tcBorders>
              <w:top w:val="nil"/>
              <w:left w:val="nil"/>
              <w:bottom w:val="nil"/>
              <w:right w:val="nil"/>
            </w:tcBorders>
          </w:tcPr>
          <w:p>
            <w:pPr>
              <w:pStyle w:val="0"/>
            </w:pPr>
            <w:r>
              <w:rPr>
                <w:sz w:val="20"/>
              </w:rPr>
            </w:r>
          </w:p>
        </w:tc>
      </w:tr>
      <w:tr>
        <w:tc>
          <w:tcPr>
            <w:tcW w:w="1984" w:type="dxa"/>
            <w:tcBorders>
              <w:top w:val="nil"/>
              <w:left w:val="nil"/>
              <w:bottom w:val="single" w:sz="4"/>
              <w:right w:val="nil"/>
            </w:tcBorders>
          </w:tcPr>
          <w:p>
            <w:pPr>
              <w:pStyle w:val="0"/>
            </w:pPr>
            <w:r>
              <w:rPr>
                <w:sz w:val="20"/>
              </w:rPr>
            </w:r>
          </w:p>
        </w:tc>
        <w:tc>
          <w:tcPr>
            <w:tcW w:w="3118" w:type="dxa"/>
            <w:tcBorders>
              <w:top w:val="nil"/>
              <w:left w:val="nil"/>
              <w:bottom w:val="nil"/>
              <w:right w:val="nil"/>
            </w:tcBorders>
          </w:tcPr>
          <w:p>
            <w:pPr>
              <w:pStyle w:val="0"/>
            </w:pPr>
            <w:r>
              <w:rPr>
                <w:sz w:val="20"/>
              </w:rPr>
            </w:r>
          </w:p>
        </w:tc>
        <w:tc>
          <w:tcPr>
            <w:tcW w:w="3969" w:type="dxa"/>
            <w:tcBorders>
              <w:top w:val="nil"/>
              <w:left w:val="nil"/>
              <w:bottom w:val="single" w:sz="4"/>
              <w:right w:val="nil"/>
            </w:tcBorders>
          </w:tcPr>
          <w:p>
            <w:pPr>
              <w:pStyle w:val="0"/>
            </w:pPr>
            <w:r>
              <w:rPr>
                <w:sz w:val="20"/>
              </w:rPr>
            </w:r>
          </w:p>
        </w:tc>
      </w:tr>
      <w:tr>
        <w:tblPrEx>
          <w:tblBorders>
            <w:insideH w:val="single" w:sz="4"/>
          </w:tblBorders>
        </w:tblPrEx>
        <w:tc>
          <w:tcPr>
            <w:tcW w:w="1984" w:type="dxa"/>
            <w:tcBorders>
              <w:top w:val="single" w:sz="4"/>
              <w:left w:val="nil"/>
              <w:bottom w:val="nil"/>
              <w:right w:val="nil"/>
            </w:tcBorders>
          </w:tcPr>
          <w:p>
            <w:pPr>
              <w:pStyle w:val="0"/>
              <w:jc w:val="center"/>
            </w:pPr>
            <w:r>
              <w:rPr>
                <w:sz w:val="20"/>
              </w:rPr>
              <w:t xml:space="preserve">(подпись)</w:t>
            </w:r>
          </w:p>
        </w:tc>
        <w:tc>
          <w:tcPr>
            <w:tcW w:w="3118" w:type="dxa"/>
            <w:tcBorders>
              <w:top w:val="nil"/>
              <w:left w:val="nil"/>
              <w:bottom w:val="nil"/>
              <w:right w:val="nil"/>
            </w:tcBorders>
          </w:tcPr>
          <w:p>
            <w:pPr>
              <w:pStyle w:val="0"/>
            </w:pPr>
            <w:r>
              <w:rPr>
                <w:sz w:val="20"/>
              </w:rPr>
            </w:r>
          </w:p>
        </w:tc>
        <w:tc>
          <w:tcPr>
            <w:tcW w:w="3969" w:type="dxa"/>
            <w:tcBorders>
              <w:top w:val="single" w:sz="4"/>
              <w:left w:val="nil"/>
              <w:bottom w:val="nil"/>
              <w:right w:val="nil"/>
            </w:tcBorders>
          </w:tcPr>
          <w:p>
            <w:pPr>
              <w:pStyle w:val="0"/>
              <w:jc w:val="center"/>
            </w:pPr>
            <w:r>
              <w:rPr>
                <w:sz w:val="20"/>
              </w:rPr>
              <w:t xml:space="preserve">(расшифровка подписи)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15</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23.04.2013 N 177-п</w:t>
      </w:r>
    </w:p>
    <w:p>
      <w:pPr>
        <w:pStyle w:val="0"/>
        <w:ind w:firstLine="540"/>
        <w:jc w:val="both"/>
      </w:pPr>
      <w:r>
        <w:rPr>
          <w:sz w:val="20"/>
        </w:rPr>
      </w:r>
    </w:p>
    <w:bookmarkStart w:id="2166" w:name="P2166"/>
    <w:bookmarkEnd w:id="2166"/>
    <w:p>
      <w:pPr>
        <w:pStyle w:val="2"/>
        <w:jc w:val="center"/>
      </w:pPr>
      <w:r>
        <w:rPr>
          <w:sz w:val="20"/>
        </w:rPr>
        <w:t xml:space="preserve">ПОРЯДОК</w:t>
      </w:r>
    </w:p>
    <w:p>
      <w:pPr>
        <w:pStyle w:val="2"/>
        <w:jc w:val="center"/>
      </w:pPr>
      <w:r>
        <w:rPr>
          <w:sz w:val="20"/>
        </w:rPr>
        <w:t xml:space="preserve">ПРЕДОСТАВЛЕНИЯ СУБВЕНЦИЙ ИЗ ОБЛАСТНОГО БЮДЖЕТА НОВОСИБИРСКОЙ</w:t>
      </w:r>
    </w:p>
    <w:p>
      <w:pPr>
        <w:pStyle w:val="2"/>
        <w:jc w:val="center"/>
      </w:pPr>
      <w:r>
        <w:rPr>
          <w:sz w:val="20"/>
        </w:rPr>
        <w:t xml:space="preserve">ОБЛАСТИ МЕСТНЫМ БЮДЖЕТАМ МУНИЦИПАЛЬНЫХ ОБРАЗОВАНИЙ</w:t>
      </w:r>
    </w:p>
    <w:p>
      <w:pPr>
        <w:pStyle w:val="2"/>
        <w:jc w:val="center"/>
      </w:pPr>
      <w:r>
        <w:rPr>
          <w:sz w:val="20"/>
        </w:rPr>
        <w:t xml:space="preserve">НОВОСИБИРСКОЙ ОБЛАСТИ НА ОСУЩЕСТВЛЕНИЕ ОТДЕЛЬНЫХ</w:t>
      </w:r>
    </w:p>
    <w:p>
      <w:pPr>
        <w:pStyle w:val="2"/>
        <w:jc w:val="center"/>
      </w:pPr>
      <w:r>
        <w:rPr>
          <w:sz w:val="20"/>
        </w:rPr>
        <w:t xml:space="preserve">ГОСУДАРСТВЕННЫХ ПОЛНОМОЧИЙ НОВОСИБИРСКОЙ ОБЛАСТИ</w:t>
      </w:r>
    </w:p>
    <w:p>
      <w:pPr>
        <w:pStyle w:val="2"/>
        <w:jc w:val="center"/>
      </w:pPr>
      <w:r>
        <w:rPr>
          <w:sz w:val="20"/>
        </w:rPr>
        <w:t xml:space="preserve">ПО ОСУЩЕСТВЛЕНИЮ УВЕДОМИТЕЛЬНОЙ РЕГИСТРАЦИИ КОЛЛЕКТИВНЫХ</w:t>
      </w:r>
    </w:p>
    <w:p>
      <w:pPr>
        <w:pStyle w:val="2"/>
        <w:jc w:val="center"/>
      </w:pPr>
      <w:r>
        <w:rPr>
          <w:sz w:val="20"/>
        </w:rPr>
        <w:t xml:space="preserve">ДОГОВОРОВ, ТЕРРИТОРИАЛЬНЫХ СОГЛАШЕНИЙ И ТЕРРИТОРИАЛЬНЫХ</w:t>
      </w:r>
    </w:p>
    <w:p>
      <w:pPr>
        <w:pStyle w:val="2"/>
        <w:jc w:val="center"/>
      </w:pPr>
      <w:r>
        <w:rPr>
          <w:sz w:val="20"/>
        </w:rPr>
        <w:t xml:space="preserve">ОТРАСЛЕВЫХ (МЕЖОТРАСЛЕВЫХ) СОГЛАШЕНИЙ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331" w:tooltip="Постановление Правительства Новосибирской области от 31.05.2024 N 249-п &quot;О внесении изменений в постановление Правительства Новосибирской области от 23.04.2013 N 177-п и признании утратившими силу отдельных постановлений Правительства Новосибирской области&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31.05.2024 N 249-п)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разработан в соответствии с </w:t>
      </w:r>
      <w:hyperlink w:history="0" r:id="rId332" w:tooltip="Закон Новосибирской области от 08.05.2013 N 326-ОЗ (ред. от 06.11.2024) &quot;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quot; (принят постановлением Законодательного Собрания Новосибирской области от 25.04.2013 N 326-ЗС) (с изм. и доп., вступающими в силу с  {КонсультантПлюс}">
        <w:r>
          <w:rPr>
            <w:sz w:val="20"/>
            <w:color w:val="0000ff"/>
          </w:rPr>
          <w:t xml:space="preserve">Законом</w:t>
        </w:r>
      </w:hyperlink>
      <w:r>
        <w:rPr>
          <w:sz w:val="20"/>
        </w:rPr>
        <w:t xml:space="preserve"> Новосибирской области от 08.05.2013 N 326-ОЗ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w:t>
      </w:r>
    </w:p>
    <w:p>
      <w:pPr>
        <w:pStyle w:val="0"/>
        <w:spacing w:before="200" w:line-rule="auto"/>
        <w:ind w:firstLine="540"/>
        <w:jc w:val="both"/>
      </w:pPr>
      <w:r>
        <w:rPr>
          <w:sz w:val="20"/>
        </w:rPr>
        <w:t xml:space="preserve">2. Порядок регулирует предоставление субвенций из областного бюджета Новосибирской области местным бюджетам муниципальных образований Новосибирской области (далее - местные бюджеты) на осуществление отдельных государственных полномочий Новосибирской области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 (далее - субвенции).</w:t>
      </w:r>
    </w:p>
    <w:p>
      <w:pPr>
        <w:pStyle w:val="0"/>
        <w:spacing w:before="200" w:line-rule="auto"/>
        <w:ind w:firstLine="540"/>
        <w:jc w:val="both"/>
      </w:pPr>
      <w:r>
        <w:rPr>
          <w:sz w:val="20"/>
        </w:rPr>
        <w:t xml:space="preserve">3. Субвенции предоставляются местным бюджетам в пределах бюджетных ассигнований и лимитов бюджетных обязательств, предусмотренных министерству труда и социального развития Новосибирской области (далее - министерство) на осуществление отдельных государственных полномочий Новосибирской области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w:t>
      </w:r>
    </w:p>
    <w:p>
      <w:pPr>
        <w:pStyle w:val="0"/>
        <w:spacing w:before="200" w:line-rule="auto"/>
        <w:ind w:firstLine="540"/>
        <w:jc w:val="both"/>
      </w:pPr>
      <w:r>
        <w:rPr>
          <w:sz w:val="20"/>
        </w:rPr>
        <w:t xml:space="preserve">4. Расчет норматива для определения общего объема предоставляемых субвенций осуществляется в соответствии с </w:t>
      </w:r>
      <w:hyperlink w:history="0" r:id="rId333" w:tooltip="Закон Новосибирской области от 08.05.2013 N 326-ОЗ (ред. от 06.11.2024) &quot;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quot; (принят постановлением Законодательного Собрания Новосибирской области от 25.04.2013 N 326-ЗС) (с изм. и доп., вступающими в силу с  {КонсультантПлюс}">
        <w:r>
          <w:rPr>
            <w:sz w:val="20"/>
            <w:color w:val="0000ff"/>
          </w:rPr>
          <w:t xml:space="preserve">Методикой</w:t>
        </w:r>
      </w:hyperlink>
      <w:r>
        <w:rPr>
          <w:sz w:val="20"/>
        </w:rPr>
        <w:t xml:space="preserve"> расчета нормативов для определения общего объема субвенций, предоставляемых местным бюджетам из областного бюджета Новосибирской области для осуществления органами местного самоуправления отдельных государственных полномочий (приложение к Закону Новосибирской области от 08.05.2013 N 326-ОЗ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w:t>
      </w:r>
    </w:p>
    <w:p>
      <w:pPr>
        <w:pStyle w:val="0"/>
        <w:spacing w:before="200" w:line-rule="auto"/>
        <w:ind w:firstLine="540"/>
        <w:jc w:val="both"/>
      </w:pPr>
      <w:r>
        <w:rPr>
          <w:sz w:val="20"/>
        </w:rPr>
        <w:t xml:space="preserve">5. Субвенции предоставляются в соответствии с заявками, представляемыми органами местного самоуправления муниципальных образований Новосибирской области ежегодно до 10 декабря года, предшествующего плановому году, по форме, установленной приказом министерства.</w:t>
      </w:r>
    </w:p>
    <w:p>
      <w:pPr>
        <w:pStyle w:val="0"/>
        <w:spacing w:before="200" w:line-rule="auto"/>
        <w:ind w:firstLine="540"/>
        <w:jc w:val="both"/>
      </w:pPr>
      <w:r>
        <w:rPr>
          <w:sz w:val="20"/>
        </w:rPr>
        <w:t xml:space="preserve">6. Субвенции включают в себя финансовые затраты на оплату труда специалистов администраций муниципальных образований Новосибирской области, обеспечивающих уведомительную регистрацию коллективных договоров, территориальных соглашений и территориальных отраслевых (межотраслевых) соглашений, изменений и дополнений к ним, а также связанные с этим расходы на оплату услуг связи, приобретение расходных материалов к оргтехнике и канцелярских принадлежностей.</w:t>
      </w:r>
    </w:p>
    <w:p>
      <w:pPr>
        <w:pStyle w:val="0"/>
        <w:spacing w:before="200" w:line-rule="auto"/>
        <w:ind w:firstLine="540"/>
        <w:jc w:val="both"/>
      </w:pPr>
      <w:r>
        <w:rPr>
          <w:sz w:val="20"/>
        </w:rPr>
        <w:t xml:space="preserve">7. Министерство на основании сводной бюджетной росписи областного бюджета Новосибирской области, лимитов бюджетных обязательств и предельных объемов финансирования, предусмотренных министерству, ежемесячно осуществляет перечисление субвенций на лицевые счета органов местного самоуправления муниципальных образований Новосибирской области, открытые для кассового обслуживания исполнения соответствующих местных бюджетов, в соответствии с графиком финансирования, утвержденным министерством финансов и налоговой политики Новосибирской области.</w:t>
      </w:r>
    </w:p>
    <w:p>
      <w:pPr>
        <w:pStyle w:val="0"/>
        <w:spacing w:before="200" w:line-rule="auto"/>
        <w:ind w:firstLine="540"/>
        <w:jc w:val="both"/>
      </w:pPr>
      <w:r>
        <w:rPr>
          <w:sz w:val="20"/>
        </w:rPr>
        <w:t xml:space="preserve">8. Органы местного самоуправления муниципальных образований Новосибирской области ежеквартально не позднее 10 числа месяца, следующего за отчетным кварталом, представляют в министерство по установленной им форме отчет о расходах местных бюджетов, источником финансового обеспечения которых являются субвенции.</w:t>
      </w:r>
    </w:p>
    <w:p>
      <w:pPr>
        <w:pStyle w:val="0"/>
        <w:spacing w:before="200" w:line-rule="auto"/>
        <w:ind w:firstLine="540"/>
        <w:jc w:val="both"/>
      </w:pPr>
      <w:r>
        <w:rPr>
          <w:sz w:val="20"/>
        </w:rPr>
        <w:t xml:space="preserve">9. Органы местного самоуправления муниципальных образований Новосибирской области несут ответственность за нецелевое использование субвенций и недостоверность представляемых отчетных сведений.</w:t>
      </w:r>
    </w:p>
    <w:p>
      <w:pPr>
        <w:pStyle w:val="0"/>
        <w:spacing w:before="200" w:line-rule="auto"/>
        <w:ind w:firstLine="540"/>
        <w:jc w:val="both"/>
      </w:pPr>
      <w:r>
        <w:rPr>
          <w:sz w:val="20"/>
        </w:rPr>
        <w:t xml:space="preserve">10. В случае нецелевого или неполного использования субвенций органами местного самоуправления муниципальных образований Новосибирской области субвенции взыскиваются в областной бюджет Новосибирской области в соответствии с бюджетным законодательством.</w:t>
      </w:r>
    </w:p>
    <w:p>
      <w:pPr>
        <w:pStyle w:val="0"/>
        <w:spacing w:before="200" w:line-rule="auto"/>
        <w:ind w:firstLine="540"/>
        <w:jc w:val="both"/>
      </w:pPr>
      <w:r>
        <w:rPr>
          <w:sz w:val="20"/>
        </w:rPr>
        <w:t xml:space="preserve">11. Контроль за использованием субвенций органами местного самоуправления муниципальных образований Новосибирской области осуществляется министерством.</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Новосибирской области от 23.04.2013 N 177-п</w:t>
            <w:br/>
            <w:t>(ред. от 11.02.2025)</w:t>
            <w:br/>
            <w:t>"Об утверждении государстве...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02.04.2025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Новосибирской области от 23.04.2013 N 177-п</w:t>
            <w:br/>
            <w:t>(ред. от 11.02.2025)</w:t>
            <w:br/>
            <w:t>"Об утверждении государстве...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49&amp;n=86367&amp;dst=100005" TargetMode = "External"/>
	<Relationship Id="rId8" Type="http://schemas.openxmlformats.org/officeDocument/2006/relationships/hyperlink" Target="https://login.consultant.ru/link/?req=doc&amp;base=RLAW049&amp;n=77844&amp;dst=100005" TargetMode = "External"/>
	<Relationship Id="rId9" Type="http://schemas.openxmlformats.org/officeDocument/2006/relationships/hyperlink" Target="https://login.consultant.ru/link/?req=doc&amp;base=RLAW049&amp;n=82846&amp;dst=100005" TargetMode = "External"/>
	<Relationship Id="rId10" Type="http://schemas.openxmlformats.org/officeDocument/2006/relationships/hyperlink" Target="https://login.consultant.ru/link/?req=doc&amp;base=RLAW049&amp;n=86157&amp;dst=100005" TargetMode = "External"/>
	<Relationship Id="rId11" Type="http://schemas.openxmlformats.org/officeDocument/2006/relationships/hyperlink" Target="https://login.consultant.ru/link/?req=doc&amp;base=RLAW049&amp;n=95575&amp;dst=100005" TargetMode = "External"/>
	<Relationship Id="rId12" Type="http://schemas.openxmlformats.org/officeDocument/2006/relationships/hyperlink" Target="https://login.consultant.ru/link/?req=doc&amp;base=RLAW049&amp;n=96934&amp;dst=100005" TargetMode = "External"/>
	<Relationship Id="rId13" Type="http://schemas.openxmlformats.org/officeDocument/2006/relationships/hyperlink" Target="https://login.consultant.ru/link/?req=doc&amp;base=RLAW049&amp;n=100503&amp;dst=100005" TargetMode = "External"/>
	<Relationship Id="rId14" Type="http://schemas.openxmlformats.org/officeDocument/2006/relationships/hyperlink" Target="https://login.consultant.ru/link/?req=doc&amp;base=RLAW049&amp;n=107425&amp;dst=100005" TargetMode = "External"/>
	<Relationship Id="rId15" Type="http://schemas.openxmlformats.org/officeDocument/2006/relationships/hyperlink" Target="https://login.consultant.ru/link/?req=doc&amp;base=RLAW049&amp;n=112719&amp;dst=100005" TargetMode = "External"/>
	<Relationship Id="rId16" Type="http://schemas.openxmlformats.org/officeDocument/2006/relationships/hyperlink" Target="https://login.consultant.ru/link/?req=doc&amp;base=RLAW049&amp;n=114631&amp;dst=100005" TargetMode = "External"/>
	<Relationship Id="rId17" Type="http://schemas.openxmlformats.org/officeDocument/2006/relationships/hyperlink" Target="https://login.consultant.ru/link/?req=doc&amp;base=RLAW049&amp;n=116371&amp;dst=100005" TargetMode = "External"/>
	<Relationship Id="rId18" Type="http://schemas.openxmlformats.org/officeDocument/2006/relationships/hyperlink" Target="https://login.consultant.ru/link/?req=doc&amp;base=RLAW049&amp;n=116409&amp;dst=100005" TargetMode = "External"/>
	<Relationship Id="rId19" Type="http://schemas.openxmlformats.org/officeDocument/2006/relationships/hyperlink" Target="https://login.consultant.ru/link/?req=doc&amp;base=RLAW049&amp;n=117894&amp;dst=100005" TargetMode = "External"/>
	<Relationship Id="rId20" Type="http://schemas.openxmlformats.org/officeDocument/2006/relationships/hyperlink" Target="https://login.consultant.ru/link/?req=doc&amp;base=RLAW049&amp;n=119505&amp;dst=100005" TargetMode = "External"/>
	<Relationship Id="rId21" Type="http://schemas.openxmlformats.org/officeDocument/2006/relationships/hyperlink" Target="https://login.consultant.ru/link/?req=doc&amp;base=RLAW049&amp;n=121129&amp;dst=100005" TargetMode = "External"/>
	<Relationship Id="rId22" Type="http://schemas.openxmlformats.org/officeDocument/2006/relationships/hyperlink" Target="https://login.consultant.ru/link/?req=doc&amp;base=RLAW049&amp;n=125220&amp;dst=100005" TargetMode = "External"/>
	<Relationship Id="rId23" Type="http://schemas.openxmlformats.org/officeDocument/2006/relationships/hyperlink" Target="https://login.consultant.ru/link/?req=doc&amp;base=RLAW049&amp;n=126166&amp;dst=100005" TargetMode = "External"/>
	<Relationship Id="rId24" Type="http://schemas.openxmlformats.org/officeDocument/2006/relationships/hyperlink" Target="https://login.consultant.ru/link/?req=doc&amp;base=RLAW049&amp;n=128557&amp;dst=100005" TargetMode = "External"/>
	<Relationship Id="rId25" Type="http://schemas.openxmlformats.org/officeDocument/2006/relationships/hyperlink" Target="https://login.consultant.ru/link/?req=doc&amp;base=RLAW049&amp;n=137194&amp;dst=100005" TargetMode = "External"/>
	<Relationship Id="rId26" Type="http://schemas.openxmlformats.org/officeDocument/2006/relationships/hyperlink" Target="https://login.consultant.ru/link/?req=doc&amp;base=RLAW049&amp;n=138325&amp;dst=100005" TargetMode = "External"/>
	<Relationship Id="rId27" Type="http://schemas.openxmlformats.org/officeDocument/2006/relationships/hyperlink" Target="https://login.consultant.ru/link/?req=doc&amp;base=RLAW049&amp;n=142385&amp;dst=100005" TargetMode = "External"/>
	<Relationship Id="rId28" Type="http://schemas.openxmlformats.org/officeDocument/2006/relationships/hyperlink" Target="https://login.consultant.ru/link/?req=doc&amp;base=RLAW049&amp;n=144794&amp;dst=100005" TargetMode = "External"/>
	<Relationship Id="rId29" Type="http://schemas.openxmlformats.org/officeDocument/2006/relationships/hyperlink" Target="https://login.consultant.ru/link/?req=doc&amp;base=RLAW049&amp;n=149449&amp;dst=100005" TargetMode = "External"/>
	<Relationship Id="rId30" Type="http://schemas.openxmlformats.org/officeDocument/2006/relationships/hyperlink" Target="https://login.consultant.ru/link/?req=doc&amp;base=RLAW049&amp;n=156381&amp;dst=100005" TargetMode = "External"/>
	<Relationship Id="rId31" Type="http://schemas.openxmlformats.org/officeDocument/2006/relationships/hyperlink" Target="https://login.consultant.ru/link/?req=doc&amp;base=RLAW049&amp;n=158030&amp;dst=100005" TargetMode = "External"/>
	<Relationship Id="rId32" Type="http://schemas.openxmlformats.org/officeDocument/2006/relationships/hyperlink" Target="https://login.consultant.ru/link/?req=doc&amp;base=RLAW049&amp;n=158097&amp;dst=100005" TargetMode = "External"/>
	<Relationship Id="rId33" Type="http://schemas.openxmlformats.org/officeDocument/2006/relationships/hyperlink" Target="https://login.consultant.ru/link/?req=doc&amp;base=RLAW049&amp;n=160662&amp;dst=100005" TargetMode = "External"/>
	<Relationship Id="rId34" Type="http://schemas.openxmlformats.org/officeDocument/2006/relationships/hyperlink" Target="https://login.consultant.ru/link/?req=doc&amp;base=RLAW049&amp;n=162344&amp;dst=100005" TargetMode = "External"/>
	<Relationship Id="rId35" Type="http://schemas.openxmlformats.org/officeDocument/2006/relationships/hyperlink" Target="https://login.consultant.ru/link/?req=doc&amp;base=RLAW049&amp;n=163648&amp;dst=100005" TargetMode = "External"/>
	<Relationship Id="rId36" Type="http://schemas.openxmlformats.org/officeDocument/2006/relationships/hyperlink" Target="https://login.consultant.ru/link/?req=doc&amp;base=RLAW049&amp;n=171069&amp;dst=100005" TargetMode = "External"/>
	<Relationship Id="rId37" Type="http://schemas.openxmlformats.org/officeDocument/2006/relationships/hyperlink" Target="https://login.consultant.ru/link/?req=doc&amp;base=RLAW049&amp;n=171368&amp;dst=100005" TargetMode = "External"/>
	<Relationship Id="rId38" Type="http://schemas.openxmlformats.org/officeDocument/2006/relationships/hyperlink" Target="https://login.consultant.ru/link/?req=doc&amp;base=RLAW049&amp;n=173123&amp;dst=100005" TargetMode = "External"/>
	<Relationship Id="rId39" Type="http://schemas.openxmlformats.org/officeDocument/2006/relationships/hyperlink" Target="https://login.consultant.ru/link/?req=doc&amp;base=RLAW049&amp;n=173549&amp;dst=100005" TargetMode = "External"/>
	<Relationship Id="rId40" Type="http://schemas.openxmlformats.org/officeDocument/2006/relationships/hyperlink" Target="https://login.consultant.ru/link/?req=doc&amp;base=RLAW049&amp;n=179288&amp;dst=100005" TargetMode = "External"/>
	<Relationship Id="rId41" Type="http://schemas.openxmlformats.org/officeDocument/2006/relationships/hyperlink" Target="https://login.consultant.ru/link/?req=doc&amp;base=RLAW049&amp;n=180534&amp;dst=100005" TargetMode = "External"/>
	<Relationship Id="rId42" Type="http://schemas.openxmlformats.org/officeDocument/2006/relationships/hyperlink" Target="https://login.consultant.ru/link/?req=doc&amp;base=RLAW049&amp;n=181970&amp;dst=100031" TargetMode = "External"/>
	<Relationship Id="rId43" Type="http://schemas.openxmlformats.org/officeDocument/2006/relationships/hyperlink" Target="https://login.consultant.ru/link/?req=doc&amp;base=RLAW049&amp;n=82846&amp;dst=100006" TargetMode = "External"/>
	<Relationship Id="rId44" Type="http://schemas.openxmlformats.org/officeDocument/2006/relationships/hyperlink" Target="https://login.consultant.ru/link/?req=doc&amp;base=RLAW049&amp;n=86157&amp;dst=100006" TargetMode = "External"/>
	<Relationship Id="rId45" Type="http://schemas.openxmlformats.org/officeDocument/2006/relationships/hyperlink" Target="https://login.consultant.ru/link/?req=doc&amp;base=RLAW049&amp;n=116409&amp;dst=100007" TargetMode = "External"/>
	<Relationship Id="rId46" Type="http://schemas.openxmlformats.org/officeDocument/2006/relationships/hyperlink" Target="https://login.consultant.ru/link/?req=doc&amp;base=RLAW049&amp;n=116409&amp;dst=100009" TargetMode = "External"/>
	<Relationship Id="rId47" Type="http://schemas.openxmlformats.org/officeDocument/2006/relationships/hyperlink" Target="https://login.consultant.ru/link/?req=doc&amp;base=RLAW049&amp;n=100503&amp;dst=100007" TargetMode = "External"/>
	<Relationship Id="rId48" Type="http://schemas.openxmlformats.org/officeDocument/2006/relationships/hyperlink" Target="https://login.consultant.ru/link/?req=doc&amp;base=RLAW049&amp;n=144794&amp;dst=100006" TargetMode = "External"/>
	<Relationship Id="rId49" Type="http://schemas.openxmlformats.org/officeDocument/2006/relationships/hyperlink" Target="https://login.consultant.ru/link/?req=doc&amp;base=RLAW049&amp;n=144794&amp;dst=100008" TargetMode = "External"/>
	<Relationship Id="rId50" Type="http://schemas.openxmlformats.org/officeDocument/2006/relationships/hyperlink" Target="https://login.consultant.ru/link/?req=doc&amp;base=RLAW049&amp;n=100503&amp;dst=100011" TargetMode = "External"/>
	<Relationship Id="rId51" Type="http://schemas.openxmlformats.org/officeDocument/2006/relationships/hyperlink" Target="https://login.consultant.ru/link/?req=doc&amp;base=RLAW049&amp;n=116409&amp;dst=100012" TargetMode = "External"/>
	<Relationship Id="rId52" Type="http://schemas.openxmlformats.org/officeDocument/2006/relationships/hyperlink" Target="https://login.consultant.ru/link/?req=doc&amp;base=RLAW049&amp;n=119505&amp;dst=100006" TargetMode = "External"/>
	<Relationship Id="rId53" Type="http://schemas.openxmlformats.org/officeDocument/2006/relationships/hyperlink" Target="https://login.consultant.ru/link/?req=doc&amp;base=RLAW049&amp;n=171069&amp;dst=100007" TargetMode = "External"/>
	<Relationship Id="rId54" Type="http://schemas.openxmlformats.org/officeDocument/2006/relationships/hyperlink" Target="https://login.consultant.ru/link/?req=doc&amp;base=RLAW049&amp;n=171069&amp;dst=100009" TargetMode = "External"/>
	<Relationship Id="rId55" Type="http://schemas.openxmlformats.org/officeDocument/2006/relationships/hyperlink" Target="https://login.consultant.ru/link/?req=doc&amp;base=RLAW049&amp;n=173123&amp;dst=100007" TargetMode = "External"/>
	<Relationship Id="rId56" Type="http://schemas.openxmlformats.org/officeDocument/2006/relationships/hyperlink" Target="https://login.consultant.ru/link/?req=doc&amp;base=RLAW049&amp;n=114631&amp;dst=100006" TargetMode = "External"/>
	<Relationship Id="rId57" Type="http://schemas.openxmlformats.org/officeDocument/2006/relationships/hyperlink" Target="https://login.consultant.ru/link/?req=doc&amp;base=RLAW049&amp;n=116409&amp;dst=100016" TargetMode = "External"/>
	<Relationship Id="rId58" Type="http://schemas.openxmlformats.org/officeDocument/2006/relationships/hyperlink" Target="https://login.consultant.ru/link/?req=doc&amp;base=RLAW049&amp;n=138325&amp;dst=100006" TargetMode = "External"/>
	<Relationship Id="rId59" Type="http://schemas.openxmlformats.org/officeDocument/2006/relationships/hyperlink" Target="https://login.consultant.ru/link/?req=doc&amp;base=RLAW049&amp;n=149449&amp;dst=100006" TargetMode = "External"/>
	<Relationship Id="rId60" Type="http://schemas.openxmlformats.org/officeDocument/2006/relationships/hyperlink" Target="https://login.consultant.ru/link/?req=doc&amp;base=RLAW049&amp;n=138325&amp;dst=100006" TargetMode = "External"/>
	<Relationship Id="rId61" Type="http://schemas.openxmlformats.org/officeDocument/2006/relationships/hyperlink" Target="https://login.consultant.ru/link/?req=doc&amp;base=RLAW049&amp;n=158097&amp;dst=100006" TargetMode = "External"/>
	<Relationship Id="rId62" Type="http://schemas.openxmlformats.org/officeDocument/2006/relationships/hyperlink" Target="https://login.consultant.ru/link/?req=doc&amp;base=RLAW049&amp;n=173123&amp;dst=100009" TargetMode = "External"/>
	<Relationship Id="rId63" Type="http://schemas.openxmlformats.org/officeDocument/2006/relationships/hyperlink" Target="https://login.consultant.ru/link/?req=doc&amp;base=RLAW049&amp;n=82846&amp;dst=100007" TargetMode = "External"/>
	<Relationship Id="rId64" Type="http://schemas.openxmlformats.org/officeDocument/2006/relationships/hyperlink" Target="https://login.consultant.ru/link/?req=doc&amp;base=RLAW049&amp;n=114631&amp;dst=100008" TargetMode = "External"/>
	<Relationship Id="rId65" Type="http://schemas.openxmlformats.org/officeDocument/2006/relationships/hyperlink" Target="https://login.consultant.ru/link/?req=doc&amp;base=RLAW049&amp;n=180534&amp;dst=100006" TargetMode = "External"/>
	<Relationship Id="rId66" Type="http://schemas.openxmlformats.org/officeDocument/2006/relationships/hyperlink" Target="https://login.consultant.ru/link/?req=doc&amp;base=RLAW049&amp;n=86367&amp;dst=100068" TargetMode = "External"/>
	<Relationship Id="rId67" Type="http://schemas.openxmlformats.org/officeDocument/2006/relationships/hyperlink" Target="https://login.consultant.ru/link/?req=doc&amp;base=RLAW049&amp;n=77844&amp;dst=100006" TargetMode = "External"/>
	<Relationship Id="rId68" Type="http://schemas.openxmlformats.org/officeDocument/2006/relationships/hyperlink" Target="https://login.consultant.ru/link/?req=doc&amp;base=RLAW049&amp;n=82846&amp;dst=100013" TargetMode = "External"/>
	<Relationship Id="rId69" Type="http://schemas.openxmlformats.org/officeDocument/2006/relationships/hyperlink" Target="https://login.consultant.ru/link/?req=doc&amp;base=RLAW049&amp;n=86157&amp;dst=100007" TargetMode = "External"/>
	<Relationship Id="rId70" Type="http://schemas.openxmlformats.org/officeDocument/2006/relationships/hyperlink" Target="https://login.consultant.ru/link/?req=doc&amp;base=RLAW049&amp;n=95575&amp;dst=100006" TargetMode = "External"/>
	<Relationship Id="rId71" Type="http://schemas.openxmlformats.org/officeDocument/2006/relationships/hyperlink" Target="https://login.consultant.ru/link/?req=doc&amp;base=RLAW049&amp;n=96934&amp;dst=100006" TargetMode = "External"/>
	<Relationship Id="rId72" Type="http://schemas.openxmlformats.org/officeDocument/2006/relationships/hyperlink" Target="https://login.consultant.ru/link/?req=doc&amp;base=RLAW049&amp;n=100503&amp;dst=100014" TargetMode = "External"/>
	<Relationship Id="rId73" Type="http://schemas.openxmlformats.org/officeDocument/2006/relationships/hyperlink" Target="https://login.consultant.ru/link/?req=doc&amp;base=RLAW049&amp;n=107425&amp;dst=100010" TargetMode = "External"/>
	<Relationship Id="rId74" Type="http://schemas.openxmlformats.org/officeDocument/2006/relationships/hyperlink" Target="https://login.consultant.ru/link/?req=doc&amp;base=RLAW049&amp;n=112719&amp;dst=100006" TargetMode = "External"/>
	<Relationship Id="rId75" Type="http://schemas.openxmlformats.org/officeDocument/2006/relationships/hyperlink" Target="https://login.consultant.ru/link/?req=doc&amp;base=RLAW049&amp;n=116371&amp;dst=100006" TargetMode = "External"/>
	<Relationship Id="rId76" Type="http://schemas.openxmlformats.org/officeDocument/2006/relationships/hyperlink" Target="https://login.consultant.ru/link/?req=doc&amp;base=RLAW049&amp;n=116409&amp;dst=100019" TargetMode = "External"/>
	<Relationship Id="rId77" Type="http://schemas.openxmlformats.org/officeDocument/2006/relationships/hyperlink" Target="https://login.consultant.ru/link/?req=doc&amp;base=RLAW049&amp;n=119505&amp;dst=100007" TargetMode = "External"/>
	<Relationship Id="rId78" Type="http://schemas.openxmlformats.org/officeDocument/2006/relationships/hyperlink" Target="https://login.consultant.ru/link/?req=doc&amp;base=RLAW049&amp;n=121129&amp;dst=100006" TargetMode = "External"/>
	<Relationship Id="rId79" Type="http://schemas.openxmlformats.org/officeDocument/2006/relationships/hyperlink" Target="https://login.consultant.ru/link/?req=doc&amp;base=RLAW049&amp;n=125220&amp;dst=100010" TargetMode = "External"/>
	<Relationship Id="rId80" Type="http://schemas.openxmlformats.org/officeDocument/2006/relationships/hyperlink" Target="https://login.consultant.ru/link/?req=doc&amp;base=RLAW049&amp;n=128557&amp;dst=100008" TargetMode = "External"/>
	<Relationship Id="rId81" Type="http://schemas.openxmlformats.org/officeDocument/2006/relationships/hyperlink" Target="https://login.consultant.ru/link/?req=doc&amp;base=RLAW049&amp;n=137194&amp;dst=100006" TargetMode = "External"/>
	<Relationship Id="rId82" Type="http://schemas.openxmlformats.org/officeDocument/2006/relationships/hyperlink" Target="https://login.consultant.ru/link/?req=doc&amp;base=RLAW049&amp;n=138325&amp;dst=100007" TargetMode = "External"/>
	<Relationship Id="rId83" Type="http://schemas.openxmlformats.org/officeDocument/2006/relationships/hyperlink" Target="https://login.consultant.ru/link/?req=doc&amp;base=RLAW049&amp;n=144794&amp;dst=100010" TargetMode = "External"/>
	<Relationship Id="rId84" Type="http://schemas.openxmlformats.org/officeDocument/2006/relationships/hyperlink" Target="https://login.consultant.ru/link/?req=doc&amp;base=RLAW049&amp;n=149449&amp;dst=100007" TargetMode = "External"/>
	<Relationship Id="rId85" Type="http://schemas.openxmlformats.org/officeDocument/2006/relationships/hyperlink" Target="https://login.consultant.ru/link/?req=doc&amp;base=RLAW049&amp;n=156381&amp;dst=100006" TargetMode = "External"/>
	<Relationship Id="rId86" Type="http://schemas.openxmlformats.org/officeDocument/2006/relationships/hyperlink" Target="https://login.consultant.ru/link/?req=doc&amp;base=RLAW049&amp;n=158030&amp;dst=100010" TargetMode = "External"/>
	<Relationship Id="rId87" Type="http://schemas.openxmlformats.org/officeDocument/2006/relationships/hyperlink" Target="https://login.consultant.ru/link/?req=doc&amp;base=RLAW049&amp;n=160662&amp;dst=100006" TargetMode = "External"/>
	<Relationship Id="rId88" Type="http://schemas.openxmlformats.org/officeDocument/2006/relationships/hyperlink" Target="https://login.consultant.ru/link/?req=doc&amp;base=RLAW049&amp;n=162344&amp;dst=100006" TargetMode = "External"/>
	<Relationship Id="rId89" Type="http://schemas.openxmlformats.org/officeDocument/2006/relationships/hyperlink" Target="https://login.consultant.ru/link/?req=doc&amp;base=RLAW049&amp;n=171368&amp;dst=100006" TargetMode = "External"/>
	<Relationship Id="rId90" Type="http://schemas.openxmlformats.org/officeDocument/2006/relationships/hyperlink" Target="https://login.consultant.ru/link/?req=doc&amp;base=RLAW049&amp;n=180534&amp;dst=100007" TargetMode = "External"/>
	<Relationship Id="rId91" Type="http://schemas.openxmlformats.org/officeDocument/2006/relationships/hyperlink" Target="https://login.consultant.ru/link/?req=doc&amp;base=RLAW049&amp;n=171368&amp;dst=100007" TargetMode = "External"/>
	<Relationship Id="rId92" Type="http://schemas.openxmlformats.org/officeDocument/2006/relationships/hyperlink" Target="https://login.consultant.ru/link/?req=doc&amp;base=LAW&amp;n=475991" TargetMode = "External"/>
	<Relationship Id="rId93" Type="http://schemas.openxmlformats.org/officeDocument/2006/relationships/hyperlink" Target="https://login.consultant.ru/link/?req=doc&amp;base=RLAW049&amp;n=158112&amp;dst=100015" TargetMode = "External"/>
	<Relationship Id="rId94" Type="http://schemas.openxmlformats.org/officeDocument/2006/relationships/hyperlink" Target="https://login.consultant.ru/link/?req=doc&amp;base=RLAW049&amp;n=167997&amp;dst=100011" TargetMode = "External"/>
	<Relationship Id="rId95" Type="http://schemas.openxmlformats.org/officeDocument/2006/relationships/hyperlink" Target="https://login.consultant.ru/link/?req=doc&amp;base=RLAW049&amp;n=180534&amp;dst=100009" TargetMode = "External"/>
	<Relationship Id="rId96" Type="http://schemas.openxmlformats.org/officeDocument/2006/relationships/hyperlink" Target="https://login.consultant.ru/link/?req=doc&amp;base=LAW&amp;n=491236&amp;dst=25980" TargetMode = "External"/>
	<Relationship Id="rId97" Type="http://schemas.openxmlformats.org/officeDocument/2006/relationships/hyperlink" Target="https://login.consultant.ru/link/?req=doc&amp;base=LAW&amp;n=475991" TargetMode = "External"/>
	<Relationship Id="rId98" Type="http://schemas.openxmlformats.org/officeDocument/2006/relationships/hyperlink" Target="https://login.consultant.ru/link/?req=doc&amp;base=RLAW049&amp;n=180534&amp;dst=100010" TargetMode = "External"/>
	<Relationship Id="rId99" Type="http://schemas.openxmlformats.org/officeDocument/2006/relationships/hyperlink" Target="https://login.consultant.ru/link/?req=doc&amp;base=RLAW049&amp;n=180534&amp;dst=100013" TargetMode = "External"/>
	<Relationship Id="rId100" Type="http://schemas.openxmlformats.org/officeDocument/2006/relationships/hyperlink" Target="https://login.consultant.ru/link/?req=doc&amp;base=RLAW049&amp;n=180534&amp;dst=100015" TargetMode = "External"/>
	<Relationship Id="rId101" Type="http://schemas.openxmlformats.org/officeDocument/2006/relationships/hyperlink" Target="https://login.consultant.ru/link/?req=doc&amp;base=RLAW049&amp;n=171368&amp;dst=100008" TargetMode = "External"/>
	<Relationship Id="rId102" Type="http://schemas.openxmlformats.org/officeDocument/2006/relationships/hyperlink" Target="https://login.consultant.ru/link/?req=doc&amp;base=RLAW049&amp;n=160662&amp;dst=100019" TargetMode = "External"/>
	<Relationship Id="rId103" Type="http://schemas.openxmlformats.org/officeDocument/2006/relationships/hyperlink" Target="https://login.consultant.ru/link/?req=doc&amp;base=RLAW049&amp;n=171368&amp;dst=100008" TargetMode = "External"/>
	<Relationship Id="rId104" Type="http://schemas.openxmlformats.org/officeDocument/2006/relationships/hyperlink" Target="https://login.consultant.ru/link/?req=doc&amp;base=RLAW049&amp;n=160662&amp;dst=100020" TargetMode = "External"/>
	<Relationship Id="rId105" Type="http://schemas.openxmlformats.org/officeDocument/2006/relationships/hyperlink" Target="https://login.consultant.ru/link/?req=doc&amp;base=RLAW049&amp;n=160662&amp;dst=100021" TargetMode = "External"/>
	<Relationship Id="rId106" Type="http://schemas.openxmlformats.org/officeDocument/2006/relationships/hyperlink" Target="https://login.consultant.ru/link/?req=doc&amp;base=RLAW049&amp;n=160662&amp;dst=100022" TargetMode = "External"/>
	<Relationship Id="rId107" Type="http://schemas.openxmlformats.org/officeDocument/2006/relationships/hyperlink" Target="https://login.consultant.ru/link/?req=doc&amp;base=RLAW049&amp;n=171368&amp;dst=100014" TargetMode = "External"/>
	<Relationship Id="rId108" Type="http://schemas.openxmlformats.org/officeDocument/2006/relationships/hyperlink" Target="https://login.consultant.ru/link/?req=doc&amp;base=RLAW049&amp;n=171368&amp;dst=100010" TargetMode = "External"/>
	<Relationship Id="rId109" Type="http://schemas.openxmlformats.org/officeDocument/2006/relationships/hyperlink" Target="https://login.consultant.ru/link/?req=doc&amp;base=RLAW049&amp;n=171368&amp;dst=100014" TargetMode = "External"/>
	<Relationship Id="rId110" Type="http://schemas.openxmlformats.org/officeDocument/2006/relationships/hyperlink" Target="https://login.consultant.ru/link/?req=doc&amp;base=RLAW049&amp;n=171368&amp;dst=100014" TargetMode = "External"/>
	<Relationship Id="rId111" Type="http://schemas.openxmlformats.org/officeDocument/2006/relationships/hyperlink" Target="https://login.consultant.ru/link/?req=doc&amp;base=RLAW049&amp;n=171368&amp;dst=100013" TargetMode = "External"/>
	<Relationship Id="rId112" Type="http://schemas.openxmlformats.org/officeDocument/2006/relationships/hyperlink" Target="https://login.consultant.ru/link/?req=doc&amp;base=RLAW049&amp;n=171368&amp;dst=100013" TargetMode = "External"/>
	<Relationship Id="rId113" Type="http://schemas.openxmlformats.org/officeDocument/2006/relationships/hyperlink" Target="https://login.consultant.ru/link/?req=doc&amp;base=RLAW049&amp;n=171368&amp;dst=100013" TargetMode = "External"/>
	<Relationship Id="rId114" Type="http://schemas.openxmlformats.org/officeDocument/2006/relationships/hyperlink" Target="https://login.consultant.ru/link/?req=doc&amp;base=RLAW049&amp;n=82846&amp;dst=100026" TargetMode = "External"/>
	<Relationship Id="rId115" Type="http://schemas.openxmlformats.org/officeDocument/2006/relationships/hyperlink" Target="https://login.consultant.ru/link/?req=doc&amp;base=RLAW049&amp;n=107425&amp;dst=100169" TargetMode = "External"/>
	<Relationship Id="rId116" Type="http://schemas.openxmlformats.org/officeDocument/2006/relationships/hyperlink" Target="https://login.consultant.ru/link/?req=doc&amp;base=RLAW049&amp;n=116409&amp;dst=100498" TargetMode = "External"/>
	<Relationship Id="rId117" Type="http://schemas.openxmlformats.org/officeDocument/2006/relationships/hyperlink" Target="https://login.consultant.ru/link/?req=doc&amp;base=RLAW049&amp;n=128557&amp;dst=100107" TargetMode = "External"/>
	<Relationship Id="rId118" Type="http://schemas.openxmlformats.org/officeDocument/2006/relationships/hyperlink" Target="https://login.consultant.ru/link/?req=doc&amp;base=RLAW049&amp;n=138325&amp;dst=100247" TargetMode = "External"/>
	<Relationship Id="rId119" Type="http://schemas.openxmlformats.org/officeDocument/2006/relationships/hyperlink" Target="https://login.consultant.ru/link/?req=doc&amp;base=RLAW049&amp;n=149449&amp;dst=100198" TargetMode = "External"/>
	<Relationship Id="rId120" Type="http://schemas.openxmlformats.org/officeDocument/2006/relationships/hyperlink" Target="https://login.consultant.ru/link/?req=doc&amp;base=RLAW049&amp;n=173123&amp;dst=100011" TargetMode = "External"/>
	<Relationship Id="rId121" Type="http://schemas.openxmlformats.org/officeDocument/2006/relationships/hyperlink" Target="https://login.consultant.ru/link/?req=doc&amp;base=RLAW049&amp;n=180534&amp;dst=100017" TargetMode = "External"/>
	<Relationship Id="rId122" Type="http://schemas.openxmlformats.org/officeDocument/2006/relationships/hyperlink" Target="https://login.consultant.ru/link/?req=doc&amp;base=RLAW049&amp;n=116409&amp;dst=100500" TargetMode = "External"/>
	<Relationship Id="rId123" Type="http://schemas.openxmlformats.org/officeDocument/2006/relationships/hyperlink" Target="https://login.consultant.ru/link/?req=doc&amp;base=RLAW049&amp;n=173123&amp;dst=100012" TargetMode = "External"/>
	<Relationship Id="rId124" Type="http://schemas.openxmlformats.org/officeDocument/2006/relationships/hyperlink" Target="https://login.consultant.ru/link/?req=doc&amp;base=RLAW049&amp;n=173123&amp;dst=100013" TargetMode = "External"/>
	<Relationship Id="rId125" Type="http://schemas.openxmlformats.org/officeDocument/2006/relationships/hyperlink" Target="https://login.consultant.ru/link/?req=doc&amp;base=RLAW049&amp;n=173123&amp;dst=100015" TargetMode = "External"/>
	<Relationship Id="rId126" Type="http://schemas.openxmlformats.org/officeDocument/2006/relationships/hyperlink" Target="https://login.consultant.ru/link/?req=doc&amp;base=RLAW049&amp;n=173123&amp;dst=100016" TargetMode = "External"/>
	<Relationship Id="rId127" Type="http://schemas.openxmlformats.org/officeDocument/2006/relationships/hyperlink" Target="https://login.consultant.ru/link/?req=doc&amp;base=RLAW049&amp;n=173123&amp;dst=100018" TargetMode = "External"/>
	<Relationship Id="rId128" Type="http://schemas.openxmlformats.org/officeDocument/2006/relationships/hyperlink" Target="https://login.consultant.ru/link/?req=doc&amp;base=RLAW049&amp;n=173123&amp;dst=100020" TargetMode = "External"/>
	<Relationship Id="rId129" Type="http://schemas.openxmlformats.org/officeDocument/2006/relationships/hyperlink" Target="https://login.consultant.ru/link/?req=doc&amp;base=LAW&amp;n=466790" TargetMode = "External"/>
	<Relationship Id="rId130" Type="http://schemas.openxmlformats.org/officeDocument/2006/relationships/hyperlink" Target="https://login.consultant.ru/link/?req=doc&amp;base=LAW&amp;n=466154" TargetMode = "External"/>
	<Relationship Id="rId131" Type="http://schemas.openxmlformats.org/officeDocument/2006/relationships/hyperlink" Target="https://login.consultant.ru/link/?req=doc&amp;base=RLAW049&amp;n=128557&amp;dst=100110" TargetMode = "External"/>
	<Relationship Id="rId132" Type="http://schemas.openxmlformats.org/officeDocument/2006/relationships/hyperlink" Target="https://login.consultant.ru/link/?req=doc&amp;base=RLAW049&amp;n=173123&amp;dst=100021" TargetMode = "External"/>
	<Relationship Id="rId133" Type="http://schemas.openxmlformats.org/officeDocument/2006/relationships/hyperlink" Target="https://login.consultant.ru/link/?req=doc&amp;base=RLAW049&amp;n=180534&amp;dst=100017" TargetMode = "External"/>
	<Relationship Id="rId134" Type="http://schemas.openxmlformats.org/officeDocument/2006/relationships/hyperlink" Target="https://login.consultant.ru/link/?req=doc&amp;base=RLAW049&amp;n=100503&amp;dst=100053" TargetMode = "External"/>
	<Relationship Id="rId135" Type="http://schemas.openxmlformats.org/officeDocument/2006/relationships/hyperlink" Target="https://login.consultant.ru/link/?req=doc&amp;base=RLAW049&amp;n=144794&amp;dst=100189" TargetMode = "External"/>
	<Relationship Id="rId136" Type="http://schemas.openxmlformats.org/officeDocument/2006/relationships/hyperlink" Target="https://login.consultant.ru/link/?req=doc&amp;base=RLAW049&amp;n=149449&amp;dst=100200" TargetMode = "External"/>
	<Relationship Id="rId137" Type="http://schemas.openxmlformats.org/officeDocument/2006/relationships/hyperlink" Target="https://login.consultant.ru/link/?req=doc&amp;base=RLAW049&amp;n=158030&amp;dst=100224" TargetMode = "External"/>
	<Relationship Id="rId138" Type="http://schemas.openxmlformats.org/officeDocument/2006/relationships/hyperlink" Target="https://login.consultant.ru/link/?req=doc&amp;base=LAW&amp;n=464355&amp;dst=336" TargetMode = "External"/>
	<Relationship Id="rId139" Type="http://schemas.openxmlformats.org/officeDocument/2006/relationships/hyperlink" Target="https://login.consultant.ru/link/?req=doc&amp;base=LAW&amp;n=464355" TargetMode = "External"/>
	<Relationship Id="rId140" Type="http://schemas.openxmlformats.org/officeDocument/2006/relationships/hyperlink" Target="https://login.consultant.ru/link/?req=doc&amp;base=LAW&amp;n=464355" TargetMode = "External"/>
	<Relationship Id="rId141" Type="http://schemas.openxmlformats.org/officeDocument/2006/relationships/hyperlink" Target="https://login.consultant.ru/link/?req=doc&amp;base=RLAW049&amp;n=158030&amp;dst=100224" TargetMode = "External"/>
	<Relationship Id="rId142" Type="http://schemas.openxmlformats.org/officeDocument/2006/relationships/hyperlink" Target="https://login.consultant.ru/link/?req=doc&amp;base=RLAW049&amp;n=149449&amp;dst=100200" TargetMode = "External"/>
	<Relationship Id="rId143" Type="http://schemas.openxmlformats.org/officeDocument/2006/relationships/hyperlink" Target="https://login.consultant.ru/link/?req=doc&amp;base=RLAW049&amp;n=144794&amp;dst=100190" TargetMode = "External"/>
	<Relationship Id="rId144" Type="http://schemas.openxmlformats.org/officeDocument/2006/relationships/hyperlink" Target="https://login.consultant.ru/link/?req=doc&amp;base=LAW&amp;n=464355&amp;dst=336" TargetMode = "External"/>
	<Relationship Id="rId145" Type="http://schemas.openxmlformats.org/officeDocument/2006/relationships/hyperlink" Target="https://login.consultant.ru/link/?req=doc&amp;base=RLAW049&amp;n=100503&amp;dst=100075" TargetMode = "External"/>
	<Relationship Id="rId146" Type="http://schemas.openxmlformats.org/officeDocument/2006/relationships/hyperlink" Target="https://login.consultant.ru/link/?req=doc&amp;base=RLAW049&amp;n=107425&amp;dst=100174" TargetMode = "External"/>
	<Relationship Id="rId147" Type="http://schemas.openxmlformats.org/officeDocument/2006/relationships/hyperlink" Target="https://login.consultant.ru/link/?req=doc&amp;base=RLAW049&amp;n=112719&amp;dst=100227" TargetMode = "External"/>
	<Relationship Id="rId148" Type="http://schemas.openxmlformats.org/officeDocument/2006/relationships/hyperlink" Target="https://login.consultant.ru/link/?req=doc&amp;base=RLAW049&amp;n=116409&amp;dst=100506" TargetMode = "External"/>
	<Relationship Id="rId149" Type="http://schemas.openxmlformats.org/officeDocument/2006/relationships/hyperlink" Target="https://login.consultant.ru/link/?req=doc&amp;base=RLAW049&amp;n=125220&amp;dst=100398" TargetMode = "External"/>
	<Relationship Id="rId150" Type="http://schemas.openxmlformats.org/officeDocument/2006/relationships/hyperlink" Target="https://login.consultant.ru/link/?req=doc&amp;base=RLAW049&amp;n=142385&amp;dst=100006" TargetMode = "External"/>
	<Relationship Id="rId151" Type="http://schemas.openxmlformats.org/officeDocument/2006/relationships/hyperlink" Target="https://login.consultant.ru/link/?req=doc&amp;base=LAW&amp;n=464355&amp;dst=380" TargetMode = "External"/>
	<Relationship Id="rId152" Type="http://schemas.openxmlformats.org/officeDocument/2006/relationships/hyperlink" Target="https://login.consultant.ru/link/?req=doc&amp;base=RLAW049&amp;n=112719&amp;dst=100229" TargetMode = "External"/>
	<Relationship Id="rId153" Type="http://schemas.openxmlformats.org/officeDocument/2006/relationships/hyperlink" Target="https://login.consultant.ru/link/?req=doc&amp;base=RLAW049&amp;n=112719&amp;dst=100230" TargetMode = "External"/>
	<Relationship Id="rId154" Type="http://schemas.openxmlformats.org/officeDocument/2006/relationships/hyperlink" Target="https://login.consultant.ru/link/?req=doc&amp;base=LAW&amp;n=464355" TargetMode = "External"/>
	<Relationship Id="rId155" Type="http://schemas.openxmlformats.org/officeDocument/2006/relationships/hyperlink" Target="https://login.consultant.ru/link/?req=doc&amp;base=RLAW049&amp;n=142385&amp;dst=100007" TargetMode = "External"/>
	<Relationship Id="rId156" Type="http://schemas.openxmlformats.org/officeDocument/2006/relationships/hyperlink" Target="https://login.consultant.ru/link/?req=doc&amp;base=RLAW049&amp;n=142385&amp;dst=100008" TargetMode = "External"/>
	<Relationship Id="rId157" Type="http://schemas.openxmlformats.org/officeDocument/2006/relationships/hyperlink" Target="https://login.consultant.ru/link/?req=doc&amp;base=RLAW049&amp;n=125220&amp;dst=100398" TargetMode = "External"/>
	<Relationship Id="rId158" Type="http://schemas.openxmlformats.org/officeDocument/2006/relationships/hyperlink" Target="https://login.consultant.ru/link/?req=doc&amp;base=RLAW049&amp;n=112719&amp;dst=100231" TargetMode = "External"/>
	<Relationship Id="rId159" Type="http://schemas.openxmlformats.org/officeDocument/2006/relationships/hyperlink" Target="https://login.consultant.ru/link/?req=doc&amp;base=RLAW049&amp;n=107425&amp;dst=100175" TargetMode = "External"/>
	<Relationship Id="rId160" Type="http://schemas.openxmlformats.org/officeDocument/2006/relationships/hyperlink" Target="https://login.consultant.ru/link/?req=doc&amp;base=RLAW049&amp;n=100503&amp;dst=100076" TargetMode = "External"/>
	<Relationship Id="rId161" Type="http://schemas.openxmlformats.org/officeDocument/2006/relationships/hyperlink" Target="https://login.consultant.ru/link/?req=doc&amp;base=RLAW049&amp;n=112719&amp;dst=100233" TargetMode = "External"/>
	<Relationship Id="rId162" Type="http://schemas.openxmlformats.org/officeDocument/2006/relationships/hyperlink" Target="https://login.consultant.ru/link/?req=doc&amp;base=RLAW049&amp;n=116409&amp;dst=100508" TargetMode = "External"/>
	<Relationship Id="rId163" Type="http://schemas.openxmlformats.org/officeDocument/2006/relationships/hyperlink" Target="https://login.consultant.ru/link/?req=doc&amp;base=RLAW049&amp;n=125220&amp;dst=100407" TargetMode = "External"/>
	<Relationship Id="rId164" Type="http://schemas.openxmlformats.org/officeDocument/2006/relationships/hyperlink" Target="https://login.consultant.ru/link/?req=doc&amp;base=RLAW049&amp;n=142385&amp;dst=100009" TargetMode = "External"/>
	<Relationship Id="rId165" Type="http://schemas.openxmlformats.org/officeDocument/2006/relationships/hyperlink" Target="https://login.consultant.ru/link/?req=doc&amp;base=RLAW049&amp;n=144794&amp;dst=100191" TargetMode = "External"/>
	<Relationship Id="rId166" Type="http://schemas.openxmlformats.org/officeDocument/2006/relationships/hyperlink" Target="https://login.consultant.ru/link/?req=doc&amp;base=RLAW049&amp;n=171069&amp;dst=100011" TargetMode = "External"/>
	<Relationship Id="rId167" Type="http://schemas.openxmlformats.org/officeDocument/2006/relationships/hyperlink" Target="https://login.consultant.ru/link/?req=doc&amp;base=LAW&amp;n=464355&amp;dst=380" TargetMode = "External"/>
	<Relationship Id="rId168" Type="http://schemas.openxmlformats.org/officeDocument/2006/relationships/hyperlink" Target="https://login.consultant.ru/link/?req=doc&amp;base=RLAW049&amp;n=112719&amp;dst=100235" TargetMode = "External"/>
	<Relationship Id="rId169" Type="http://schemas.openxmlformats.org/officeDocument/2006/relationships/hyperlink" Target="https://login.consultant.ru/link/?req=doc&amp;base=RLAW049&amp;n=125220&amp;dst=100409" TargetMode = "External"/>
	<Relationship Id="rId170" Type="http://schemas.openxmlformats.org/officeDocument/2006/relationships/hyperlink" Target="https://login.consultant.ru/link/?req=doc&amp;base=RLAW049&amp;n=125220&amp;dst=100410" TargetMode = "External"/>
	<Relationship Id="rId171" Type="http://schemas.openxmlformats.org/officeDocument/2006/relationships/hyperlink" Target="https://login.consultant.ru/link/?req=doc&amp;base=RLAW049&amp;n=125220&amp;dst=100412" TargetMode = "External"/>
	<Relationship Id="rId172" Type="http://schemas.openxmlformats.org/officeDocument/2006/relationships/hyperlink" Target="https://login.consultant.ru/link/?req=doc&amp;base=RLAW049&amp;n=125220&amp;dst=100413" TargetMode = "External"/>
	<Relationship Id="rId173" Type="http://schemas.openxmlformats.org/officeDocument/2006/relationships/hyperlink" Target="https://login.consultant.ru/link/?req=doc&amp;base=RLAW049&amp;n=125220&amp;dst=100414" TargetMode = "External"/>
	<Relationship Id="rId174" Type="http://schemas.openxmlformats.org/officeDocument/2006/relationships/hyperlink" Target="https://login.consultant.ru/link/?req=doc&amp;base=RLAW049&amp;n=125220&amp;dst=100415" TargetMode = "External"/>
	<Relationship Id="rId175" Type="http://schemas.openxmlformats.org/officeDocument/2006/relationships/hyperlink" Target="https://login.consultant.ru/link/?req=doc&amp;base=RLAW049&amp;n=125220&amp;dst=100416" TargetMode = "External"/>
	<Relationship Id="rId176" Type="http://schemas.openxmlformats.org/officeDocument/2006/relationships/hyperlink" Target="https://login.consultant.ru/link/?req=doc&amp;base=RLAW049&amp;n=142385&amp;dst=100009" TargetMode = "External"/>
	<Relationship Id="rId177" Type="http://schemas.openxmlformats.org/officeDocument/2006/relationships/hyperlink" Target="https://login.consultant.ru/link/?req=doc&amp;base=LAW&amp;n=466154" TargetMode = "External"/>
	<Relationship Id="rId178" Type="http://schemas.openxmlformats.org/officeDocument/2006/relationships/hyperlink" Target="https://login.consultant.ru/link/?req=doc&amp;base=RLAW049&amp;n=125220&amp;dst=100419" TargetMode = "External"/>
	<Relationship Id="rId179" Type="http://schemas.openxmlformats.org/officeDocument/2006/relationships/hyperlink" Target="https://login.consultant.ru/link/?req=doc&amp;base=RLAW049&amp;n=116409&amp;dst=100510" TargetMode = "External"/>
	<Relationship Id="rId180" Type="http://schemas.openxmlformats.org/officeDocument/2006/relationships/hyperlink" Target="https://login.consultant.ru/link/?req=doc&amp;base=RLAW049&amp;n=116409&amp;dst=100512" TargetMode = "External"/>
	<Relationship Id="rId181" Type="http://schemas.openxmlformats.org/officeDocument/2006/relationships/hyperlink" Target="https://login.consultant.ru/link/?req=doc&amp;base=RLAW049&amp;n=125220&amp;dst=100422" TargetMode = "External"/>
	<Relationship Id="rId182" Type="http://schemas.openxmlformats.org/officeDocument/2006/relationships/hyperlink" Target="https://login.consultant.ru/link/?req=doc&amp;base=RLAW049&amp;n=144794&amp;dst=100192" TargetMode = "External"/>
	<Relationship Id="rId183" Type="http://schemas.openxmlformats.org/officeDocument/2006/relationships/hyperlink" Target="https://login.consultant.ru/link/?req=doc&amp;base=RLAW049&amp;n=125220&amp;dst=100423" TargetMode = "External"/>
	<Relationship Id="rId184" Type="http://schemas.openxmlformats.org/officeDocument/2006/relationships/hyperlink" Target="https://login.consultant.ru/link/?req=doc&amp;base=RLAW049&amp;n=112719&amp;dst=100236" TargetMode = "External"/>
	<Relationship Id="rId185" Type="http://schemas.openxmlformats.org/officeDocument/2006/relationships/hyperlink" Target="https://login.consultant.ru/link/?req=doc&amp;base=RLAW049&amp;n=125220&amp;dst=100424" TargetMode = "External"/>
	<Relationship Id="rId186" Type="http://schemas.openxmlformats.org/officeDocument/2006/relationships/hyperlink" Target="https://login.consultant.ru/link/?req=doc&amp;base=RLAW049&amp;n=144794&amp;dst=100194" TargetMode = "External"/>
	<Relationship Id="rId187" Type="http://schemas.openxmlformats.org/officeDocument/2006/relationships/hyperlink" Target="https://login.consultant.ru/link/?req=doc&amp;base=RLAW049&amp;n=125220&amp;dst=100425" TargetMode = "External"/>
	<Relationship Id="rId188" Type="http://schemas.openxmlformats.org/officeDocument/2006/relationships/hyperlink" Target="https://login.consultant.ru/link/?req=doc&amp;base=RLAW049&amp;n=144794&amp;dst=100196" TargetMode = "External"/>
	<Relationship Id="rId189" Type="http://schemas.openxmlformats.org/officeDocument/2006/relationships/hyperlink" Target="https://login.consultant.ru/link/?req=doc&amp;base=LAW&amp;n=494996" TargetMode = "External"/>
	<Relationship Id="rId190" Type="http://schemas.openxmlformats.org/officeDocument/2006/relationships/hyperlink" Target="https://login.consultant.ru/link/?req=doc&amp;base=LAW&amp;n=190456" TargetMode = "External"/>
	<Relationship Id="rId191" Type="http://schemas.openxmlformats.org/officeDocument/2006/relationships/hyperlink" Target="https://login.consultant.ru/link/?req=doc&amp;base=LAW&amp;n=453197" TargetMode = "External"/>
	<Relationship Id="rId192" Type="http://schemas.openxmlformats.org/officeDocument/2006/relationships/hyperlink" Target="https://login.consultant.ru/link/?req=doc&amp;base=RLAW049&amp;n=171069&amp;dst=100012" TargetMode = "External"/>
	<Relationship Id="rId193" Type="http://schemas.openxmlformats.org/officeDocument/2006/relationships/hyperlink" Target="https://login.consultant.ru/link/?req=doc&amp;base=RLAW049&amp;n=112719&amp;dst=100237" TargetMode = "External"/>
	<Relationship Id="rId194" Type="http://schemas.openxmlformats.org/officeDocument/2006/relationships/hyperlink" Target="https://login.consultant.ru/link/?req=doc&amp;base=RLAW049&amp;n=112719&amp;dst=100245" TargetMode = "External"/>
	<Relationship Id="rId195" Type="http://schemas.openxmlformats.org/officeDocument/2006/relationships/hyperlink" Target="https://login.consultant.ru/link/?req=doc&amp;base=RLAW049&amp;n=112719&amp;dst=100245" TargetMode = "External"/>
	<Relationship Id="rId196" Type="http://schemas.openxmlformats.org/officeDocument/2006/relationships/hyperlink" Target="https://login.consultant.ru/link/?req=doc&amp;base=RLAW049&amp;n=144794&amp;dst=100198" TargetMode = "External"/>
	<Relationship Id="rId197" Type="http://schemas.openxmlformats.org/officeDocument/2006/relationships/hyperlink" Target="https://login.consultant.ru/link/?req=doc&amp;base=RLAW049&amp;n=112719&amp;dst=100245" TargetMode = "External"/>
	<Relationship Id="rId198" Type="http://schemas.openxmlformats.org/officeDocument/2006/relationships/hyperlink" Target="https://login.consultant.ru/link/?req=doc&amp;base=RLAW049&amp;n=112719&amp;dst=100246" TargetMode = "External"/>
	<Relationship Id="rId199" Type="http://schemas.openxmlformats.org/officeDocument/2006/relationships/hyperlink" Target="https://login.consultant.ru/link/?req=doc&amp;base=RLAW049&amp;n=112719&amp;dst=100248" TargetMode = "External"/>
	<Relationship Id="rId200" Type="http://schemas.openxmlformats.org/officeDocument/2006/relationships/hyperlink" Target="https://login.consultant.ru/link/?req=doc&amp;base=RLAW049&amp;n=112719&amp;dst=100249" TargetMode = "External"/>
	<Relationship Id="rId201" Type="http://schemas.openxmlformats.org/officeDocument/2006/relationships/hyperlink" Target="https://login.consultant.ru/link/?req=doc&amp;base=LAW&amp;n=464355&amp;dst=263" TargetMode = "External"/>
	<Relationship Id="rId202" Type="http://schemas.openxmlformats.org/officeDocument/2006/relationships/hyperlink" Target="https://login.consultant.ru/link/?req=doc&amp;base=RLAW049&amp;n=116409&amp;dst=100513" TargetMode = "External"/>
	<Relationship Id="rId203" Type="http://schemas.openxmlformats.org/officeDocument/2006/relationships/hyperlink" Target="https://login.consultant.ru/link/?req=doc&amp;base=RLAW049&amp;n=112719&amp;dst=100251" TargetMode = "External"/>
	<Relationship Id="rId204" Type="http://schemas.openxmlformats.org/officeDocument/2006/relationships/hyperlink" Target="https://login.consultant.ru/link/?req=doc&amp;base=RLAW049&amp;n=125220&amp;dst=100426" TargetMode = "External"/>
	<Relationship Id="rId205" Type="http://schemas.openxmlformats.org/officeDocument/2006/relationships/hyperlink" Target="https://login.consultant.ru/link/?req=doc&amp;base=RLAW049&amp;n=112719&amp;dst=100253" TargetMode = "External"/>
	<Relationship Id="rId206" Type="http://schemas.openxmlformats.org/officeDocument/2006/relationships/hyperlink" Target="https://login.consultant.ru/link/?req=doc&amp;base=RLAW049&amp;n=112719&amp;dst=100255" TargetMode = "External"/>
	<Relationship Id="rId207" Type="http://schemas.openxmlformats.org/officeDocument/2006/relationships/hyperlink" Target="https://login.consultant.ru/link/?req=doc&amp;base=RLAW049&amp;n=112719&amp;dst=100258" TargetMode = "External"/>
	<Relationship Id="rId208" Type="http://schemas.openxmlformats.org/officeDocument/2006/relationships/hyperlink" Target="https://login.consultant.ru/link/?req=doc&amp;base=RLAW049&amp;n=112719&amp;dst=100259" TargetMode = "External"/>
	<Relationship Id="rId209" Type="http://schemas.openxmlformats.org/officeDocument/2006/relationships/hyperlink" Target="https://login.consultant.ru/link/?req=doc&amp;base=RLAW049&amp;n=112719&amp;dst=100260" TargetMode = "External"/>
	<Relationship Id="rId210" Type="http://schemas.openxmlformats.org/officeDocument/2006/relationships/hyperlink" Target="https://login.consultant.ru/link/?req=doc&amp;base=RLAW049&amp;n=112719&amp;dst=100261" TargetMode = "External"/>
	<Relationship Id="rId211" Type="http://schemas.openxmlformats.org/officeDocument/2006/relationships/hyperlink" Target="https://login.consultant.ru/link/?req=doc&amp;base=RLAW049&amp;n=125220&amp;dst=100427" TargetMode = "External"/>
	<Relationship Id="rId212" Type="http://schemas.openxmlformats.org/officeDocument/2006/relationships/hyperlink" Target="https://login.consultant.ru/link/?req=doc&amp;base=RLAW049&amp;n=112719&amp;dst=100266" TargetMode = "External"/>
	<Relationship Id="rId213" Type="http://schemas.openxmlformats.org/officeDocument/2006/relationships/hyperlink" Target="https://login.consultant.ru/link/?req=doc&amp;base=RLAW049&amp;n=112719&amp;dst=100267" TargetMode = "External"/>
	<Relationship Id="rId214" Type="http://schemas.openxmlformats.org/officeDocument/2006/relationships/hyperlink" Target="https://login.consultant.ru/link/?req=doc&amp;base=RLAW049&amp;n=112719&amp;dst=100268" TargetMode = "External"/>
	<Relationship Id="rId215" Type="http://schemas.openxmlformats.org/officeDocument/2006/relationships/hyperlink" Target="https://login.consultant.ru/link/?req=doc&amp;base=RLAW049&amp;n=112719&amp;dst=100272" TargetMode = "External"/>
	<Relationship Id="rId216" Type="http://schemas.openxmlformats.org/officeDocument/2006/relationships/hyperlink" Target="https://login.consultant.ru/link/?req=doc&amp;base=RLAW049&amp;n=112719&amp;dst=100273" TargetMode = "External"/>
	<Relationship Id="rId217" Type="http://schemas.openxmlformats.org/officeDocument/2006/relationships/hyperlink" Target="https://login.consultant.ru/link/?req=doc&amp;base=RLAW049&amp;n=112719&amp;dst=100275" TargetMode = "External"/>
	<Relationship Id="rId218" Type="http://schemas.openxmlformats.org/officeDocument/2006/relationships/hyperlink" Target="https://login.consultant.ru/link/?req=doc&amp;base=RLAW049&amp;n=112719&amp;dst=100276" TargetMode = "External"/>
	<Relationship Id="rId219" Type="http://schemas.openxmlformats.org/officeDocument/2006/relationships/hyperlink" Target="https://login.consultant.ru/link/?req=doc&amp;base=RLAW049&amp;n=100503&amp;dst=100077" TargetMode = "External"/>
	<Relationship Id="rId220" Type="http://schemas.openxmlformats.org/officeDocument/2006/relationships/hyperlink" Target="https://login.consultant.ru/link/?req=doc&amp;base=RLAW049&amp;n=107425&amp;dst=100176" TargetMode = "External"/>
	<Relationship Id="rId221" Type="http://schemas.openxmlformats.org/officeDocument/2006/relationships/hyperlink" Target="https://login.consultant.ru/link/?req=doc&amp;base=RLAW049&amp;n=116409&amp;dst=100514" TargetMode = "External"/>
	<Relationship Id="rId222" Type="http://schemas.openxmlformats.org/officeDocument/2006/relationships/hyperlink" Target="https://login.consultant.ru/link/?req=doc&amp;base=RLAW049&amp;n=117894&amp;dst=100006" TargetMode = "External"/>
	<Relationship Id="rId223" Type="http://schemas.openxmlformats.org/officeDocument/2006/relationships/hyperlink" Target="https://login.consultant.ru/link/?req=doc&amp;base=RLAW049&amp;n=144794&amp;dst=100200" TargetMode = "External"/>
	<Relationship Id="rId224" Type="http://schemas.openxmlformats.org/officeDocument/2006/relationships/hyperlink" Target="https://login.consultant.ru/link/?req=doc&amp;base=RLAW049&amp;n=158030&amp;dst=100225" TargetMode = "External"/>
	<Relationship Id="rId225" Type="http://schemas.openxmlformats.org/officeDocument/2006/relationships/hyperlink" Target="https://login.consultant.ru/link/?req=doc&amp;base=RLAW049&amp;n=171069&amp;dst=100013" TargetMode = "External"/>
	<Relationship Id="rId226" Type="http://schemas.openxmlformats.org/officeDocument/2006/relationships/hyperlink" Target="https://login.consultant.ru/link/?req=doc&amp;base=LAW&amp;n=464355&amp;dst=720" TargetMode = "External"/>
	<Relationship Id="rId227" Type="http://schemas.openxmlformats.org/officeDocument/2006/relationships/hyperlink" Target="https://login.consultant.ru/link/?req=doc&amp;base=LAW&amp;n=464355&amp;dst=378" TargetMode = "External"/>
	<Relationship Id="rId228" Type="http://schemas.openxmlformats.org/officeDocument/2006/relationships/hyperlink" Target="https://login.consultant.ru/link/?req=doc&amp;base=LAW&amp;n=464355&amp;dst=264" TargetMode = "External"/>
	<Relationship Id="rId229" Type="http://schemas.openxmlformats.org/officeDocument/2006/relationships/hyperlink" Target="https://login.consultant.ru/link/?req=doc&amp;base=LAW&amp;n=464355&amp;dst=46" TargetMode = "External"/>
	<Relationship Id="rId230" Type="http://schemas.openxmlformats.org/officeDocument/2006/relationships/hyperlink" Target="https://login.consultant.ru/link/?req=doc&amp;base=RLAW049&amp;n=144794&amp;dst=100201" TargetMode = "External"/>
	<Relationship Id="rId231" Type="http://schemas.openxmlformats.org/officeDocument/2006/relationships/hyperlink" Target="https://login.consultant.ru/link/?req=doc&amp;base=RLAW049&amp;n=158030&amp;dst=100227" TargetMode = "External"/>
	<Relationship Id="rId232" Type="http://schemas.openxmlformats.org/officeDocument/2006/relationships/hyperlink" Target="https://login.consultant.ru/link/?req=doc&amp;base=RLAW049&amp;n=171069&amp;dst=100015" TargetMode = "External"/>
	<Relationship Id="rId233" Type="http://schemas.openxmlformats.org/officeDocument/2006/relationships/hyperlink" Target="https://login.consultant.ru/link/?req=doc&amp;base=RLAW049&amp;n=158030&amp;dst=100229" TargetMode = "External"/>
	<Relationship Id="rId234" Type="http://schemas.openxmlformats.org/officeDocument/2006/relationships/hyperlink" Target="https://login.consultant.ru/link/?req=doc&amp;base=RLAW049&amp;n=158030&amp;dst=100230" TargetMode = "External"/>
	<Relationship Id="rId235" Type="http://schemas.openxmlformats.org/officeDocument/2006/relationships/hyperlink" Target="https://login.consultant.ru/link/?req=doc&amp;base=RLAW049&amp;n=158030&amp;dst=100231" TargetMode = "External"/>
	<Relationship Id="rId236" Type="http://schemas.openxmlformats.org/officeDocument/2006/relationships/hyperlink" Target="https://login.consultant.ru/link/?req=doc&amp;base=RLAW049&amp;n=158030&amp;dst=100232" TargetMode = "External"/>
	<Relationship Id="rId237" Type="http://schemas.openxmlformats.org/officeDocument/2006/relationships/hyperlink" Target="https://login.consultant.ru/link/?req=doc&amp;base=RLAW049&amp;n=171069&amp;dst=100016" TargetMode = "External"/>
	<Relationship Id="rId238" Type="http://schemas.openxmlformats.org/officeDocument/2006/relationships/hyperlink" Target="https://login.consultant.ru/link/?req=doc&amp;base=RLAW049&amp;n=117894&amp;dst=100007" TargetMode = "External"/>
	<Relationship Id="rId239" Type="http://schemas.openxmlformats.org/officeDocument/2006/relationships/hyperlink" Target="https://login.consultant.ru/link/?req=doc&amp;base=RLAW049&amp;n=171069&amp;dst=100018" TargetMode = "External"/>
	<Relationship Id="rId240" Type="http://schemas.openxmlformats.org/officeDocument/2006/relationships/hyperlink" Target="https://login.consultant.ru/link/?req=doc&amp;base=RLAW049&amp;n=158030&amp;dst=100235" TargetMode = "External"/>
	<Relationship Id="rId241" Type="http://schemas.openxmlformats.org/officeDocument/2006/relationships/hyperlink" Target="https://login.consultant.ru/link/?req=doc&amp;base=RLAW049&amp;n=171069&amp;dst=100020" TargetMode = "External"/>
	<Relationship Id="rId242" Type="http://schemas.openxmlformats.org/officeDocument/2006/relationships/hyperlink" Target="https://login.consultant.ru/link/?req=doc&amp;base=LAW&amp;n=494996" TargetMode = "External"/>
	<Relationship Id="rId243" Type="http://schemas.openxmlformats.org/officeDocument/2006/relationships/hyperlink" Target="https://login.consultant.ru/link/?req=doc&amp;base=LAW&amp;n=190456" TargetMode = "External"/>
	<Relationship Id="rId244" Type="http://schemas.openxmlformats.org/officeDocument/2006/relationships/hyperlink" Target="https://login.consultant.ru/link/?req=doc&amp;base=LAW&amp;n=453197" TargetMode = "External"/>
	<Relationship Id="rId245" Type="http://schemas.openxmlformats.org/officeDocument/2006/relationships/hyperlink" Target="https://login.consultant.ru/link/?req=doc&amp;base=LAW&amp;n=483022&amp;dst=293" TargetMode = "External"/>
	<Relationship Id="rId246" Type="http://schemas.openxmlformats.org/officeDocument/2006/relationships/hyperlink" Target="https://login.consultant.ru/link/?req=doc&amp;base=RLAW049&amp;n=171069&amp;dst=100022" TargetMode = "External"/>
	<Relationship Id="rId247" Type="http://schemas.openxmlformats.org/officeDocument/2006/relationships/hyperlink" Target="https://login.consultant.ru/link/?req=doc&amp;base=RLAW049&amp;n=144794&amp;dst=100203" TargetMode = "External"/>
	<Relationship Id="rId248" Type="http://schemas.openxmlformats.org/officeDocument/2006/relationships/hyperlink" Target="https://login.consultant.ru/link/?req=doc&amp;base=RLAW049&amp;n=171069&amp;dst=100023" TargetMode = "External"/>
	<Relationship Id="rId249" Type="http://schemas.openxmlformats.org/officeDocument/2006/relationships/hyperlink" Target="https://login.consultant.ru/link/?req=doc&amp;base=RLAW049&amp;n=171069&amp;dst=100025" TargetMode = "External"/>
	<Relationship Id="rId250" Type="http://schemas.openxmlformats.org/officeDocument/2006/relationships/hyperlink" Target="https://login.consultant.ru/link/?req=doc&amp;base=RLAW049&amp;n=144794&amp;dst=100206" TargetMode = "External"/>
	<Relationship Id="rId251" Type="http://schemas.openxmlformats.org/officeDocument/2006/relationships/hyperlink" Target="https://login.consultant.ru/link/?req=doc&amp;base=RLAW049&amp;n=171069&amp;dst=100027" TargetMode = "External"/>
	<Relationship Id="rId252" Type="http://schemas.openxmlformats.org/officeDocument/2006/relationships/hyperlink" Target="https://login.consultant.ru/link/?req=doc&amp;base=RLAW049&amp;n=171069&amp;dst=100029" TargetMode = "External"/>
	<Relationship Id="rId253" Type="http://schemas.openxmlformats.org/officeDocument/2006/relationships/hyperlink" Target="https://login.consultant.ru/link/?req=doc&amp;base=RLAW049&amp;n=107425&amp;dst=100179" TargetMode = "External"/>
	<Relationship Id="rId254" Type="http://schemas.openxmlformats.org/officeDocument/2006/relationships/hyperlink" Target="https://login.consultant.ru/link/?req=doc&amp;base=RLAW049&amp;n=171069&amp;dst=100031" TargetMode = "External"/>
	<Relationship Id="rId255" Type="http://schemas.openxmlformats.org/officeDocument/2006/relationships/hyperlink" Target="https://login.consultant.ru/link/?req=doc&amp;base=RLAW049&amp;n=173123&amp;dst=100022" TargetMode = "External"/>
	<Relationship Id="rId256" Type="http://schemas.openxmlformats.org/officeDocument/2006/relationships/hyperlink" Target="https://login.consultant.ru/link/?req=doc&amp;base=LAW&amp;n=464355&amp;dst=276" TargetMode = "External"/>
	<Relationship Id="rId257" Type="http://schemas.openxmlformats.org/officeDocument/2006/relationships/hyperlink" Target="https://login.consultant.ru/link/?req=doc&amp;base=LAW&amp;n=431458" TargetMode = "External"/>
	<Relationship Id="rId258" Type="http://schemas.openxmlformats.org/officeDocument/2006/relationships/hyperlink" Target="https://login.consultant.ru/link/?req=doc&amp;base=RLAW049&amp;n=179288&amp;dst=100006" TargetMode = "External"/>
	<Relationship Id="rId259" Type="http://schemas.openxmlformats.org/officeDocument/2006/relationships/hyperlink" Target="https://login.consultant.ru/link/?req=doc&amp;base=LAW&amp;n=466790&amp;dst=7260" TargetMode = "External"/>
	<Relationship Id="rId260" Type="http://schemas.openxmlformats.org/officeDocument/2006/relationships/hyperlink" Target="https://login.consultant.ru/link/?req=doc&amp;base=LAW&amp;n=490805&amp;dst=100029" TargetMode = "External"/>
	<Relationship Id="rId261" Type="http://schemas.openxmlformats.org/officeDocument/2006/relationships/hyperlink" Target="https://login.consultant.ru/link/?req=doc&amp;base=LAW&amp;n=420230&amp;dst=100010" TargetMode = "External"/>
	<Relationship Id="rId262" Type="http://schemas.openxmlformats.org/officeDocument/2006/relationships/hyperlink" Target="https://login.consultant.ru/link/?req=doc&amp;base=LAW&amp;n=489758&amp;dst=29" TargetMode = "External"/>
	<Relationship Id="rId263" Type="http://schemas.openxmlformats.org/officeDocument/2006/relationships/hyperlink" Target="https://login.consultant.ru/link/?req=doc&amp;base=LAW&amp;n=121087&amp;dst=100142" TargetMode = "External"/>
	<Relationship Id="rId264" Type="http://schemas.openxmlformats.org/officeDocument/2006/relationships/hyperlink" Target="https://login.consultant.ru/link/?req=doc&amp;base=LAW&amp;n=496003&amp;dst=100012" TargetMode = "External"/>
	<Relationship Id="rId265" Type="http://schemas.openxmlformats.org/officeDocument/2006/relationships/hyperlink" Target="https://login.consultant.ru/link/?req=doc&amp;base=LAW&amp;n=430912" TargetMode = "External"/>
	<Relationship Id="rId266" Type="http://schemas.openxmlformats.org/officeDocument/2006/relationships/hyperlink" Target="https://login.consultant.ru/link/?req=doc&amp;base=LAW&amp;n=494968" TargetMode = "External"/>
	<Relationship Id="rId267" Type="http://schemas.openxmlformats.org/officeDocument/2006/relationships/hyperlink" Target="https://login.consultant.ru/link/?req=doc&amp;base=LAW&amp;n=483130&amp;dst=5769" TargetMode = "External"/>
	<Relationship Id="rId268" Type="http://schemas.openxmlformats.org/officeDocument/2006/relationships/hyperlink" Target="https://login.consultant.ru/link/?req=doc&amp;base=LAW&amp;n=489330" TargetMode = "External"/>
	<Relationship Id="rId269" Type="http://schemas.openxmlformats.org/officeDocument/2006/relationships/hyperlink" Target="https://login.consultant.ru/link/?req=doc&amp;base=LAW&amp;n=489330" TargetMode = "External"/>
	<Relationship Id="rId270" Type="http://schemas.openxmlformats.org/officeDocument/2006/relationships/hyperlink" Target="https://login.consultant.ru/link/?req=doc&amp;base=LAW&amp;n=489330" TargetMode = "External"/>
	<Relationship Id="rId271" Type="http://schemas.openxmlformats.org/officeDocument/2006/relationships/hyperlink" Target="https://login.consultant.ru/link/?req=doc&amp;base=RLAW049&amp;n=170780" TargetMode = "External"/>
	<Relationship Id="rId272" Type="http://schemas.openxmlformats.org/officeDocument/2006/relationships/hyperlink" Target="https://login.consultant.ru/link/?req=doc&amp;base=RLAW049&amp;n=170780" TargetMode = "External"/>
	<Relationship Id="rId273" Type="http://schemas.openxmlformats.org/officeDocument/2006/relationships/hyperlink" Target="https://login.consultant.ru/link/?req=doc&amp;base=LAW&amp;n=466790&amp;dst=3704" TargetMode = "External"/>
	<Relationship Id="rId274" Type="http://schemas.openxmlformats.org/officeDocument/2006/relationships/hyperlink" Target="https://login.consultant.ru/link/?req=doc&amp;base=LAW&amp;n=466790&amp;dst=3722" TargetMode = "External"/>
	<Relationship Id="rId275" Type="http://schemas.openxmlformats.org/officeDocument/2006/relationships/hyperlink" Target="https://login.consultant.ru/link/?req=doc&amp;base=LAW&amp;n=482692&amp;dst=217" TargetMode = "External"/>
	<Relationship Id="rId276" Type="http://schemas.openxmlformats.org/officeDocument/2006/relationships/hyperlink" Target="https://login.consultant.ru/link/?req=doc&amp;base=LAW&amp;n=482692&amp;dst=217" TargetMode = "External"/>
	<Relationship Id="rId277" Type="http://schemas.openxmlformats.org/officeDocument/2006/relationships/hyperlink" Target="https://login.consultant.ru/link/?req=doc&amp;base=LAW&amp;n=479333&amp;dst=100104" TargetMode = "External"/>
	<Relationship Id="rId278" Type="http://schemas.openxmlformats.org/officeDocument/2006/relationships/hyperlink" Target="https://login.consultant.ru/link/?req=doc&amp;base=RLAW049&amp;n=170780" TargetMode = "External"/>
	<Relationship Id="rId279" Type="http://schemas.openxmlformats.org/officeDocument/2006/relationships/hyperlink" Target="https://login.consultant.ru/link/?req=doc&amp;base=LAW&amp;n=480322&amp;dst=100011" TargetMode = "External"/>
	<Relationship Id="rId280" Type="http://schemas.openxmlformats.org/officeDocument/2006/relationships/hyperlink" Target="https://login.consultant.ru/link/?req=doc&amp;base=LAW&amp;n=466790&amp;dst=3704" TargetMode = "External"/>
	<Relationship Id="rId281" Type="http://schemas.openxmlformats.org/officeDocument/2006/relationships/hyperlink" Target="https://login.consultant.ru/link/?req=doc&amp;base=LAW&amp;n=466790&amp;dst=3722" TargetMode = "External"/>
	<Relationship Id="rId282" Type="http://schemas.openxmlformats.org/officeDocument/2006/relationships/hyperlink" Target="https://login.consultant.ru/link/?req=doc&amp;base=LAW&amp;n=448881&amp;dst=100142" TargetMode = "External"/>
	<Relationship Id="rId283" Type="http://schemas.openxmlformats.org/officeDocument/2006/relationships/hyperlink" Target="https://mtsr.nso.ru/page/1235" TargetMode = "External"/>
	<Relationship Id="rId284" Type="http://schemas.openxmlformats.org/officeDocument/2006/relationships/hyperlink" Target="https://login.consultant.ru/link/?req=doc&amp;base=RLAW049&amp;n=138325&amp;dst=100249" TargetMode = "External"/>
	<Relationship Id="rId285" Type="http://schemas.openxmlformats.org/officeDocument/2006/relationships/hyperlink" Target="https://login.consultant.ru/link/?req=doc&amp;base=RLAW049&amp;n=138325&amp;dst=100250" TargetMode = "External"/>
	<Relationship Id="rId286" Type="http://schemas.openxmlformats.org/officeDocument/2006/relationships/hyperlink" Target="https://login.consultant.ru/link/?req=doc&amp;base=RLAW049&amp;n=149449&amp;dst=100218" TargetMode = "External"/>
	<Relationship Id="rId287" Type="http://schemas.openxmlformats.org/officeDocument/2006/relationships/hyperlink" Target="https://login.consultant.ru/link/?req=doc&amp;base=RLAW049&amp;n=138325&amp;dst=100251" TargetMode = "External"/>
	<Relationship Id="rId288" Type="http://schemas.openxmlformats.org/officeDocument/2006/relationships/hyperlink" Target="https://login.consultant.ru/link/?req=doc&amp;base=RLAW049&amp;n=173549&amp;dst=100006" TargetMode = "External"/>
	<Relationship Id="rId289" Type="http://schemas.openxmlformats.org/officeDocument/2006/relationships/hyperlink" Target="https://login.consultant.ru/link/?req=doc&amp;base=LAW&amp;n=466790&amp;dst=7170" TargetMode = "External"/>
	<Relationship Id="rId290" Type="http://schemas.openxmlformats.org/officeDocument/2006/relationships/hyperlink" Target="https://login.consultant.ru/link/?req=doc&amp;base=LAW&amp;n=490805&amp;dst=100029" TargetMode = "External"/>
	<Relationship Id="rId291" Type="http://schemas.openxmlformats.org/officeDocument/2006/relationships/hyperlink" Target="https://login.consultant.ru/link/?req=doc&amp;base=LAW&amp;n=470694&amp;dst=100012" TargetMode = "External"/>
	<Relationship Id="rId292" Type="http://schemas.openxmlformats.org/officeDocument/2006/relationships/hyperlink" Target="https://login.consultant.ru/link/?req=doc&amp;base=LAW&amp;n=470574" TargetMode = "External"/>
	<Relationship Id="rId293" Type="http://schemas.openxmlformats.org/officeDocument/2006/relationships/hyperlink" Target="https://login.consultant.ru/link/?req=doc&amp;base=LAW&amp;n=420230&amp;dst=100010" TargetMode = "External"/>
	<Relationship Id="rId294" Type="http://schemas.openxmlformats.org/officeDocument/2006/relationships/hyperlink" Target="https://login.consultant.ru/link/?req=doc&amp;base=LAW&amp;n=489758&amp;dst=29" TargetMode = "External"/>
	<Relationship Id="rId295" Type="http://schemas.openxmlformats.org/officeDocument/2006/relationships/hyperlink" Target="https://login.consultant.ru/link/?req=doc&amp;base=LAW&amp;n=121087&amp;dst=100142" TargetMode = "External"/>
	<Relationship Id="rId296" Type="http://schemas.openxmlformats.org/officeDocument/2006/relationships/hyperlink" Target="https://login.consultant.ru/link/?req=doc&amp;base=LAW&amp;n=496003&amp;dst=100012" TargetMode = "External"/>
	<Relationship Id="rId297" Type="http://schemas.openxmlformats.org/officeDocument/2006/relationships/hyperlink" Target="https://login.consultant.ru/link/?req=doc&amp;base=LAW&amp;n=430912" TargetMode = "External"/>
	<Relationship Id="rId298" Type="http://schemas.openxmlformats.org/officeDocument/2006/relationships/hyperlink" Target="https://login.consultant.ru/link/?req=doc&amp;base=LAW&amp;n=494968" TargetMode = "External"/>
	<Relationship Id="rId299" Type="http://schemas.openxmlformats.org/officeDocument/2006/relationships/hyperlink" Target="https://login.consultant.ru/link/?req=doc&amp;base=LAW&amp;n=489330" TargetMode = "External"/>
	<Relationship Id="rId300" Type="http://schemas.openxmlformats.org/officeDocument/2006/relationships/hyperlink" Target="https://login.consultant.ru/link/?req=doc&amp;base=LAW&amp;n=489330" TargetMode = "External"/>
	<Relationship Id="rId301" Type="http://schemas.openxmlformats.org/officeDocument/2006/relationships/hyperlink" Target="https://login.consultant.ru/link/?req=doc&amp;base=LAW&amp;n=343619&amp;dst=101269" TargetMode = "External"/>
	<Relationship Id="rId302" Type="http://schemas.openxmlformats.org/officeDocument/2006/relationships/hyperlink" Target="https://login.consultant.ru/link/?req=doc&amp;base=LAW&amp;n=400478&amp;dst=100013" TargetMode = "External"/>
	<Relationship Id="rId303" Type="http://schemas.openxmlformats.org/officeDocument/2006/relationships/hyperlink" Target="https://login.consultant.ru/link/?req=doc&amp;base=LAW&amp;n=466790&amp;dst=3704" TargetMode = "External"/>
	<Relationship Id="rId304" Type="http://schemas.openxmlformats.org/officeDocument/2006/relationships/hyperlink" Target="https://login.consultant.ru/link/?req=doc&amp;base=LAW&amp;n=466790&amp;dst=3722" TargetMode = "External"/>
	<Relationship Id="rId305" Type="http://schemas.openxmlformats.org/officeDocument/2006/relationships/hyperlink" Target="https://login.consultant.ru/link/?req=doc&amp;base=LAW&amp;n=482692&amp;dst=217" TargetMode = "External"/>
	<Relationship Id="rId306" Type="http://schemas.openxmlformats.org/officeDocument/2006/relationships/hyperlink" Target="https://login.consultant.ru/link/?req=doc&amp;base=LAW&amp;n=482692&amp;dst=217" TargetMode = "External"/>
	<Relationship Id="rId307" Type="http://schemas.openxmlformats.org/officeDocument/2006/relationships/hyperlink" Target="https://login.consultant.ru/link/?req=doc&amp;base=LAW&amp;n=479333&amp;dst=100104" TargetMode = "External"/>
	<Relationship Id="rId308" Type="http://schemas.openxmlformats.org/officeDocument/2006/relationships/hyperlink" Target="https://login.consultant.ru/link/?req=doc&amp;base=LAW&amp;n=466790&amp;dst=3704" TargetMode = "External"/>
	<Relationship Id="rId309" Type="http://schemas.openxmlformats.org/officeDocument/2006/relationships/hyperlink" Target="https://login.consultant.ru/link/?req=doc&amp;base=LAW&amp;n=466790&amp;dst=3722" TargetMode = "External"/>
	<Relationship Id="rId310" Type="http://schemas.openxmlformats.org/officeDocument/2006/relationships/hyperlink" Target="https://login.consultant.ru/link/?req=doc&amp;base=LAW&amp;n=448881&amp;dst=100142" TargetMode = "External"/>
	<Relationship Id="rId311" Type="http://schemas.openxmlformats.org/officeDocument/2006/relationships/hyperlink" Target="https://mtsr.nso.ru/page/1235" TargetMode = "External"/>
	<Relationship Id="rId312" Type="http://schemas.openxmlformats.org/officeDocument/2006/relationships/hyperlink" Target="https://login.consultant.ru/link/?req=doc&amp;base=LAW&amp;n=500833" TargetMode = "External"/>
	<Relationship Id="rId313" Type="http://schemas.openxmlformats.org/officeDocument/2006/relationships/header" Target="header2.xml"/>
	<Relationship Id="rId314" Type="http://schemas.openxmlformats.org/officeDocument/2006/relationships/footer" Target="footer2.xml"/>
	<Relationship Id="rId315" Type="http://schemas.openxmlformats.org/officeDocument/2006/relationships/hyperlink" Target="https://login.consultant.ru/link/?req=doc&amp;base=LAW&amp;n=89854&amp;dst=100025" TargetMode = "External"/>
	<Relationship Id="rId316" Type="http://schemas.openxmlformats.org/officeDocument/2006/relationships/hyperlink" Target="https://login.consultant.ru/link/?req=doc&amp;base=RLAW049&amp;n=1167" TargetMode = "External"/>
	<Relationship Id="rId317" Type="http://schemas.openxmlformats.org/officeDocument/2006/relationships/hyperlink" Target="https://login.consultant.ru/link/?req=doc&amp;base=RLAW049&amp;n=1167" TargetMode = "External"/>
	<Relationship Id="rId318" Type="http://schemas.openxmlformats.org/officeDocument/2006/relationships/hyperlink" Target="https://login.consultant.ru/link/?req=doc&amp;base=LAW&amp;n=89854&amp;dst=100025" TargetMode = "External"/>
	<Relationship Id="rId319" Type="http://schemas.openxmlformats.org/officeDocument/2006/relationships/hyperlink" Target="https://login.consultant.ru/link/?req=doc&amp;base=RLAW049&amp;n=1167" TargetMode = "External"/>
	<Relationship Id="rId320" Type="http://schemas.openxmlformats.org/officeDocument/2006/relationships/hyperlink" Target="https://login.consultant.ru/link/?req=doc&amp;base=RLAW049&amp;n=1167" TargetMode = "External"/>
	<Relationship Id="rId321" Type="http://schemas.openxmlformats.org/officeDocument/2006/relationships/hyperlink" Target="https://login.consultant.ru/link/?req=doc&amp;base=LAW&amp;n=420230&amp;dst=100010" TargetMode = "External"/>
	<Relationship Id="rId322" Type="http://schemas.openxmlformats.org/officeDocument/2006/relationships/hyperlink" Target="https://login.consultant.ru/link/?req=doc&amp;base=LAW&amp;n=489758&amp;dst=29" TargetMode = "External"/>
	<Relationship Id="rId323" Type="http://schemas.openxmlformats.org/officeDocument/2006/relationships/hyperlink" Target="https://login.consultant.ru/link/?req=doc&amp;base=LAW&amp;n=121087&amp;dst=100142" TargetMode = "External"/>
	<Relationship Id="rId324" Type="http://schemas.openxmlformats.org/officeDocument/2006/relationships/hyperlink" Target="https://login.consultant.ru/link/?req=doc&amp;base=LAW&amp;n=430912" TargetMode = "External"/>
	<Relationship Id="rId325" Type="http://schemas.openxmlformats.org/officeDocument/2006/relationships/hyperlink" Target="https://login.consultant.ru/link/?req=doc&amp;base=LAW&amp;n=494968" TargetMode = "External"/>
	<Relationship Id="rId326" Type="http://schemas.openxmlformats.org/officeDocument/2006/relationships/hyperlink" Target="https://login.consultant.ru/link/?req=doc&amp;base=LAW&amp;n=482686&amp;dst=100278" TargetMode = "External"/>
	<Relationship Id="rId327" Type="http://schemas.openxmlformats.org/officeDocument/2006/relationships/hyperlink" Target="https://login.consultant.ru/link/?req=doc&amp;base=LAW&amp;n=482686&amp;dst=34" TargetMode = "External"/>
	<Relationship Id="rId328" Type="http://schemas.openxmlformats.org/officeDocument/2006/relationships/hyperlink" Target="http://mtsr.nso.ru/" TargetMode = "External"/>
	<Relationship Id="rId329" Type="http://schemas.openxmlformats.org/officeDocument/2006/relationships/hyperlink" Target="https://login.consultant.ru/link/?req=doc&amp;base=LAW&amp;n=482686&amp;dst=45" TargetMode = "External"/>
	<Relationship Id="rId330" Type="http://schemas.openxmlformats.org/officeDocument/2006/relationships/hyperlink" Target="https://login.consultant.ru/link/?req=doc&amp;base=LAW&amp;n=482686&amp;dst=100109" TargetMode = "External"/>
	<Relationship Id="rId331" Type="http://schemas.openxmlformats.org/officeDocument/2006/relationships/hyperlink" Target="https://login.consultant.ru/link/?req=doc&amp;base=RLAW049&amp;n=173123&amp;dst=100024" TargetMode = "External"/>
	<Relationship Id="rId332" Type="http://schemas.openxmlformats.org/officeDocument/2006/relationships/hyperlink" Target="https://login.consultant.ru/link/?req=doc&amp;base=RLAW049&amp;n=177691" TargetMode = "External"/>
	<Relationship Id="rId333" Type="http://schemas.openxmlformats.org/officeDocument/2006/relationships/hyperlink" Target="https://login.consultant.ru/link/?req=doc&amp;base=RLAW049&amp;n=177691&amp;dst=10010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Новосибирской области от 23.04.2013 N 177-п
(ред. от 11.02.2025)
"Об утверждении государственной программы Новосибирской области "Содействие занятости населения"</dc:title>
  <dcterms:created xsi:type="dcterms:W3CDTF">2025-04-02T03:28:50Z</dcterms:created>
</cp:coreProperties>
</file>