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570A" w:rsidRDefault="0074570A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74570A" w:rsidRDefault="0074570A">
      <w:pPr>
        <w:pStyle w:val="ConsPlusNormal"/>
        <w:ind w:firstLine="540"/>
        <w:jc w:val="both"/>
        <w:outlineLvl w:val="0"/>
      </w:pPr>
    </w:p>
    <w:p w:rsidR="0074570A" w:rsidRDefault="0074570A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74570A" w:rsidRDefault="0074570A">
      <w:pPr>
        <w:pStyle w:val="ConsPlusTitle"/>
        <w:jc w:val="center"/>
      </w:pPr>
    </w:p>
    <w:p w:rsidR="0074570A" w:rsidRDefault="0074570A">
      <w:pPr>
        <w:pStyle w:val="ConsPlusTitle"/>
        <w:jc w:val="center"/>
      </w:pPr>
      <w:r>
        <w:t>ПОСТАНОВЛЕНИЕ</w:t>
      </w:r>
    </w:p>
    <w:p w:rsidR="0074570A" w:rsidRDefault="0074570A">
      <w:pPr>
        <w:pStyle w:val="ConsPlusTitle"/>
        <w:jc w:val="center"/>
      </w:pPr>
      <w:r>
        <w:t>от 18 мая 2009 г. N 423</w:t>
      </w:r>
    </w:p>
    <w:p w:rsidR="0074570A" w:rsidRDefault="0074570A">
      <w:pPr>
        <w:pStyle w:val="ConsPlusTitle"/>
        <w:jc w:val="center"/>
      </w:pPr>
    </w:p>
    <w:p w:rsidR="0074570A" w:rsidRDefault="0074570A">
      <w:pPr>
        <w:pStyle w:val="ConsPlusTitle"/>
        <w:jc w:val="center"/>
      </w:pPr>
      <w:r>
        <w:t>ОБ ОТДЕЛЬНЫХ ВОПРОСАХ</w:t>
      </w:r>
    </w:p>
    <w:p w:rsidR="0074570A" w:rsidRDefault="0074570A">
      <w:pPr>
        <w:pStyle w:val="ConsPlusTitle"/>
        <w:jc w:val="center"/>
      </w:pPr>
      <w:r>
        <w:t>ОСУЩЕСТВЛЕНИЯ ОПЕКИ И ПОПЕЧИТЕЛЬСТВА В ОТНОШЕНИИ</w:t>
      </w:r>
    </w:p>
    <w:p w:rsidR="0074570A" w:rsidRDefault="0074570A">
      <w:pPr>
        <w:pStyle w:val="ConsPlusTitle"/>
        <w:jc w:val="center"/>
      </w:pPr>
      <w:r>
        <w:t>НЕСОВЕРШЕННОЛЕТНИХ ГРАЖДАН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26.07.2010 </w:t>
            </w:r>
            <w:hyperlink r:id="rId5" w:history="1">
              <w:r>
                <w:rPr>
                  <w:color w:val="0000FF"/>
                </w:rPr>
                <w:t>N 559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25.04.2012 </w:t>
            </w:r>
            <w:hyperlink r:id="rId6" w:history="1">
              <w:r>
                <w:rPr>
                  <w:color w:val="0000FF"/>
                </w:rPr>
                <w:t>N 391</w:t>
              </w:r>
            </w:hyperlink>
            <w:r>
              <w:rPr>
                <w:color w:val="392C69"/>
              </w:rPr>
              <w:t xml:space="preserve"> (ред. 12.05.2012), от 12.05.2012 </w:t>
            </w:r>
            <w:hyperlink r:id="rId7" w:history="1">
              <w:r>
                <w:rPr>
                  <w:color w:val="0000FF"/>
                </w:rPr>
                <w:t>N 474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04.09.2012 </w:t>
            </w:r>
            <w:hyperlink r:id="rId8" w:history="1">
              <w:r>
                <w:rPr>
                  <w:color w:val="0000FF"/>
                </w:rPr>
                <w:t>N 882</w:t>
              </w:r>
            </w:hyperlink>
            <w:r>
              <w:rPr>
                <w:color w:val="392C69"/>
              </w:rPr>
              <w:t xml:space="preserve">, от 14.02.2013 </w:t>
            </w:r>
            <w:hyperlink r:id="rId9" w:history="1">
              <w:r>
                <w:rPr>
                  <w:color w:val="0000FF"/>
                </w:rPr>
                <w:t>N 118</w:t>
              </w:r>
            </w:hyperlink>
            <w:r>
              <w:rPr>
                <w:color w:val="392C69"/>
              </w:rPr>
              <w:t xml:space="preserve">, от 02.07.2013 </w:t>
            </w:r>
            <w:hyperlink r:id="rId10" w:history="1">
              <w:r>
                <w:rPr>
                  <w:color w:val="0000FF"/>
                </w:rPr>
                <w:t>N 558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10.02.2014 </w:t>
            </w:r>
            <w:hyperlink r:id="rId11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 xml:space="preserve">, от 10.09.2015 </w:t>
            </w:r>
            <w:hyperlink r:id="rId12" w:history="1">
              <w:r>
                <w:rPr>
                  <w:color w:val="0000FF"/>
                </w:rPr>
                <w:t>N 960</w:t>
              </w:r>
            </w:hyperlink>
            <w:r>
              <w:rPr>
                <w:color w:val="392C69"/>
              </w:rPr>
              <w:t xml:space="preserve">, от 30.12.2017 </w:t>
            </w:r>
            <w:hyperlink r:id="rId13" w:history="1">
              <w:r>
                <w:rPr>
                  <w:color w:val="0000FF"/>
                </w:rPr>
                <w:t>N 1716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19.12.2018 </w:t>
            </w:r>
            <w:hyperlink r:id="rId14" w:history="1">
              <w:r>
                <w:rPr>
                  <w:color w:val="0000FF"/>
                </w:rPr>
                <w:t>N 1586</w:t>
              </w:r>
            </w:hyperlink>
            <w:r>
              <w:rPr>
                <w:color w:val="392C69"/>
              </w:rPr>
              <w:t xml:space="preserve">, от 21.12.2018 </w:t>
            </w:r>
            <w:hyperlink r:id="rId15" w:history="1">
              <w:r>
                <w:rPr>
                  <w:color w:val="0000FF"/>
                </w:rPr>
                <w:t>N 1622</w:t>
              </w:r>
            </w:hyperlink>
            <w:r>
              <w:rPr>
                <w:color w:val="392C69"/>
              </w:rPr>
              <w:t xml:space="preserve">, от 15.11.2019 </w:t>
            </w:r>
            <w:hyperlink r:id="rId16" w:history="1">
              <w:r>
                <w:rPr>
                  <w:color w:val="0000FF"/>
                </w:rPr>
                <w:t>N 1458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10.02.2020 </w:t>
            </w:r>
            <w:hyperlink r:id="rId17" w:history="1">
              <w:r>
                <w:rPr>
                  <w:color w:val="0000FF"/>
                </w:rPr>
                <w:t>N 114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jc w:val="center"/>
      </w:pPr>
    </w:p>
    <w:p w:rsidR="0074570A" w:rsidRDefault="0074570A">
      <w:pPr>
        <w:pStyle w:val="ConsPlusNormal"/>
        <w:ind w:firstLine="540"/>
        <w:jc w:val="both"/>
      </w:pPr>
      <w:r>
        <w:t xml:space="preserve">В соответствии со </w:t>
      </w:r>
      <w:hyperlink r:id="rId18" w:history="1">
        <w:r>
          <w:rPr>
            <w:color w:val="0000FF"/>
          </w:rPr>
          <w:t>статьями 6</w:t>
        </w:r>
      </w:hyperlink>
      <w:r>
        <w:t xml:space="preserve">, </w:t>
      </w:r>
      <w:hyperlink r:id="rId19" w:history="1">
        <w:r>
          <w:rPr>
            <w:color w:val="0000FF"/>
          </w:rPr>
          <w:t>8</w:t>
        </w:r>
      </w:hyperlink>
      <w:r>
        <w:t xml:space="preserve">, </w:t>
      </w:r>
      <w:hyperlink r:id="rId20" w:history="1">
        <w:r>
          <w:rPr>
            <w:color w:val="0000FF"/>
          </w:rPr>
          <w:t>10</w:t>
        </w:r>
      </w:hyperlink>
      <w:r>
        <w:t xml:space="preserve">, </w:t>
      </w:r>
      <w:hyperlink r:id="rId21" w:history="1">
        <w:r>
          <w:rPr>
            <w:color w:val="0000FF"/>
          </w:rPr>
          <w:t>14</w:t>
        </w:r>
      </w:hyperlink>
      <w:r>
        <w:t xml:space="preserve">, </w:t>
      </w:r>
      <w:hyperlink r:id="rId22" w:history="1">
        <w:r>
          <w:rPr>
            <w:color w:val="0000FF"/>
          </w:rPr>
          <w:t>16</w:t>
        </w:r>
      </w:hyperlink>
      <w:r>
        <w:t xml:space="preserve">, </w:t>
      </w:r>
      <w:hyperlink r:id="rId23" w:history="1">
        <w:r>
          <w:rPr>
            <w:color w:val="0000FF"/>
          </w:rPr>
          <w:t>24</w:t>
        </w:r>
      </w:hyperlink>
      <w:r>
        <w:t xml:space="preserve"> и </w:t>
      </w:r>
      <w:hyperlink r:id="rId24" w:history="1">
        <w:r>
          <w:rPr>
            <w:color w:val="0000FF"/>
          </w:rPr>
          <w:t>25</w:t>
        </w:r>
      </w:hyperlink>
      <w:r>
        <w:t xml:space="preserve"> Федерального закона "Об опеке и попечительстве" и </w:t>
      </w:r>
      <w:hyperlink r:id="rId25" w:history="1">
        <w:r>
          <w:rPr>
            <w:color w:val="0000FF"/>
          </w:rPr>
          <w:t>статьей 152</w:t>
        </w:r>
      </w:hyperlink>
      <w:r>
        <w:t xml:space="preserve"> Семейного кодекса Российской Федерации Правительство Российской Федерации постановляет: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44" w:history="1">
        <w:r>
          <w:rPr>
            <w:color w:val="0000FF"/>
          </w:rPr>
          <w:t>Правила</w:t>
        </w:r>
      </w:hyperlink>
      <w:r>
        <w:t xml:space="preserve"> подбора, учета и подготовки 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158" w:history="1">
        <w:r>
          <w:rPr>
            <w:color w:val="0000FF"/>
          </w:rPr>
          <w:t>Правила</w:t>
        </w:r>
      </w:hyperlink>
      <w:r>
        <w:t xml:space="preserve"> осуществления отдельных полномочий органов опеки и попечительства в отношении несовершеннолетних граждан образовательными организациями, медицинскими организациями, организациями, оказывающими социальные услуги, или иными организациями, в том числе организациями для детей-сирот и детей, оставшихся без попечения родителей;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205" w:history="1">
        <w:r>
          <w:rPr>
            <w:color w:val="0000FF"/>
          </w:rPr>
          <w:t>Правила</w:t>
        </w:r>
      </w:hyperlink>
      <w:r>
        <w:t xml:space="preserve"> заключения договора об осуществлении опеки или попечительства в отношении несовершеннолетнего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227" w:history="1">
        <w:r>
          <w:rPr>
            <w:color w:val="0000FF"/>
          </w:rPr>
          <w:t>Правила</w:t>
        </w:r>
      </w:hyperlink>
      <w:r>
        <w:t xml:space="preserve"> создания приемной семьи и осуществления контроля за условиями жизни и воспитания ребенка (детей) в приемной семье;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259" w:history="1">
        <w:r>
          <w:rPr>
            <w:color w:val="0000FF"/>
          </w:rPr>
          <w:t>Правила</w:t>
        </w:r>
      </w:hyperlink>
      <w:r>
        <w:t xml:space="preserve"> осуществления органами опеки и попечительства проверки условий жизни несовершеннолетних подопечных, соблюдения опекунами или попечителями прав и законных интересов несовершеннолетних подопечных, обеспечения сохранности их имущества, а также выполнения опекунами или попечителями требований к осуществлению своих прав и исполнению своих обязанностей;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318" w:history="1">
        <w:r>
          <w:rPr>
            <w:color w:val="0000FF"/>
          </w:rPr>
          <w:t>Правила</w:t>
        </w:r>
      </w:hyperlink>
      <w:r>
        <w:t xml:space="preserve"> ведения личных дел несовершеннолетних подопечных;</w:t>
      </w:r>
    </w:p>
    <w:p w:rsidR="0074570A" w:rsidRDefault="0074570A">
      <w:pPr>
        <w:pStyle w:val="ConsPlusNormal"/>
        <w:spacing w:before="220"/>
        <w:ind w:firstLine="540"/>
        <w:jc w:val="both"/>
      </w:pPr>
      <w:hyperlink w:anchor="P435" w:history="1">
        <w:r>
          <w:rPr>
            <w:color w:val="0000FF"/>
          </w:rPr>
          <w:t>форму</w:t>
        </w:r>
      </w:hyperlink>
      <w:r>
        <w:t xml:space="preserve"> отчета опекуна или попечителя о хранении, об использовании имущества несовершеннолетнего подопечного и об управлении таким имуществом.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26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17 июля 1996 г. N 829 "О приемной семье" (Собрание законодательства Российской Федерации, 1996, N 31, ст. 3721);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27" w:history="1">
        <w:r>
          <w:rPr>
            <w:color w:val="0000FF"/>
          </w:rPr>
          <w:t>пункт 21</w:t>
        </w:r>
      </w:hyperlink>
      <w:r>
        <w:t xml:space="preserve"> изменений, которые вносятся в акты Правительства Российской Федерации, утвержденных Постановлением Правительства Российской Федерации от 1 февраля 2005 г. N 49 "Об изменении и признании утратившими силу некоторых актов Правительства Российской Федерации" (Собрание законодательства Российской Федерации, 2005, N 7, ст. 560);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28" w:history="1">
        <w:r>
          <w:rPr>
            <w:color w:val="0000FF"/>
          </w:rPr>
          <w:t>пункт 5</w:t>
        </w:r>
      </w:hyperlink>
      <w:r>
        <w:t xml:space="preserve"> изменений, которые вносятся в акты Правительства Российской Федерации об образовательных учреждениях, в которых обучаются (воспитываются) дети с ограниченными возможностями здоровья, утвержденных Постановлением Правительства Российской Федерации от 18 августа 2008 г. N 617 "О внесении изменений в некоторые акты Правительства Российской Федерации об образовательных учреждениях, в которых обучаются (воспитываются) дети с ограниченными возможностями здоровья" (Собрание законодательства Российской Федерации, 2008, N 34, ст. 3926).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</w:pPr>
      <w:r>
        <w:t>Председатель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В.ПУТИН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0" w:name="P44"/>
      <w:bookmarkEnd w:id="0"/>
      <w:r>
        <w:t>ПРАВИЛА</w:t>
      </w:r>
    </w:p>
    <w:p w:rsidR="0074570A" w:rsidRDefault="0074570A">
      <w:pPr>
        <w:pStyle w:val="ConsPlusTitle"/>
        <w:jc w:val="center"/>
      </w:pPr>
      <w:r>
        <w:t>ПОДБОРА, УЧЕТА И ПОДГОТОВКИ ГРАЖДАН,</w:t>
      </w:r>
    </w:p>
    <w:p w:rsidR="0074570A" w:rsidRDefault="0074570A">
      <w:pPr>
        <w:pStyle w:val="ConsPlusTitle"/>
        <w:jc w:val="center"/>
      </w:pPr>
      <w:r>
        <w:t>ВЫРАЗИВШИХ ЖЕЛАНИЕ СТАТЬ ОПЕКУНАМИ ИЛИ ПОПЕЧИТЕЛЯМИ</w:t>
      </w:r>
    </w:p>
    <w:p w:rsidR="0074570A" w:rsidRDefault="0074570A">
      <w:pPr>
        <w:pStyle w:val="ConsPlusTitle"/>
        <w:jc w:val="center"/>
      </w:pPr>
      <w:r>
        <w:t>НЕСОВЕРШЕННОЛЕТНИХ ГРАЖДАН ЛИБО ПРИНЯТЬ ДЕТЕЙ, ОСТАВШИХСЯ</w:t>
      </w:r>
    </w:p>
    <w:p w:rsidR="0074570A" w:rsidRDefault="0074570A">
      <w:pPr>
        <w:pStyle w:val="ConsPlusTitle"/>
        <w:jc w:val="center"/>
      </w:pPr>
      <w:r>
        <w:t>БЕЗ ПОПЕЧЕНИЯ РОДИТЕЛЕЙ, В СЕМЬЮ НА ВОСПИТАНИЕ В ИНЫХ</w:t>
      </w:r>
    </w:p>
    <w:p w:rsidR="0074570A" w:rsidRDefault="0074570A">
      <w:pPr>
        <w:pStyle w:val="ConsPlusTitle"/>
        <w:jc w:val="center"/>
      </w:pPr>
      <w:r>
        <w:t>УСТАНОВЛЕННЫХ СЕМЕЙНЫМ ЗАКОНОДАТЕЛЬСТВОМ</w:t>
      </w:r>
    </w:p>
    <w:p w:rsidR="0074570A" w:rsidRDefault="0074570A">
      <w:pPr>
        <w:pStyle w:val="ConsPlusTitle"/>
        <w:jc w:val="center"/>
      </w:pPr>
      <w:r>
        <w:t>РОССИЙСКОЙ ФЕДЕРАЦИИ ФОРМАХ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РФ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25.04.2012 </w:t>
            </w:r>
            <w:hyperlink r:id="rId29" w:history="1">
              <w:r>
                <w:rPr>
                  <w:color w:val="0000FF"/>
                </w:rPr>
                <w:t>N 391</w:t>
              </w:r>
            </w:hyperlink>
            <w:r>
              <w:rPr>
                <w:color w:val="392C69"/>
              </w:rPr>
              <w:t xml:space="preserve"> (ред. 12.05.2012), от 12.05.2012 </w:t>
            </w:r>
            <w:hyperlink r:id="rId30" w:history="1">
              <w:r>
                <w:rPr>
                  <w:color w:val="0000FF"/>
                </w:rPr>
                <w:t>N 474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04.09.2012 </w:t>
            </w:r>
            <w:hyperlink r:id="rId31" w:history="1">
              <w:r>
                <w:rPr>
                  <w:color w:val="0000FF"/>
                </w:rPr>
                <w:t>N 882</w:t>
              </w:r>
            </w:hyperlink>
            <w:r>
              <w:rPr>
                <w:color w:val="392C69"/>
              </w:rPr>
              <w:t xml:space="preserve">, от 14.02.2013 </w:t>
            </w:r>
            <w:hyperlink r:id="rId32" w:history="1">
              <w:r>
                <w:rPr>
                  <w:color w:val="0000FF"/>
                </w:rPr>
                <w:t>N 118</w:t>
              </w:r>
            </w:hyperlink>
            <w:r>
              <w:rPr>
                <w:color w:val="392C69"/>
              </w:rPr>
              <w:t xml:space="preserve">, от 02.07.2013 </w:t>
            </w:r>
            <w:hyperlink r:id="rId33" w:history="1">
              <w:r>
                <w:rPr>
                  <w:color w:val="0000FF"/>
                </w:rPr>
                <w:t>N 558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10.02.2014 </w:t>
            </w:r>
            <w:hyperlink r:id="rId34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 xml:space="preserve">, от 10.09.2015 </w:t>
            </w:r>
            <w:hyperlink r:id="rId35" w:history="1">
              <w:r>
                <w:rPr>
                  <w:color w:val="0000FF"/>
                </w:rPr>
                <w:t>N 960</w:t>
              </w:r>
            </w:hyperlink>
            <w:r>
              <w:rPr>
                <w:color w:val="392C69"/>
              </w:rPr>
              <w:t xml:space="preserve">, от 30.12.2017 </w:t>
            </w:r>
            <w:hyperlink r:id="rId36" w:history="1">
              <w:r>
                <w:rPr>
                  <w:color w:val="0000FF"/>
                </w:rPr>
                <w:t>N 1716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19.12.2018 </w:t>
            </w:r>
            <w:hyperlink r:id="rId37" w:history="1">
              <w:r>
                <w:rPr>
                  <w:color w:val="0000FF"/>
                </w:rPr>
                <w:t>N 1586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 xml:space="preserve">1. Настоящие Правила устанавливают порядок подбора, учета и подготовки 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</w:t>
      </w:r>
      <w:hyperlink r:id="rId3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формах (далее - граждане, выразившие желание стать опекунами), и перечень документов, представляемых ими в целях назначения их опекунами или попечителями (далее - опекуны) несовершеннолетних граждан, а также сроки рассмотрения таких документов органами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2. Подбор, учет и подготовка граждан, выразивших желание стать опекунами, </w:t>
      </w:r>
      <w:r>
        <w:lastRenderedPageBreak/>
        <w:t>осуществляются органами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Подбор и подготовка граждан, выразивших желание стать опекунами, может также проводиться образовательными организациями, медицинскими организациями, организациями, оказывающими социальные услуги, или иными организациями, в том числе организациями для детей-сирот и детей, оставшихся без попечения родителей, осуществляющими указанные полномочия органов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3. Орган опеки и попечительства через официальный сайт органа опеки и попечительства в информационно-телекоммуникационной сети "Интернет" и средства массовой информации информирует граждан о возможности стать опекунами, порядке установления опеки (попечительства) и детях, оставшихся без попечения родителей, нуждающихся в установлении над ними опеки и попечительства (производная информация), а также ведет прием граждан, выразивших желание стать опекунами.</w:t>
      </w:r>
    </w:p>
    <w:p w:rsidR="0074570A" w:rsidRDefault="0074570A">
      <w:pPr>
        <w:pStyle w:val="ConsPlusNormal"/>
        <w:jc w:val="both"/>
      </w:pPr>
      <w:r>
        <w:t xml:space="preserve">(п. 3 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" w:name="P63"/>
      <w:bookmarkEnd w:id="1"/>
      <w:r>
        <w:t>4. Гражданин, выразивший желание стать опекуном, подает в орган опеки и попечительства по месту своего жительства заявление с просьбой о назначении его опекуном (далее - заявление), в котором указываются: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фамилия, имя, отчество (при наличии) гражданина, выразившего желание стать опекуном;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сведения о документах, удостоверяющих личность гражданина, выразившего желание стать опекуном;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2" w:name="P66"/>
      <w:bookmarkEnd w:id="2"/>
      <w:r>
        <w:t>сведения о гражданах, зарегистрированных по месту жительства гражданина, выразившего желание стать опекуном;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3" w:name="P67"/>
      <w:bookmarkEnd w:id="3"/>
      <w:r>
        <w:t xml:space="preserve">сведения, подтверждающие отсутствие у гражданина обстоятельств, указанных в </w:t>
      </w:r>
      <w:hyperlink r:id="rId40" w:history="1">
        <w:r>
          <w:rPr>
            <w:color w:val="0000FF"/>
          </w:rPr>
          <w:t>абзацах третьем</w:t>
        </w:r>
      </w:hyperlink>
      <w:r>
        <w:t xml:space="preserve"> и </w:t>
      </w:r>
      <w:hyperlink r:id="rId41" w:history="1">
        <w:r>
          <w:rPr>
            <w:color w:val="0000FF"/>
          </w:rPr>
          <w:t>четвертом пункта 1 статьи 146</w:t>
        </w:r>
      </w:hyperlink>
      <w:r>
        <w:t xml:space="preserve"> Семейного кодекса Российской Федерации;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4" w:name="P68"/>
      <w:bookmarkEnd w:id="4"/>
      <w:r>
        <w:t>сведения о получаемой пенсии, ее виде и размере (для лиц, основным источником доходов которых являются страховое обеспечение по обязательному пенсионному страхованию или иные пенсионные выплаты).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Гражданин, выразивший желание стать опекуном, подтверждает своей подписью с проставлением даты подачи заявления указанные в нем сведения, а также осведомленность об ответственности за представление недостоверной либо искаженной информации в соответствии с законодательством Российской Федерации.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К заявлению прилагаются следующие документы: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краткая автобиография гражданина, выразившего желание стать опекуном;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5" w:name="P72"/>
      <w:bookmarkEnd w:id="5"/>
      <w:r>
        <w:t>справка с места работы лица, выразившего желание стать опекуном, с указанием должности и размера средней заработной платы за последние 12 месяцев и (или) иной документ, подтверждающий доход указанного лица, или справка с места работы супруга (супруги) лица, выразившего желание стать опекуном, с указанием должности и размера средней заработной платы за последние 12 месяцев и (или) иной документ, подтверждающий доход супруга (супруги) указанного лица;</w:t>
      </w:r>
    </w:p>
    <w:bookmarkStart w:id="6" w:name="P73"/>
    <w:bookmarkEnd w:id="6"/>
    <w:p w:rsidR="0074570A" w:rsidRDefault="0074570A">
      <w:pPr>
        <w:pStyle w:val="ConsPlusNormal"/>
        <w:spacing w:before="220"/>
        <w:ind w:firstLine="540"/>
        <w:jc w:val="both"/>
      </w:pPr>
      <w:r>
        <w:fldChar w:fldCharType="begin"/>
      </w:r>
      <w:r>
        <w:instrText xml:space="preserve"> HYPERLINK "consultantplus://offline/ref=904D81E5AD8BE06E51B88624CA86E217E95F5086199EBB4712FEB0CCD776A291F1975C1BAE4375D2BCCCE75F07422A27DEFFFE8BAACCC1F03BZ2J" </w:instrText>
      </w:r>
      <w:r>
        <w:fldChar w:fldCharType="separate"/>
      </w:r>
      <w:r>
        <w:rPr>
          <w:color w:val="0000FF"/>
        </w:rPr>
        <w:t>заключение</w:t>
      </w:r>
      <w:r w:rsidRPr="00EE0790">
        <w:rPr>
          <w:color w:val="0000FF"/>
        </w:rPr>
        <w:fldChar w:fldCharType="end"/>
      </w:r>
      <w:r>
        <w:t xml:space="preserve">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оформленное в </w:t>
      </w:r>
      <w:hyperlink r:id="rId42" w:history="1">
        <w:r>
          <w:rPr>
            <w:color w:val="0000FF"/>
          </w:rPr>
          <w:t>порядке</w:t>
        </w:r>
      </w:hyperlink>
      <w:r>
        <w:t>, установленном Министерством здравоохранения Российской Федерации;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7" w:name="P74"/>
      <w:bookmarkEnd w:id="7"/>
      <w:r>
        <w:lastRenderedPageBreak/>
        <w:t>копия свидетельства о браке (если гражданин, выразивший желание стать опекуном, состоит в браке);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8" w:name="P75"/>
      <w:bookmarkEnd w:id="8"/>
      <w:r>
        <w:t>письменное согласие совершеннолетних членов семьи с учетом мнения детей, достигших 10-летнего возраста, проживающих совместно с гражданином, выразившим желание стать опекуном, на прием ребенка (детей) в семью;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9" w:name="P76"/>
      <w:bookmarkEnd w:id="9"/>
      <w:r>
        <w:t xml:space="preserve">копия свидетельства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в порядке, установленном </w:t>
      </w:r>
      <w:hyperlink r:id="rId43" w:history="1">
        <w:r>
          <w:rPr>
            <w:color w:val="0000FF"/>
          </w:rPr>
          <w:t>пунктом 6 статьи 127</w:t>
        </w:r>
      </w:hyperlink>
      <w:r>
        <w:t xml:space="preserve"> Семейного кодекса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обязанностей). </w:t>
      </w:r>
      <w:hyperlink r:id="rId44" w:history="1">
        <w:r>
          <w:rPr>
            <w:color w:val="0000FF"/>
          </w:rPr>
          <w:t>Форма</w:t>
        </w:r>
      </w:hyperlink>
      <w:r>
        <w:t xml:space="preserve"> указанного свидетельства утверждается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45" w:history="1">
        <w:r>
          <w:rPr>
            <w:color w:val="0000FF"/>
          </w:rPr>
          <w:t>Постановления</w:t>
        </w:r>
      </w:hyperlink>
      <w:r>
        <w:t xml:space="preserve"> Правительства РФ от 19.12.2018 N 1586)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Документы, указанные в </w:t>
      </w:r>
      <w:hyperlink w:anchor="P72" w:history="1">
        <w:r>
          <w:rPr>
            <w:color w:val="0000FF"/>
          </w:rPr>
          <w:t>абзаце десятом</w:t>
        </w:r>
      </w:hyperlink>
      <w:r>
        <w:t xml:space="preserve"> настоящего пункта, действительны в течение года со дня выдачи, документы, указанные в </w:t>
      </w:r>
      <w:hyperlink w:anchor="P73" w:history="1">
        <w:r>
          <w:rPr>
            <w:color w:val="0000FF"/>
          </w:rPr>
          <w:t>абзаце одиннадцатом</w:t>
        </w:r>
      </w:hyperlink>
      <w:r>
        <w:t xml:space="preserve"> настоящего пункта, действительны в течение 6 месяцев со дня выдачи.</w:t>
      </w:r>
    </w:p>
    <w:p w:rsidR="0074570A" w:rsidRDefault="0074570A">
      <w:pPr>
        <w:pStyle w:val="ConsPlusNormal"/>
        <w:jc w:val="both"/>
      </w:pPr>
      <w:r>
        <w:t xml:space="preserve">(п. 4 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30.12.2017 N 1716)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4570A" w:rsidRDefault="0074570A">
            <w:pPr>
              <w:pStyle w:val="ConsPlusNormal"/>
              <w:jc w:val="both"/>
            </w:pPr>
            <w:hyperlink r:id="rId47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 РФ от 25.04.2012 N 391 в данные Правила внесено изменение (в части дополнения пунктом 4(1)), вступающее в силу с 1 сентября 2012 года, которое было признано утратившими силу </w:t>
            </w:r>
            <w:hyperlink r:id="rId48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 РФ от 12.05.2012 N 474, </w:t>
            </w:r>
            <w:hyperlink r:id="rId49" w:history="1">
              <w:r>
                <w:rPr>
                  <w:color w:val="0000FF"/>
                </w:rPr>
                <w:t>вступающим</w:t>
              </w:r>
            </w:hyperlink>
            <w:r>
              <w:rPr>
                <w:color w:val="392C69"/>
              </w:rPr>
              <w:t xml:space="preserve"> в силу по истечении 7 дней после дня официального опубликования (опубликовано в "Российской газете" - 18.05.2012).</w:t>
            </w:r>
          </w:p>
        </w:tc>
      </w:tr>
    </w:tbl>
    <w:p w:rsidR="0074570A" w:rsidRDefault="0074570A">
      <w:pPr>
        <w:pStyle w:val="ConsPlusNormal"/>
        <w:spacing w:before="280"/>
        <w:ind w:firstLine="540"/>
        <w:jc w:val="both"/>
      </w:pPr>
      <w:r>
        <w:t xml:space="preserve">4(1). Гражданин, выразивший желание стать опекуном и имеющий заключение о возможности быть усыновителем, выданное в порядке, установленном </w:t>
      </w:r>
      <w:hyperlink r:id="rId50" w:history="1">
        <w:r>
          <w:rPr>
            <w:color w:val="0000FF"/>
          </w:rPr>
          <w:t>Правилами</w:t>
        </w:r>
      </w:hyperlink>
      <w:r>
        <w:t xml:space="preserve">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Федерации, утвержденными постановлением Правительства Российской Федерации от 29 марта 2000 г. N 275, в случае отсутствия у него обстоятельств, указанных в </w:t>
      </w:r>
      <w:hyperlink r:id="rId51" w:history="1">
        <w:r>
          <w:rPr>
            <w:color w:val="0000FF"/>
          </w:rPr>
          <w:t>пункте 1 статьи 127</w:t>
        </w:r>
      </w:hyperlink>
      <w:r>
        <w:t xml:space="preserve"> Семейного кодекса Российской Федерации, для решения вопроса о назначении его опекуном представляет в орган опеки и попечительства указанное заключение, заявление и документ, предусмотренный </w:t>
      </w:r>
      <w:hyperlink w:anchor="P75" w:history="1">
        <w:r>
          <w:rPr>
            <w:color w:val="0000FF"/>
          </w:rPr>
          <w:t>абзацем тринадцатым пункта 4</w:t>
        </w:r>
      </w:hyperlink>
      <w:r>
        <w:t xml:space="preserve"> настоящих Правил.</w:t>
      </w:r>
    </w:p>
    <w:p w:rsidR="0074570A" w:rsidRDefault="0074570A">
      <w:pPr>
        <w:pStyle w:val="ConsPlusNormal"/>
        <w:jc w:val="both"/>
      </w:pPr>
      <w:r>
        <w:t xml:space="preserve">(п. 4(1) введен </w:t>
      </w:r>
      <w:hyperlink r:id="rId52" w:history="1">
        <w:r>
          <w:rPr>
            <w:color w:val="0000FF"/>
          </w:rPr>
          <w:t>Постановлением</w:t>
        </w:r>
      </w:hyperlink>
      <w:r>
        <w:t xml:space="preserve"> Правительства РФ от 14.02.2013 N 118; в ред. Постановлений Правительства РФ от 10.09.2015 </w:t>
      </w:r>
      <w:hyperlink r:id="rId53" w:history="1">
        <w:r>
          <w:rPr>
            <w:color w:val="0000FF"/>
          </w:rPr>
          <w:t>N 960</w:t>
        </w:r>
      </w:hyperlink>
      <w:r>
        <w:t xml:space="preserve">, от 30.12.2017 </w:t>
      </w:r>
      <w:hyperlink r:id="rId54" w:history="1">
        <w:r>
          <w:rPr>
            <w:color w:val="0000FF"/>
          </w:rPr>
          <w:t>N 1716</w:t>
        </w:r>
      </w:hyperlink>
      <w:r>
        <w:t>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5. Заявление и прилагаемые к нему документы могут быть поданы гражданином в орган опеки и попечительства лично либо с использованием федеральной государственной информационной системы "Единый портал государственных и муниципальных услуг (функций)", регионального портала государственных и муниципальных услуг (функций) или официального сайта органа опеки и попечительства в информационно-телекоммуникационной сети "Интернет" или через должностных лиц многофункциональных центров предоставления государственных и муниципальных услуг, с которыми у органа опеки и попечительства заключены соглашения о взаимодействии.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 случае личного обращения в орган опеки и попечительства гражданин при подаче заявления должен предъявить паспорт или иной документ, удостоверяющий его личность.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Орган опеки и попечительства в течение 2 рабочих дней со дня подачи заявления </w:t>
      </w:r>
      <w:r>
        <w:lastRenderedPageBreak/>
        <w:t xml:space="preserve">запрашивает у соответствующих уполномоченных органов подтверждение сведений, указанных в заявлении в соответствии с </w:t>
      </w:r>
      <w:hyperlink w:anchor="P66" w:history="1">
        <w:r>
          <w:rPr>
            <w:color w:val="0000FF"/>
          </w:rPr>
          <w:t>абзацами четвертым</w:t>
        </w:r>
      </w:hyperlink>
      <w:r>
        <w:t xml:space="preserve"> - </w:t>
      </w:r>
      <w:hyperlink w:anchor="P68" w:history="1">
        <w:r>
          <w:rPr>
            <w:color w:val="0000FF"/>
          </w:rPr>
          <w:t>шестым пункта 4</w:t>
        </w:r>
      </w:hyperlink>
      <w:r>
        <w:t xml:space="preserve"> настоящих Правил.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 случае если гражданином не были представлены копии документов, указанных в </w:t>
      </w:r>
      <w:hyperlink w:anchor="P74" w:history="1">
        <w:r>
          <w:rPr>
            <w:color w:val="0000FF"/>
          </w:rPr>
          <w:t>абзацах двенадцатом</w:t>
        </w:r>
      </w:hyperlink>
      <w:r>
        <w:t xml:space="preserve"> и </w:t>
      </w:r>
      <w:hyperlink w:anchor="P76" w:history="1">
        <w:r>
          <w:rPr>
            <w:color w:val="0000FF"/>
          </w:rPr>
          <w:t>четырнадцатом пункта 4</w:t>
        </w:r>
      </w:hyperlink>
      <w:r>
        <w:t xml:space="preserve"> настоящих Правил, орган опеки и попечительства изготавливает копии указанных документов самостоятельно (при наличии представленных гражданином оригиналов этих документов).</w:t>
      </w:r>
    </w:p>
    <w:p w:rsidR="0074570A" w:rsidRDefault="0074570A">
      <w:pPr>
        <w:pStyle w:val="ConsPlusNormal"/>
        <w:jc w:val="both"/>
      </w:pPr>
      <w:r>
        <w:t xml:space="preserve">(п. 5 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30.12.2017 N 1716)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56" w:history="1">
        <w:r>
          <w:rPr>
            <w:color w:val="0000FF"/>
          </w:rPr>
          <w:t>Постановление</w:t>
        </w:r>
      </w:hyperlink>
      <w:r>
        <w:t xml:space="preserve"> Правительства РФ от 30.12.2017 N 1716.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6(1). Ответы на запросы органа опеки и попечительства о подтверждении сведений, предусмотренных </w:t>
      </w:r>
      <w:hyperlink w:anchor="P66" w:history="1">
        <w:r>
          <w:rPr>
            <w:color w:val="0000FF"/>
          </w:rPr>
          <w:t>абзацами четвертым</w:t>
        </w:r>
      </w:hyperlink>
      <w:r>
        <w:t xml:space="preserve"> и </w:t>
      </w:r>
      <w:hyperlink w:anchor="P68" w:history="1">
        <w:r>
          <w:rPr>
            <w:color w:val="0000FF"/>
          </w:rPr>
          <w:t>шестым пункта 4</w:t>
        </w:r>
      </w:hyperlink>
      <w:r>
        <w:t xml:space="preserve"> настоящих Правил, направляются уполномоченным органом в орган опеки и попечительства в течение 5 рабочих дней со дня получения соответствующего запроса.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57" w:history="1">
        <w:r>
          <w:rPr>
            <w:color w:val="0000FF"/>
          </w:rPr>
          <w:t>Форма</w:t>
        </w:r>
      </w:hyperlink>
      <w:r>
        <w:t xml:space="preserve"> и </w:t>
      </w:r>
      <w:hyperlink r:id="rId58" w:history="1">
        <w:r>
          <w:rPr>
            <w:color w:val="0000FF"/>
          </w:rPr>
          <w:t>порядок</w:t>
        </w:r>
      </w:hyperlink>
      <w:r>
        <w:t xml:space="preserve"> представления ответа на запрос органа опеки и попечительства о подтверждении сведений, предусмотренных </w:t>
      </w:r>
      <w:hyperlink w:anchor="P67" w:history="1">
        <w:r>
          <w:rPr>
            <w:color w:val="0000FF"/>
          </w:rPr>
          <w:t>абзацем пятым пункта 4</w:t>
        </w:r>
      </w:hyperlink>
      <w:r>
        <w:t xml:space="preserve"> настоящих Правил, а также форма соответствующего запроса органа опеки и попечительства устанавливаются Министерством внутренних дел Российской Федерации. Ответ о подтверждении указанных сведений направляется в орган опеки и попечительства в течение 5 рабочих дней со дня получения соответствующего запроса.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 случае если сведения, указанные гражданами в заявлении в соответствии с </w:t>
      </w:r>
      <w:hyperlink w:anchor="P66" w:history="1">
        <w:r>
          <w:rPr>
            <w:color w:val="0000FF"/>
          </w:rPr>
          <w:t>абзацами четвертым</w:t>
        </w:r>
      </w:hyperlink>
      <w:r>
        <w:t xml:space="preserve"> и </w:t>
      </w:r>
      <w:hyperlink w:anchor="P67" w:history="1">
        <w:r>
          <w:rPr>
            <w:color w:val="0000FF"/>
          </w:rPr>
          <w:t>пятым пункта 4</w:t>
        </w:r>
      </w:hyperlink>
      <w:r>
        <w:t xml:space="preserve"> настоящих Правил, были подтверждены более года назад, орган опеки и попечительства по месту жительства (нахождения) ребенка (детей) повторно запрашивает у соответствующих уполномоченных органов подтверждение таких сведений.</w:t>
      </w:r>
    </w:p>
    <w:p w:rsidR="0074570A" w:rsidRDefault="0074570A">
      <w:pPr>
        <w:pStyle w:val="ConsPlusNormal"/>
        <w:jc w:val="both"/>
      </w:pPr>
      <w:r>
        <w:t xml:space="preserve">(п. 6(1) в ред. </w:t>
      </w:r>
      <w:hyperlink r:id="rId59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30.12.2017 N 1716)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7. У ребенка, нуждающегося в установлении над ним опеки или попечительства, может быть один или в исключительных случаях несколько опекунов. В случае назначения ему нескольких опекунов указанные граждане, в частности супруги, подают заявление совместно.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8. В целях назначения опекуном ребенка гражданина, выразившего желание стать опекуном, или постановки его на учет в качестве гражданина, выразившего желание стать опекуном, орган опеки и попечительства в течение 3 рабочих дней со дня подтверждения соответствующими уполномоченными органами сведений, предусмотренных </w:t>
      </w:r>
      <w:hyperlink w:anchor="P63" w:history="1">
        <w:r>
          <w:rPr>
            <w:color w:val="0000FF"/>
          </w:rPr>
          <w:t>пунктом 4</w:t>
        </w:r>
      </w:hyperlink>
      <w:r>
        <w:t xml:space="preserve"> настоящих Правил, проводит обследование условий его жизни, в ходе которого определяется отсутствие установленных Гражданским </w:t>
      </w:r>
      <w:hyperlink r:id="rId60" w:history="1">
        <w:r>
          <w:rPr>
            <w:color w:val="0000FF"/>
          </w:rPr>
          <w:t>кодексом</w:t>
        </w:r>
      </w:hyperlink>
      <w:r>
        <w:t xml:space="preserve"> Российской Федерации и Семейным </w:t>
      </w:r>
      <w:hyperlink r:id="rId61" w:history="1">
        <w:r>
          <w:rPr>
            <w:color w:val="0000FF"/>
          </w:rPr>
          <w:t>кодексом</w:t>
        </w:r>
      </w:hyperlink>
      <w:r>
        <w:t xml:space="preserve"> Российской Федерации обстоятельств, препятствующих назначению его опекуном.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62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30.12.2017 N 1716)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При обследовании условий жизни гражданина, выразившего желание стать опекуном, орган опеки и попечительства оценивает жилищно-бытовые условия, личные качества и мотивы заявителя, способность его к воспитанию ребенка, отношения, сложившиеся между членами семьи заявителя. В случае представления документов, предусмотренных </w:t>
      </w:r>
      <w:hyperlink w:anchor="P63" w:history="1">
        <w:r>
          <w:rPr>
            <w:color w:val="0000FF"/>
          </w:rPr>
          <w:t>пунктом 4</w:t>
        </w:r>
      </w:hyperlink>
      <w:r>
        <w:t xml:space="preserve"> настоящих Правил, с использованием федеральной государственной информационной системы "Единый портал государственных и муниципальных услуг (функций)", регионального портала государственных и муниципальных услуг (функций), официального сайта органа опеки и попечительства в информационно-телекоммуникационной сети "Интернет" либо через должностных лиц многофункциональных центров предоставления государственных и муниципальных услуг, с </w:t>
      </w:r>
      <w:r>
        <w:lastRenderedPageBreak/>
        <w:t>которыми у органа опеки и попечительства заключены соглашения о взаимодействии, гражданином представляются сотруднику органа опеки и попечительства оригиналы указанных документов.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63" w:history="1">
        <w:r>
          <w:rPr>
            <w:color w:val="0000FF"/>
          </w:rPr>
          <w:t>Постановления</w:t>
        </w:r>
      </w:hyperlink>
      <w:r>
        <w:t xml:space="preserve"> Правительства РФ от 12.05.2012 N 474)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Отсутствие в органе опеки и попечительства оригиналов документов, предусмотренных </w:t>
      </w:r>
      <w:hyperlink w:anchor="P63" w:history="1">
        <w:r>
          <w:rPr>
            <w:color w:val="0000FF"/>
          </w:rPr>
          <w:t>пунктом 4</w:t>
        </w:r>
      </w:hyperlink>
      <w:r>
        <w:t xml:space="preserve"> настоящих Правил, на момент вынесения решения о назначении опекуна (о возможности гражданина быть опекуном) является основанием для отказа в назначении опекуна (в выдаче заключения о возможности гражданина быть опекуном).</w:t>
      </w:r>
    </w:p>
    <w:p w:rsidR="0074570A" w:rsidRDefault="0074570A">
      <w:pPr>
        <w:pStyle w:val="ConsPlusNormal"/>
        <w:jc w:val="both"/>
      </w:pPr>
      <w:r>
        <w:t xml:space="preserve">(абзац введен </w:t>
      </w:r>
      <w:hyperlink r:id="rId64" w:history="1">
        <w:r>
          <w:rPr>
            <w:color w:val="0000FF"/>
          </w:rPr>
          <w:t>Постановлением</w:t>
        </w:r>
      </w:hyperlink>
      <w:r>
        <w:t xml:space="preserve"> Правительства РФ от 12.05.2012 N 474)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Результаты обследования и основанный на них вывод о возможности гражданина быть опекуном указываются в </w:t>
      </w:r>
      <w:hyperlink r:id="rId65" w:history="1">
        <w:r>
          <w:rPr>
            <w:color w:val="0000FF"/>
          </w:rPr>
          <w:t>акте</w:t>
        </w:r>
      </w:hyperlink>
      <w:r>
        <w:t xml:space="preserve"> обследования условий жизни гражданина, выразившего желание стать опекуном (далее - акт обследования).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Акт обследования оформляется в течение 3 дней со дня проведения обследования условий жизни гражданина, выразившего желание стать опекуном, подписывается проводившим проверку уполномоченным специалистом органа опеки и попечительства и утверждается руководителем органа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Акт обследования оформляется в 2 экземплярах, один из которых направляется (вручается) гражданину, выразившему желание стать опекуном, в течение 3 дней со дня утверждения акта, второй хранится в органе опеки и попечительства.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66" w:history="1">
        <w:r>
          <w:rPr>
            <w:color w:val="0000FF"/>
          </w:rPr>
          <w:t>Постановления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Акт обследования может быть оспорен гражданином, выразившим желание стать опекуном, в судебном порядке.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9. Орган опеки и попечительства в течение 10 рабочих дней со дня подтверждения соответствующими уполномоченными органами сведений, предусмотренных </w:t>
      </w:r>
      <w:hyperlink w:anchor="P63" w:history="1">
        <w:r>
          <w:rPr>
            <w:color w:val="0000FF"/>
          </w:rPr>
          <w:t>пунктом 4</w:t>
        </w:r>
      </w:hyperlink>
      <w:r>
        <w:t xml:space="preserve"> настоящих Правил, на основании указанных сведений, документов, приложенных гражданами к заявлению, и акта обследования принимает решение о назначении опекуна (решение о возможности гражданина быть опекуном, которое является основанием для постановки его на учет в качестве гражданина, выразившего желание стать опекуном) либо решение об отказе в назначении опекуна (о невозможности гражданина быть опекуном) с указанием причин отказа.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67" w:history="1">
        <w:r>
          <w:rPr>
            <w:color w:val="0000FF"/>
          </w:rPr>
          <w:t>Постановления</w:t>
        </w:r>
      </w:hyperlink>
      <w:r>
        <w:t xml:space="preserve"> Правительства РФ от 30.12.2017 N 1716)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На основании заявления об осуществлении опеки на возмездной основе орган опеки и попечительства принимает решение о назначении опекуна, исполняющего свои обязанности возмездно, и заключает договор об осуществлении опеки в порядке, установленном </w:t>
      </w:r>
      <w:hyperlink w:anchor="P205" w:history="1">
        <w:r>
          <w:rPr>
            <w:color w:val="0000FF"/>
          </w:rPr>
          <w:t>Правилами</w:t>
        </w:r>
      </w:hyperlink>
      <w:r>
        <w:t xml:space="preserve"> заключения договора об осуществлении опеки или попечительства в отношении несовершеннолетнего подопечного, утвержденными Постановлением Правительства Российской Федерации от 18 мая 2009 г. N 423.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Решение органа опеки и попечительства о назначении опекуна или об отказе в назначении опекуна оформляется в форме акта, предусмотренного законодательством соответствующего субъекта Российской Федерации, а о возможности или о невозможности гражданина быть опекуном - в форме заключения.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Акт о назначении опекуна или об отказе в назначении опекуна либо заключение о возможности или о невозможности гражданина быть опекуном направляется (вручается) органом опеки и попечительства заявителю в течение 3 дней со дня его подписания.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Вместе с актом о назначении опекуна (об отказе в назначении опекуна) или заключением о возможности (невозможности) гражданина быть опекуном заявителю возвращаются все представленные документы и разъясняется порядок обжалования соответствующего акта или </w:t>
      </w:r>
      <w:r>
        <w:lastRenderedPageBreak/>
        <w:t>заключения. Копии указанных документов хранятся в органе опеки и попечительства.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68" w:history="1">
        <w:r>
          <w:rPr>
            <w:color w:val="0000FF"/>
          </w:rPr>
          <w:t>Постановления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10. Орган опеки и попечительства на основании заключения о возможности гражданина быть опекуном в течение 3 дней со дня его подписания вносит сведения о гражданине, выразившем желание стать опекуном, в журнал учета граждан, выразивших желание стать опекунами.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После внесения сведений о гражданине, выразившем желание стать опекуном, в журнал учета граждан, выразивших желание стать опекунами, орган опеки и попечительства представляет гражданину информацию о ребенке (детях), нуждающемся в установлении над ним опеки или попечительства, и выдает направление для посещения ребенка (детей) по месту жительства (нахождения) ребенка (детей).</w:t>
      </w:r>
    </w:p>
    <w:p w:rsidR="0074570A" w:rsidRDefault="0074570A">
      <w:pPr>
        <w:pStyle w:val="ConsPlusNormal"/>
        <w:jc w:val="both"/>
      </w:pPr>
      <w:r>
        <w:t xml:space="preserve">(абзац введен </w:t>
      </w:r>
      <w:hyperlink r:id="rId69" w:history="1">
        <w:r>
          <w:rPr>
            <w:color w:val="0000FF"/>
          </w:rPr>
          <w:t>Постановлением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10(1). Гражданин, выразивший желание стать опекуном и имеющий заключение о возможности быть опекуном, имеет право: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получить подробную информацию о ребенке и сведения о наличии у него родственников;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обратиться в медицинскую организацию для проведения независимого медицинского освидетельствования ребенка, передаваемого под опеку, с участием представителя учреждения, в котором находится ребенок, в порядке, утверждаемом Министерством просвещения Российской Федерации и Министерством здравоохранения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70" w:history="1">
        <w:r>
          <w:rPr>
            <w:color w:val="0000FF"/>
          </w:rPr>
          <w:t>Постановления</w:t>
        </w:r>
      </w:hyperlink>
      <w:r>
        <w:t xml:space="preserve"> Правительства РФ от 19.12.2018 N 1586)</w:t>
      </w:r>
    </w:p>
    <w:p w:rsidR="0074570A" w:rsidRDefault="0074570A">
      <w:pPr>
        <w:pStyle w:val="ConsPlusNormal"/>
        <w:jc w:val="both"/>
      </w:pPr>
      <w:r>
        <w:t xml:space="preserve">(п. 10(1) введен </w:t>
      </w:r>
      <w:hyperlink r:id="rId71" w:history="1">
        <w:r>
          <w:rPr>
            <w:color w:val="0000FF"/>
          </w:rPr>
          <w:t>Постановлением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10(2). Гражданин, выразивший желание стать опекуном, обязан лично: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познакомиться с ребенком и установить с ним контакт;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ознакомиться с документами, хранящимися у органа опеки и попечительства в личном деле ребенка;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подтвердить в письменной форме факт ознакомления с медицинским заключением о состоянии здоровья ребенка.</w:t>
      </w:r>
    </w:p>
    <w:p w:rsidR="0074570A" w:rsidRDefault="0074570A">
      <w:pPr>
        <w:pStyle w:val="ConsPlusNormal"/>
        <w:jc w:val="both"/>
      </w:pPr>
      <w:r>
        <w:t xml:space="preserve">(п. 10(2) введен </w:t>
      </w:r>
      <w:hyperlink r:id="rId72" w:history="1">
        <w:r>
          <w:rPr>
            <w:color w:val="0000FF"/>
          </w:rPr>
          <w:t>Постановлением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11. Заключение о возможности гражданина быть опекуном действительно в течение 2 лет со дня его выдачи и является основанием для обращения гражданина, выразившего желание стать опекуном, в установленном законом порядке в орган опеки и попечительства по месту своего жительства, в другой орган опеки и попечительства по своему выбору или в государственный банк данных о детях, оставшихся без попечения родителей.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12. При представлении гражданином, выразившим желание стать опекуном, новых сведений о себе орган опеки и попечительства вносит соответствующие изменения в заключение о возможности гражданина быть опекуном и журнал учета граждан, выразивших желание стать опекунами.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13. Гражданин, выразивший желание стать опекуном, снимается с учета: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по его заявлению;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б) при получении органом опеки и попечительства сведений об обстоятельствах, препятствующих в соответствии с Гражданским </w:t>
      </w:r>
      <w:hyperlink r:id="rId73" w:history="1">
        <w:r>
          <w:rPr>
            <w:color w:val="0000FF"/>
          </w:rPr>
          <w:t>кодексом</w:t>
        </w:r>
      </w:hyperlink>
      <w:r>
        <w:t xml:space="preserve"> Российской Федерации и Семейным </w:t>
      </w:r>
      <w:hyperlink r:id="rId74" w:history="1">
        <w:r>
          <w:rPr>
            <w:color w:val="0000FF"/>
          </w:rPr>
          <w:t>кодексом</w:t>
        </w:r>
      </w:hyperlink>
      <w:r>
        <w:t xml:space="preserve"> Российской Федерации назначению гражданина опекуном;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lastRenderedPageBreak/>
        <w:t>в) по истечении 2-летнего срока со дня постановки гражданина на учет в качестве гражданина, выразившего желание стать опекуном.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14. Орган опеки и попечительства обязан подготовить гражданина, выразившего желание стать опекуном, в том числе: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4570A" w:rsidRDefault="0074570A">
            <w:pPr>
              <w:pStyle w:val="ConsPlusNormal"/>
              <w:jc w:val="both"/>
            </w:pPr>
            <w:r>
              <w:rPr>
                <w:color w:val="392C69"/>
              </w:rPr>
              <w:t xml:space="preserve">Федеральным </w:t>
            </w:r>
            <w:hyperlink r:id="rId75" w:history="1">
              <w:r>
                <w:rPr>
                  <w:color w:val="0000FF"/>
                </w:rPr>
                <w:t>законом</w:t>
              </w:r>
            </w:hyperlink>
            <w:r>
              <w:rPr>
                <w:color w:val="392C69"/>
              </w:rPr>
              <w:t xml:space="preserve"> от 19.05.1995 N 81-ФЗ предусмотрена выплата единовременного пособия при передаче ребенка на воспитание в семью, право на которое имеет один из усыновителей, опекунов (попечителей), приемных родителей.</w:t>
            </w:r>
          </w:p>
        </w:tc>
      </w:tr>
    </w:tbl>
    <w:p w:rsidR="0074570A" w:rsidRDefault="0074570A">
      <w:pPr>
        <w:pStyle w:val="ConsPlusNormal"/>
        <w:spacing w:before="280"/>
        <w:ind w:firstLine="540"/>
        <w:jc w:val="both"/>
      </w:pPr>
      <w:r>
        <w:t xml:space="preserve">а) ознакомить его с правами, обязанностями и ответственностью опекуна, установленными </w:t>
      </w:r>
      <w:hyperlink r:id="rId76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и законодательством соответствующего субъекта Российской Федерации;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организовать обучающие семинары, тренинговые занятия по вопросам педагогики и психологии, основам медицинских знаний;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обеспечить психологическое обследование граждан, выразивших желание стать опекунами, с их согласия для оценки их психологической готовности к приему несовершеннолетнего гражданина в семью;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г) обеспечить информирование гражданина, выразившего желание стать опекуном, о возможных формах устройства ребенка в семью, об особенностях отдельных форм устройства ребенка в семью, о порядке подготовки документов, необходимых для установления опеки или попечительства либо устройства детей, оставшихся без попечения родителей, на воспитание в семью в иных установленных семейным законодательством формах, а также оказать содействие в подготовке таких документов.</w:t>
      </w:r>
    </w:p>
    <w:p w:rsidR="0074570A" w:rsidRDefault="0074570A">
      <w:pPr>
        <w:pStyle w:val="ConsPlusNormal"/>
        <w:jc w:val="both"/>
      </w:pPr>
      <w:r>
        <w:t xml:space="preserve">(пп. "г" введен </w:t>
      </w:r>
      <w:hyperlink r:id="rId77" w:history="1">
        <w:r>
          <w:rPr>
            <w:color w:val="0000FF"/>
          </w:rPr>
          <w:t>Постановлением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15. Подготовка граждан, выразивших желание стать опекунами, осуществляется в соответствии с </w:t>
      </w:r>
      <w:hyperlink r:id="rId78" w:history="1">
        <w:r>
          <w:rPr>
            <w:color w:val="0000FF"/>
          </w:rPr>
          <w:t>требованиями</w:t>
        </w:r>
      </w:hyperlink>
      <w:r>
        <w:t xml:space="preserve"> к содержанию программы подготовки лиц, желающих принять на воспитание в свою семью ребенка, оставшегося без попечения родителей, и </w:t>
      </w:r>
      <w:hyperlink r:id="rId79" w:history="1">
        <w:r>
          <w:rPr>
            <w:color w:val="0000FF"/>
          </w:rPr>
          <w:t>порядком</w:t>
        </w:r>
      </w:hyperlink>
      <w:r>
        <w:t xml:space="preserve"> организации и осуществления деятельности по подготовке лиц, желающих принять на воспитание в свою семью ребенка, оставшегося без попечения родителей, которые утверждаются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Постановлений Правительства РФ от 25.04.2012 </w:t>
      </w:r>
      <w:hyperlink r:id="rId80" w:history="1">
        <w:r>
          <w:rPr>
            <w:color w:val="0000FF"/>
          </w:rPr>
          <w:t>N 391</w:t>
        </w:r>
      </w:hyperlink>
      <w:r>
        <w:t xml:space="preserve">, от 10.02.2014 </w:t>
      </w:r>
      <w:hyperlink r:id="rId81" w:history="1">
        <w:r>
          <w:rPr>
            <w:color w:val="0000FF"/>
          </w:rPr>
          <w:t>N 93</w:t>
        </w:r>
      </w:hyperlink>
      <w:r>
        <w:t xml:space="preserve">, от 19.12.2018 </w:t>
      </w:r>
      <w:hyperlink r:id="rId82" w:history="1">
        <w:r>
          <w:rPr>
            <w:color w:val="0000FF"/>
          </w:rPr>
          <w:t>N 1586</w:t>
        </w:r>
      </w:hyperlink>
      <w:r>
        <w:t>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16. Сведения об обращении в орган опеки и попечительства гражданина, выразившего желание стать опекуном, за подбором ребенка, о выдаче направлений на посещение несовершеннолетнего гражданина, а также результаты таких обращений и посещений (принятие предложения либо отказ с указанием причин отказа) отражаются в журнале учета граждан, выразивших желание стать опекунами.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4570A" w:rsidRDefault="0074570A">
            <w:pPr>
              <w:pStyle w:val="ConsPlusNormal"/>
              <w:jc w:val="both"/>
            </w:pPr>
            <w:r>
              <w:rPr>
                <w:color w:val="392C69"/>
              </w:rPr>
              <w:t xml:space="preserve">Федеральным </w:t>
            </w:r>
            <w:hyperlink r:id="rId83" w:history="1">
              <w:r>
                <w:rPr>
                  <w:color w:val="0000FF"/>
                </w:rPr>
                <w:t>законом</w:t>
              </w:r>
            </w:hyperlink>
            <w:r>
              <w:rPr>
                <w:color w:val="392C69"/>
              </w:rPr>
              <w:t xml:space="preserve"> от 20.04.2015 N 101-ФЗ статья 127 Семейного кодекса РФ изложена в новой редакции. Норма, предусматривающая психолого-педагогическую и правовую подготовку лиц, желающих принять на воспитание в свою семью ребенка, оставшегося без попечения родителей, содержится в </w:t>
            </w:r>
            <w:hyperlink r:id="rId84" w:history="1">
              <w:r>
                <w:rPr>
                  <w:color w:val="0000FF"/>
                </w:rPr>
                <w:t>пункте 6</w:t>
              </w:r>
            </w:hyperlink>
            <w:r>
              <w:rPr>
                <w:color w:val="392C69"/>
              </w:rPr>
              <w:t xml:space="preserve"> новой редакции статьи 127.</w:t>
            </w:r>
          </w:p>
        </w:tc>
      </w:tr>
    </w:tbl>
    <w:p w:rsidR="0074570A" w:rsidRDefault="0074570A">
      <w:pPr>
        <w:pStyle w:val="ConsPlusNormal"/>
        <w:spacing w:before="280"/>
        <w:ind w:firstLine="540"/>
        <w:jc w:val="both"/>
      </w:pPr>
      <w:r>
        <w:t xml:space="preserve">17. Формы журнала учета граждан, выразивших желание стать опекунами, </w:t>
      </w:r>
      <w:hyperlink r:id="rId85" w:history="1">
        <w:r>
          <w:rPr>
            <w:color w:val="0000FF"/>
          </w:rPr>
          <w:t>заявления</w:t>
        </w:r>
      </w:hyperlink>
      <w:r>
        <w:t xml:space="preserve"> гражданина, выразившего желание стать опекуном, </w:t>
      </w:r>
      <w:hyperlink r:id="rId86" w:history="1">
        <w:r>
          <w:rPr>
            <w:color w:val="0000FF"/>
          </w:rPr>
          <w:t>свидетельства</w:t>
        </w:r>
      </w:hyperlink>
      <w:r>
        <w:t xml:space="preserve"> о прохождении подготовки </w:t>
      </w:r>
      <w:r>
        <w:lastRenderedPageBreak/>
        <w:t xml:space="preserve">лица, желающего принять на воспитание в свою семью ребенка, оставшегося без попечения родителей, в порядке, установленном </w:t>
      </w:r>
      <w:hyperlink r:id="rId87" w:history="1">
        <w:r>
          <w:rPr>
            <w:color w:val="0000FF"/>
          </w:rPr>
          <w:t>пунктом 4 статьи 127</w:t>
        </w:r>
      </w:hyperlink>
      <w:r>
        <w:t xml:space="preserve"> Семейного кодекса Российской Федерации (кроме близких родственников детей, а также лиц, которые являются или являлись опекунами (попечителями) детей и которые не были отстранены от исполнения возложенных на них обязанностей) и </w:t>
      </w:r>
      <w:hyperlink r:id="rId88" w:history="1">
        <w:r>
          <w:rPr>
            <w:color w:val="0000FF"/>
          </w:rPr>
          <w:t>акта</w:t>
        </w:r>
      </w:hyperlink>
      <w:r>
        <w:t xml:space="preserve"> обследования утверждаются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Постановлений Правительства РФ от 25.04.2012 </w:t>
      </w:r>
      <w:hyperlink r:id="rId89" w:history="1">
        <w:r>
          <w:rPr>
            <w:color w:val="0000FF"/>
          </w:rPr>
          <w:t>N 391</w:t>
        </w:r>
      </w:hyperlink>
      <w:r>
        <w:t xml:space="preserve">, от 14.02.2013 </w:t>
      </w:r>
      <w:hyperlink r:id="rId90" w:history="1">
        <w:r>
          <w:rPr>
            <w:color w:val="0000FF"/>
          </w:rPr>
          <w:t>N 118</w:t>
        </w:r>
      </w:hyperlink>
      <w:r>
        <w:t xml:space="preserve">, от 19.12.2018 </w:t>
      </w:r>
      <w:hyperlink r:id="rId91" w:history="1">
        <w:r>
          <w:rPr>
            <w:color w:val="0000FF"/>
          </w:rPr>
          <w:t>N 1586</w:t>
        </w:r>
      </w:hyperlink>
      <w:r>
        <w:t>)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10" w:name="P158"/>
      <w:bookmarkEnd w:id="10"/>
      <w:r>
        <w:t>ПРАВИЛА</w:t>
      </w:r>
    </w:p>
    <w:p w:rsidR="0074570A" w:rsidRDefault="0074570A">
      <w:pPr>
        <w:pStyle w:val="ConsPlusTitle"/>
        <w:jc w:val="center"/>
      </w:pPr>
      <w:r>
        <w:t>ОСУЩЕСТВЛЕНИЯ ОТДЕЛЬНЫХ ПОЛНОМОЧИЙ ОРГАНОВ</w:t>
      </w:r>
    </w:p>
    <w:p w:rsidR="0074570A" w:rsidRDefault="0074570A">
      <w:pPr>
        <w:pStyle w:val="ConsPlusTitle"/>
        <w:jc w:val="center"/>
      </w:pPr>
      <w:r>
        <w:t>ОПЕКИ И ПОПЕЧИТЕЛЬСТВА В ОТНОШЕНИИ НЕСОВЕРШЕННОЛЕТНИХ</w:t>
      </w:r>
    </w:p>
    <w:p w:rsidR="0074570A" w:rsidRDefault="0074570A">
      <w:pPr>
        <w:pStyle w:val="ConsPlusTitle"/>
        <w:jc w:val="center"/>
      </w:pPr>
      <w:r>
        <w:t>ГРАЖДАН ОБРАЗОВАТЕЛЬНЫМИ ОРГАНИЗАЦИЯМИ, МЕДИЦИНСКИМИ</w:t>
      </w:r>
    </w:p>
    <w:p w:rsidR="0074570A" w:rsidRDefault="0074570A">
      <w:pPr>
        <w:pStyle w:val="ConsPlusTitle"/>
        <w:jc w:val="center"/>
      </w:pPr>
      <w:r>
        <w:t>ОРГАНИЗАЦИЯМИ, ОРГАНИЗАЦИЯМИ, ОКАЗЫВАЮЩИМИ СОЦИАЛЬНЫЕ</w:t>
      </w:r>
    </w:p>
    <w:p w:rsidR="0074570A" w:rsidRDefault="0074570A">
      <w:pPr>
        <w:pStyle w:val="ConsPlusTitle"/>
        <w:jc w:val="center"/>
      </w:pPr>
      <w:r>
        <w:t>УСЛУГИ, ИЛИ ИНЫМИ ОРГАНИЗАЦИЯМИ, В ТОМ ЧИСЛЕ</w:t>
      </w:r>
    </w:p>
    <w:p w:rsidR="0074570A" w:rsidRDefault="0074570A">
      <w:pPr>
        <w:pStyle w:val="ConsPlusTitle"/>
        <w:jc w:val="center"/>
      </w:pPr>
      <w:r>
        <w:t>ОРГАНИЗАЦИЯМИ ДЛЯ ДЕТЕЙ-СИРОТ И ДЕТЕЙ,</w:t>
      </w:r>
    </w:p>
    <w:p w:rsidR="0074570A" w:rsidRDefault="0074570A">
      <w:pPr>
        <w:pStyle w:val="ConsPlusTitle"/>
        <w:jc w:val="center"/>
      </w:pPr>
      <w:r>
        <w:t>ОСТАВШИХСЯ БЕЗ ПОПЕЧЕНИЯ РОДИТЕЛЕЙ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12.05.2012 </w:t>
            </w:r>
            <w:hyperlink r:id="rId92" w:history="1">
              <w:r>
                <w:rPr>
                  <w:color w:val="0000FF"/>
                </w:rPr>
                <w:t>N 474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10.02.2014 </w:t>
            </w:r>
            <w:hyperlink r:id="rId93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 xml:space="preserve">, от 19.12.2018 </w:t>
            </w:r>
            <w:hyperlink r:id="rId94" w:history="1">
              <w:r>
                <w:rPr>
                  <w:color w:val="0000FF"/>
                </w:rPr>
                <w:t>N 1586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>1. Настоящие Правила устанавливают порядок осуществления отдельных полномочий органов опеки и попечительства в отношении несовершеннолетних граждан образовательными организациями, медицинскими организациями, организациями, оказывающими социальные услуги, или иными организациями, в том числе организациями для детей-сирот и детей, оставшихся без попечения родителей (далее - организации).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1" w:name="P171"/>
      <w:bookmarkEnd w:id="11"/>
      <w:r>
        <w:t>2. В случае отсутствия или недостаточности у органов опеки и попечительства организационных, кадровых, технических и иных возможностей организации могут осуществлять следующие полномочия органов опеки и попечительства: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выявление несовершеннолетних граждан, нуждающихся в установлении над ними опеки или попечительства, включая обследование условий жизни таких несовершеннолетних граждан и их семей;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б) подбор и подготовка 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</w:t>
      </w:r>
      <w:hyperlink r:id="rId95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формах (далее - гражданин, выразивший желание стать опекуном).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3. Полномочия, предусмотренные </w:t>
      </w:r>
      <w:hyperlink w:anchor="P171" w:history="1">
        <w:r>
          <w:rPr>
            <w:color w:val="0000FF"/>
          </w:rPr>
          <w:t>пунктом 2</w:t>
        </w:r>
      </w:hyperlink>
      <w:r>
        <w:t xml:space="preserve"> настоящих Правил, осуществляются организациями на возмездной или безвозмездной основе в соответствии с договором, заключенным с органом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lastRenderedPageBreak/>
        <w:t xml:space="preserve">4. Для осуществления полномочий, предусмотренных </w:t>
      </w:r>
      <w:hyperlink w:anchor="P171" w:history="1">
        <w:r>
          <w:rPr>
            <w:color w:val="0000FF"/>
          </w:rPr>
          <w:t>пунктом 2</w:t>
        </w:r>
      </w:hyperlink>
      <w:r>
        <w:t xml:space="preserve"> настоящих Правил, руководитель организации подает в орган опеки и попечительства соответствующее заявление с приложением копий учредительных документов, заверенных в установленном законодательством Российской Федерации </w:t>
      </w:r>
      <w:hyperlink r:id="rId96" w:history="1">
        <w:r>
          <w:rPr>
            <w:color w:val="0000FF"/>
          </w:rPr>
          <w:t>порядке</w:t>
        </w:r>
      </w:hyperlink>
      <w:r>
        <w:t xml:space="preserve"> (с предъявлением оригиналов, если копии не заверены), копии штатного расписания, других документов по запросу органа опеки и попечительства, подтверждающих возможность организации выполнять возлагаемые на нее полномочия.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97" w:history="1">
        <w:r>
          <w:rPr>
            <w:color w:val="0000FF"/>
          </w:rPr>
          <w:t>Постановления</w:t>
        </w:r>
      </w:hyperlink>
      <w:r>
        <w:t xml:space="preserve"> Правительства РФ от 12.05.2012 N 474)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Орган опеки и попечительства в течение 5 рабочих дней со дня получения указанных документов направляет в налоговый орган по месту нахождения организации запрос о предоставлении сведений об организации, содержащихся в Едином государственном реестре юридических лиц.</w:t>
      </w:r>
    </w:p>
    <w:p w:rsidR="0074570A" w:rsidRDefault="0074570A">
      <w:pPr>
        <w:pStyle w:val="ConsPlusNormal"/>
        <w:jc w:val="both"/>
      </w:pPr>
      <w:r>
        <w:t xml:space="preserve">(абзац введен </w:t>
      </w:r>
      <w:hyperlink r:id="rId98" w:history="1">
        <w:r>
          <w:rPr>
            <w:color w:val="0000FF"/>
          </w:rPr>
          <w:t>Постановлением</w:t>
        </w:r>
      </w:hyperlink>
      <w:r>
        <w:t xml:space="preserve"> Правительства РФ от 12.05.2012 N 474)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Указанный запрос и ответ на него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74570A" w:rsidRDefault="0074570A">
      <w:pPr>
        <w:pStyle w:val="ConsPlusNormal"/>
        <w:jc w:val="both"/>
      </w:pPr>
      <w:r>
        <w:t xml:space="preserve">(абзац введен </w:t>
      </w:r>
      <w:hyperlink r:id="rId99" w:history="1">
        <w:r>
          <w:rPr>
            <w:color w:val="0000FF"/>
          </w:rPr>
          <w:t>Постановлением</w:t>
        </w:r>
      </w:hyperlink>
      <w:r>
        <w:t xml:space="preserve"> Правительства РФ от 12.05.2012 N 474)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100" w:history="1">
        <w:r>
          <w:rPr>
            <w:color w:val="0000FF"/>
          </w:rPr>
          <w:t>Порядок</w:t>
        </w:r>
      </w:hyperlink>
      <w:r>
        <w:t xml:space="preserve"> отбора органом опеки и попечительства организаций для осуществления указанных полномочий устанавливается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01" w:history="1">
        <w:r>
          <w:rPr>
            <w:color w:val="0000FF"/>
          </w:rPr>
          <w:t>Постановления</w:t>
        </w:r>
      </w:hyperlink>
      <w:r>
        <w:t xml:space="preserve"> Правительства РФ от 19.12.2018 N 1586)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Орган опеки и попечительства в течение 30 дней со дня получения указанных документов рассматривает их и принимает решение передать организации осуществление полномочий, предусмотренных </w:t>
      </w:r>
      <w:hyperlink w:anchor="P171" w:history="1">
        <w:r>
          <w:rPr>
            <w:color w:val="0000FF"/>
          </w:rPr>
          <w:t>пунктом 2</w:t>
        </w:r>
      </w:hyperlink>
      <w:r>
        <w:t xml:space="preserve"> настоящих Правил, либо отказать в такой передаче с указанием причин отказа. Копия решения направляется организации в течение 7 дней со дня подписания.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5. Орган опеки и попечительства вправе возложить на организацию осуществление как всех полномочий, предусмотренных </w:t>
      </w:r>
      <w:hyperlink w:anchor="P171" w:history="1">
        <w:r>
          <w:rPr>
            <w:color w:val="0000FF"/>
          </w:rPr>
          <w:t>пунктом 2</w:t>
        </w:r>
      </w:hyperlink>
      <w:r>
        <w:t xml:space="preserve"> настоящих Правил, так и одного из них.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Порядок контроля за деятельностью организации по осуществлению полномочий, предусмотренных </w:t>
      </w:r>
      <w:hyperlink w:anchor="P171" w:history="1">
        <w:r>
          <w:rPr>
            <w:color w:val="0000FF"/>
          </w:rPr>
          <w:t>пунктом 2</w:t>
        </w:r>
      </w:hyperlink>
      <w:r>
        <w:t xml:space="preserve"> настоящих Правил, устанавливается органом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6. </w:t>
      </w:r>
      <w:hyperlink r:id="rId102" w:history="1">
        <w:r>
          <w:rPr>
            <w:color w:val="0000FF"/>
          </w:rPr>
          <w:t>Порядок</w:t>
        </w:r>
      </w:hyperlink>
      <w:r>
        <w:t xml:space="preserve"> проведения обследования условий жизни несовершеннолетних граждан и их семей и форма </w:t>
      </w:r>
      <w:hyperlink r:id="rId103" w:history="1">
        <w:r>
          <w:rPr>
            <w:color w:val="0000FF"/>
          </w:rPr>
          <w:t>акта</w:t>
        </w:r>
      </w:hyperlink>
      <w:r>
        <w:t xml:space="preserve"> обследования условий жизни несовершеннолетних граждан и их семей устанавливаются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04" w:history="1">
        <w:r>
          <w:rPr>
            <w:color w:val="0000FF"/>
          </w:rPr>
          <w:t>Постановления</w:t>
        </w:r>
      </w:hyperlink>
      <w:r>
        <w:t xml:space="preserve"> Правительства РФ от 19.12.2018 N 1586)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При выявлении по результатам обследования условий жизни несовершеннолетнего гражданина обстоятельств, свидетельствующих об отсутствии родительского попечения над ним, организация обязана в течение 1 дня, следующего за днем проведения обследования, сообщить об этом в орган опеки и попечительства по месту фактического нахождения несовершеннолетнего гражданина.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Орган опеки и попечительства, получивший указанную информацию, вносит в установленном порядке сведения о несовершеннолетнем гражданине в </w:t>
      </w:r>
      <w:hyperlink r:id="rId105" w:history="1">
        <w:r>
          <w:rPr>
            <w:color w:val="0000FF"/>
          </w:rPr>
          <w:t>журнал</w:t>
        </w:r>
      </w:hyperlink>
      <w:r>
        <w:t xml:space="preserve"> первичного учета детей, оставшихся без попечения родителей, а также обеспечивает временное устройство несовершеннолетнего гражданина до решения вопроса о его передаче под опеку или попечительство либо в организацию для детей-сирот и детей, оставшихся без попечения родителей.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7. Подбор и подготовка граждан, выразивших желание стать опекунами или усыновить ребенка, осуществляются организациями в соответствии с </w:t>
      </w:r>
      <w:hyperlink w:anchor="P44" w:history="1">
        <w:r>
          <w:rPr>
            <w:color w:val="0000FF"/>
          </w:rPr>
          <w:t>Правилами</w:t>
        </w:r>
      </w:hyperlink>
      <w:r>
        <w:t xml:space="preserve"> подбора, учета и подготовки </w:t>
      </w:r>
      <w:r>
        <w:lastRenderedPageBreak/>
        <w:t>граждан, выразивших желание стать опекунами или попечителями несовершеннолетних граждан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формах, утвержденными постановлением Правительства Российской Федерации от 18 мая 2009 г. N 423.</w:t>
      </w:r>
    </w:p>
    <w:p w:rsidR="0074570A" w:rsidRDefault="0074570A">
      <w:pPr>
        <w:pStyle w:val="ConsPlusNormal"/>
        <w:spacing w:before="220"/>
        <w:ind w:firstLine="540"/>
        <w:jc w:val="both"/>
      </w:pPr>
      <w:hyperlink r:id="rId106" w:history="1">
        <w:r>
          <w:rPr>
            <w:color w:val="0000FF"/>
          </w:rPr>
          <w:t>Заявление</w:t>
        </w:r>
      </w:hyperlink>
      <w:r>
        <w:t xml:space="preserve"> гражданина, выразившего желание стать опекуном или усыновить ребенка, с просьбой о назначении его опекуном (попечителем) либо с просьбой дать заключение о возможности быть усыновителем и иные документы, предусмотренные </w:t>
      </w:r>
      <w:hyperlink w:anchor="P63" w:history="1">
        <w:r>
          <w:rPr>
            <w:color w:val="0000FF"/>
          </w:rPr>
          <w:t>пунктом 4</w:t>
        </w:r>
      </w:hyperlink>
      <w:r>
        <w:t xml:space="preserve"> указанных Правил или </w:t>
      </w:r>
      <w:hyperlink r:id="rId107" w:history="1">
        <w:r>
          <w:rPr>
            <w:color w:val="0000FF"/>
          </w:rPr>
          <w:t>пунктом 6</w:t>
        </w:r>
      </w:hyperlink>
      <w:r>
        <w:t xml:space="preserve"> Правил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Федерации, утвержденных постановлением Правительства Российской Федерации от 29 марта 2000 г. N 275 "Об утверждении Правил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детей, являющихся гражданами Российской Федерации и усыновленных иностранными гражданами или лицами без гражданства", а также </w:t>
      </w:r>
      <w:hyperlink r:id="rId108" w:history="1">
        <w:r>
          <w:rPr>
            <w:color w:val="0000FF"/>
          </w:rPr>
          <w:t>акт</w:t>
        </w:r>
      </w:hyperlink>
      <w:r>
        <w:t xml:space="preserve"> обследования условий жизни гражданина передаются организацией в орган опеки и попечительства для принятия решения о назначении опекуна (о возможности гражданина быть опекуном) или о выдаче заключения о возможности быть усыновителем либо об отказе в назначении опекуна (о невозможности гражданина быть опекуном) или в выдаче заключения о невозможности быть усыновителем в течение 5 рабочих дней со дня представления указанных документов в организацию гражданином.</w:t>
      </w:r>
    </w:p>
    <w:p w:rsidR="0074570A" w:rsidRDefault="0074570A">
      <w:pPr>
        <w:pStyle w:val="ConsPlusNormal"/>
        <w:jc w:val="both"/>
      </w:pPr>
      <w:r>
        <w:t xml:space="preserve">(п. 7 в ред. </w:t>
      </w:r>
      <w:hyperlink r:id="rId109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8. Подготовка граждан, выразивших желание стать опекунами, осуществляется организациями на безвозмездной для граждан основе.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10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12" w:name="P205"/>
      <w:bookmarkEnd w:id="12"/>
      <w:r>
        <w:t>ПРАВИЛА</w:t>
      </w:r>
    </w:p>
    <w:p w:rsidR="0074570A" w:rsidRDefault="0074570A">
      <w:pPr>
        <w:pStyle w:val="ConsPlusTitle"/>
        <w:jc w:val="center"/>
      </w:pPr>
      <w:r>
        <w:t>ЗАКЛЮЧЕНИЯ ДОГОВОРА ОБ ОСУЩЕСТВЛЕНИИ</w:t>
      </w:r>
    </w:p>
    <w:p w:rsidR="0074570A" w:rsidRDefault="0074570A">
      <w:pPr>
        <w:pStyle w:val="ConsPlusTitle"/>
        <w:jc w:val="center"/>
      </w:pPr>
      <w:r>
        <w:t>ОПЕКИ ИЛИ ПОПЕЧИТЕЛЬСТВА В ОТНОШЕНИИ</w:t>
      </w:r>
    </w:p>
    <w:p w:rsidR="0074570A" w:rsidRDefault="0074570A">
      <w:pPr>
        <w:pStyle w:val="ConsPlusTitle"/>
        <w:jc w:val="center"/>
      </w:pPr>
      <w:r>
        <w:t>НЕСОВЕРШЕННОЛЕТНЕГО ПОДОПЕЧНОГО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 xml:space="preserve">1. Настоящие Правила устанавливают порядок и срок заключения органом опеки и попечительства с опекуном или попечителем (далее - опекун) договора об осуществлении опеки или попечительства в отношении несовершеннолетнего подопечного на возмездных условиях, в том числе </w:t>
      </w:r>
      <w:hyperlink r:id="rId111" w:history="1">
        <w:r>
          <w:rPr>
            <w:color w:val="0000FF"/>
          </w:rPr>
          <w:t>договора</w:t>
        </w:r>
      </w:hyperlink>
      <w:r>
        <w:t xml:space="preserve"> о приемной семье, либо в случаях, предусмотренных законами соответствующего субъекта Российской Федерации, - договора о патронатной семье (патронатном воспитании) (далее - договор).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2. Договор может заключаться как в отношении одного несовершеннолетнего подопечного (далее - подопечный), так и в отношении нескольких подопечных.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Не допускается заключение договора через представителя опекуна.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3. Договор заключается по месту жительства подопечного и опекуна в течение 10 дней со дня принятия органом опеки и попечительства по месту жительства несовершеннолетнего гражданина </w:t>
      </w:r>
      <w:r>
        <w:lastRenderedPageBreak/>
        <w:t>решения о назначении опекуна.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 случае если при заключении договора между сторонами возникли разногласия, орган опеки и попечительства, получивший от опекуна письменное предложение о согласовании спорных условий, в течение 6 дней со дня получения предложения принимает меры по согласованию условий договора либо в письменной форме уведомляет опекуна об отказе в его заключении.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 случае изменения места жительства подопечного договор расторгается, и органом опеки и попечительства по его новому месту жительства заключается новый договор.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4. Предельный размер вознаграждения, выплачиваемый опекуну по договору за счет доходов от имущества несовершеннолетнего гражданина, не может превышать 5 процентов дохода от имущества несовершеннолетнего гражданина за отчетный период, определяемого по </w:t>
      </w:r>
      <w:hyperlink w:anchor="P420" w:history="1">
        <w:r>
          <w:rPr>
            <w:color w:val="0000FF"/>
          </w:rPr>
          <w:t>отчету</w:t>
        </w:r>
      </w:hyperlink>
      <w:r>
        <w:t xml:space="preserve"> опекуна о хранении, об использовании имущества несовершеннолетнего подопечного и об управлении таким имуществом.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13" w:name="P227"/>
      <w:bookmarkEnd w:id="13"/>
      <w:r>
        <w:t>ПРАВИЛА</w:t>
      </w:r>
    </w:p>
    <w:p w:rsidR="0074570A" w:rsidRDefault="0074570A">
      <w:pPr>
        <w:pStyle w:val="ConsPlusTitle"/>
        <w:jc w:val="center"/>
      </w:pPr>
      <w:r>
        <w:t>СОЗДАНИЯ ПРИЕМНОЙ СЕМЬИ И ОСУЩЕСТВЛЕНИЯ КОНТРОЛЯ</w:t>
      </w:r>
    </w:p>
    <w:p w:rsidR="0074570A" w:rsidRDefault="0074570A">
      <w:pPr>
        <w:pStyle w:val="ConsPlusTitle"/>
        <w:jc w:val="center"/>
      </w:pPr>
      <w:r>
        <w:t>ЗА УСЛОВИЯМИ ЖИЗНИ И ВОСПИТАНИЯ РЕБЕНКА (ДЕТЕЙ)</w:t>
      </w:r>
    </w:p>
    <w:p w:rsidR="0074570A" w:rsidRDefault="0074570A">
      <w:pPr>
        <w:pStyle w:val="ConsPlusTitle"/>
        <w:jc w:val="center"/>
      </w:pPr>
      <w:r>
        <w:t>В ПРИЕМНОЙ СЕМЬЕ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>1. Настоящие Правила устанавливают порядок создания приемной семьи и осуществления контроля за условиями жизни и воспитания ребенка (детей) в приемной семье.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2. Приемной семьей признается опека или попечительство над ребенком (детьми) на основании договора о приемной семье, заключенного органом опеки и попечительства и приемными родителями (приемным родителем), на срок, указанный в договоре.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Договор о приемной семье заключается в соответствии с </w:t>
      </w:r>
      <w:hyperlink w:anchor="P205" w:history="1">
        <w:r>
          <w:rPr>
            <w:color w:val="0000FF"/>
          </w:rPr>
          <w:t>Правилами</w:t>
        </w:r>
      </w:hyperlink>
      <w:r>
        <w:t xml:space="preserve"> заключения договора об осуществлении опеки или попечительства в отношении несовершеннолетнего подопечного, утвержденными Постановлением Правительства Российской Федерации от 18 мая 2009 г. N 423, и с учетом положений </w:t>
      </w:r>
      <w:hyperlink r:id="rId112" w:history="1">
        <w:r>
          <w:rPr>
            <w:color w:val="0000FF"/>
          </w:rPr>
          <w:t>статьи 153.1</w:t>
        </w:r>
      </w:hyperlink>
      <w:r>
        <w:t xml:space="preserve"> Семейного кодекса Российской Федерации.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3. На воспитание в приемную семью передается ребенок, оставшийся без попечения родителей.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Количество детей в приемной семье, включая родных и усыновленных детей, не превышает, как правило, 8 человек.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4. Приемные родители (приемный родитель) являются законными представителями принятого на воспитание ребенка и вправе выступать в защиту его прав и законных интересов в любых отношениях без специального полномочия.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5. При рассмотрении вопроса о возможности лиц (лица) стать приемными родителями (приемным родителем) орган опеки и попечительства принимает во внимание их личностные качества, состояние здоровья, способность к исполнению обязанностей по воспитанию ребенка, </w:t>
      </w:r>
      <w:r>
        <w:lastRenderedPageBreak/>
        <w:t>взаимоотношения с другими членами семьи, проживающими совместно с ними.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6. При принятии на воспитание ребенка с ограниченными возможностями здоровья в акте органа опеки и попечительства о назначении опекуна или попечителя указывается о наличии у них необходимых для этого условий.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7. Орган опеки и попечительства предоставляет гражданам, выразившим желание взять ребенка на воспитание в приемную семью, информацию о ребенке, который может быть передан на воспитание в приемную семью, и выдает направление для посещения ребенка по месту его жительства (нахождения).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8. Организация для детей-сирот и детей, оставшихся без попечения родителей, под надзор которой помещен ребенок, обязана ознакомить лиц, выразивших желание взять ребенка на воспитание в приемную семью, с личным делом ребенка и медицинским заключением о состоянии его здоровья.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Указанные организации несут ответственность в установленном законом порядке за достоверность предоставляемых сведений.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9. При передаче ребенка на воспитание в приемную семью орган опеки и попечительства руководствуется интересами ребенка.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Передача ребенка в приемную семью осуществляется с учетом его мнения.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Передача в приемную семью ребенка, достигшего 10 лет, осуществляется только с его согласия.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Дети, являющиеся родственниками, передаются в одну приемную семью, за исключением случаев, когда они не могут воспитываться вместе.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10. Основанием для заключения договора о приемной семье являются заявление лиц (лица) о передаче им на воспитание конкретного ребенка, которое представляется в орган опеки и попечительства по месту жительства (нахождения) ребенка, и акт органа опеки и попечительства о назначении указанных лиц (лица) опекунами или попечителями.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11. Контроль за условиями жизни и воспитания ребенка (детей) в приемной семье осуществляется в соответствии с </w:t>
      </w:r>
      <w:hyperlink w:anchor="P259" w:history="1">
        <w:r>
          <w:rPr>
            <w:color w:val="0000FF"/>
          </w:rPr>
          <w:t>Правилами</w:t>
        </w:r>
      </w:hyperlink>
      <w:r>
        <w:t xml:space="preserve"> осуществления органами опеки и попечительства проверки условий жизни несовершеннолетних подопечных, соблюдения опекунами или попечителями прав и законных интересов несовершеннолетних подопечных, обеспечения сохранности их имущества, а также выполнения опекунами или попечителями требований к осуществлению своих прав и исполнению своих обязанностей, утвержденными Постановлением Правительства Российской Федерации от 18 мая 2009 г. N 423.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14" w:name="P259"/>
      <w:bookmarkEnd w:id="14"/>
      <w:r>
        <w:t>ПРАВИЛА</w:t>
      </w:r>
    </w:p>
    <w:p w:rsidR="0074570A" w:rsidRDefault="0074570A">
      <w:pPr>
        <w:pStyle w:val="ConsPlusTitle"/>
        <w:jc w:val="center"/>
      </w:pPr>
      <w:r>
        <w:t>ОСУЩЕСТВЛЕНИЯ ОРГАНАМИ ОПЕКИ И ПОПЕЧИТЕЛЬСТВА ПРОВЕРКИ</w:t>
      </w:r>
    </w:p>
    <w:p w:rsidR="0074570A" w:rsidRDefault="0074570A">
      <w:pPr>
        <w:pStyle w:val="ConsPlusTitle"/>
        <w:jc w:val="center"/>
      </w:pPr>
      <w:r>
        <w:t>УСЛОВИЙ ЖИЗНИ НЕСОВЕРШЕННОЛЕТНИХ ПОДОПЕЧНЫХ, СОБЛЮДЕНИЯ</w:t>
      </w:r>
    </w:p>
    <w:p w:rsidR="0074570A" w:rsidRDefault="0074570A">
      <w:pPr>
        <w:pStyle w:val="ConsPlusTitle"/>
        <w:jc w:val="center"/>
      </w:pPr>
      <w:r>
        <w:t>ОПЕКУНАМИ ИЛИ ПОПЕЧИТЕЛЯМИ ПРАВ И ЗАКОННЫХ ИНТЕРЕСОВ</w:t>
      </w:r>
    </w:p>
    <w:p w:rsidR="0074570A" w:rsidRDefault="0074570A">
      <w:pPr>
        <w:pStyle w:val="ConsPlusTitle"/>
        <w:jc w:val="center"/>
      </w:pPr>
      <w:r>
        <w:lastRenderedPageBreak/>
        <w:t>НЕСОВЕРШЕННОЛЕТНИХ ПОДОПЕЧНЫХ, ОБЕСПЕЧЕНИЯ СОХРАННОСТИ</w:t>
      </w:r>
    </w:p>
    <w:p w:rsidR="0074570A" w:rsidRDefault="0074570A">
      <w:pPr>
        <w:pStyle w:val="ConsPlusTitle"/>
        <w:jc w:val="center"/>
      </w:pPr>
      <w:r>
        <w:t>ИХ ИМУЩЕСТВА, А ТАКЖЕ ВЫПОЛНЕНИЯ ОПЕКУНАМИ</w:t>
      </w:r>
    </w:p>
    <w:p w:rsidR="0074570A" w:rsidRDefault="0074570A">
      <w:pPr>
        <w:pStyle w:val="ConsPlusTitle"/>
        <w:jc w:val="center"/>
      </w:pPr>
      <w:r>
        <w:t>ИЛИ ПОПЕЧИТЕЛЯМИ ТРЕБОВАНИЙ К ОСУЩЕСТВЛЕНИЮ</w:t>
      </w:r>
    </w:p>
    <w:p w:rsidR="0074570A" w:rsidRDefault="0074570A">
      <w:pPr>
        <w:pStyle w:val="ConsPlusTitle"/>
        <w:jc w:val="center"/>
      </w:pPr>
      <w:r>
        <w:t>СВОИХ ПРАВ И ИСПОЛНЕНИЮ СВОИХ ОБЯЗАННОСТЕЙ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10.02.2014 </w:t>
            </w:r>
            <w:hyperlink r:id="rId113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19.12.2018 </w:t>
            </w:r>
            <w:hyperlink r:id="rId114" w:history="1">
              <w:r>
                <w:rPr>
                  <w:color w:val="0000FF"/>
                </w:rPr>
                <w:t>N 1586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>1. Настоящие Правила устанавливают порядок осуществления органами опеки и попечительства проверки условий жизни несовершеннолетних подопечных (далее - подопечные), соблюдения опекунами или попечителями (далее - опекуны) прав и законных интересов подопечных, обеспечения сохранности их имущества, а также выполнения опекунами требований к осуществлению своих прав и исполнению своих обязанностей.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2. В целях осуществления надзора за деятельностью опекунов орган опеки и попечительства по месту жительства подопечного проводит плановые и внеплановые проверки условий жизни подопечных, соблюдения опекунами прав и законных интересов подопечных, обеспечения сохранности их имущества, а также выполнения опекунами требований к осуществлению своих прав и исполнению своих обязанностей (далее - проверки).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3. Плановые проверки проводятся уполномоченным специалистом органа опеки и попечительства на основании акта органа опеки и попечительства о проведении плановой проверки.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4. При помещении подопечного под опеку или попечительство плановая проверка проводится в виде посещения подопечного: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1 раз в течение первого месяца после принятия органом опеки и попечительства решения о назначении опекуна;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1 раз в 3 месяца в течение первого года после принятия органом опеки и попечительства решения о назначении опекуна;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1 раз в 6 месяцев в течение второго года и последующих лет после принятия органом опеки и попечительства решения о назначении опекуна.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4(1). При помещении ребенка, оставшегося без попечения родителей, в организацию для детей-сирот и детей, оставшихся без попечения родителей (далее - организация для детей-сирот), под надзор на период до его устройства на воспитание в семью плановая проверка проводится в виде посещения ребенка в организации для детей-сирот: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1 раз в течение первого месяца после принятия органом опеки и попечительства решения о помещении ребенка в организацию для детей-сирот под надзор;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1 раз в 6 месяцев в течение первого года и последующих лет после принятия органом опеки и попечительства решения о помещении ребенка в организацию для детей-сирот под надзор.</w:t>
      </w:r>
    </w:p>
    <w:p w:rsidR="0074570A" w:rsidRDefault="0074570A">
      <w:pPr>
        <w:pStyle w:val="ConsPlusNormal"/>
        <w:jc w:val="both"/>
      </w:pPr>
      <w:r>
        <w:t xml:space="preserve">(п. 4(1) введен </w:t>
      </w:r>
      <w:hyperlink r:id="rId115" w:history="1">
        <w:r>
          <w:rPr>
            <w:color w:val="0000FF"/>
          </w:rPr>
          <w:t>Постановлением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5. При проведении плановых и внеплановых проверок осуществляется оценка жилищно-бытовых условий подопечного, состояния его здоровья, внешнего вида и соблюдения гигиены, эмоционального и физического развития, навыков самообслуживания, отношений в семье, возможности семьи обеспечить потребности развития подопечного.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6. При поступлении от юридических и физических лиц устных или письменных обращений, </w:t>
      </w:r>
      <w:r>
        <w:lastRenderedPageBreak/>
        <w:t>содержащих сведения о неисполнении, ненадлежащем исполнении опекуном своих обязанностей либо о нарушении прав и законных интересов подопечного, орган опеки и попечительства вправе провести внеплановую проверку.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Внеплановая проверка проводится уполномоченным специалистом органа опеки и попечительства на основании акта органа опеки и попечительства о проведении внеплановой проверки.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7. В случае изменения места жительства подопечного орган опеки и попечительства по новому месту его жительства при получении личного дела подопечного обязан в течение 3 дней со дня его получения провести внеплановую проверку.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 случае раздельного проживания попечителей и их несовершеннолетних подопечных в соответствии со </w:t>
      </w:r>
      <w:hyperlink r:id="rId116" w:history="1">
        <w:r>
          <w:rPr>
            <w:color w:val="0000FF"/>
          </w:rPr>
          <w:t>статьей 36</w:t>
        </w:r>
      </w:hyperlink>
      <w:r>
        <w:t xml:space="preserve"> Гражданского кодекса Российской Федерации проверка проводится по месту жительства подопечного.</w:t>
      </w:r>
    </w:p>
    <w:p w:rsidR="0074570A" w:rsidRDefault="0074570A">
      <w:pPr>
        <w:pStyle w:val="ConsPlusNormal"/>
        <w:jc w:val="both"/>
      </w:pPr>
      <w:r>
        <w:t xml:space="preserve">(абзац введен </w:t>
      </w:r>
      <w:hyperlink r:id="rId117" w:history="1">
        <w:r>
          <w:rPr>
            <w:color w:val="0000FF"/>
          </w:rPr>
          <w:t>Постановлением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8. По результатам проверки составляется акт проверки условий жизни подопечного, соблюдения опекуном прав и законных интересов подопечного, обеспечения сохранности его имущества, а также выполнения опекуном требований к осуществлению своих прав и исполнению своих обязанностей (далее - акт проверки условий жизни подопечного) по </w:t>
      </w:r>
      <w:hyperlink r:id="rId118" w:history="1">
        <w:r>
          <w:rPr>
            <w:color w:val="0000FF"/>
          </w:rPr>
          <w:t>форме</w:t>
        </w:r>
      </w:hyperlink>
      <w:r>
        <w:t>, устанавливаемой Министерством просвещения Российской Федерации.</w:t>
      </w:r>
    </w:p>
    <w:p w:rsidR="0074570A" w:rsidRDefault="0074570A">
      <w:pPr>
        <w:pStyle w:val="ConsPlusNormal"/>
        <w:jc w:val="both"/>
      </w:pPr>
      <w:r>
        <w:t xml:space="preserve">(в ред. Постановлений Правительства РФ от 10.02.2014 </w:t>
      </w:r>
      <w:hyperlink r:id="rId119" w:history="1">
        <w:r>
          <w:rPr>
            <w:color w:val="0000FF"/>
          </w:rPr>
          <w:t>N 93</w:t>
        </w:r>
      </w:hyperlink>
      <w:r>
        <w:t xml:space="preserve">, от 19.12.2018 </w:t>
      </w:r>
      <w:hyperlink r:id="rId120" w:history="1">
        <w:r>
          <w:rPr>
            <w:color w:val="0000FF"/>
          </w:rPr>
          <w:t>N 1586</w:t>
        </w:r>
      </w:hyperlink>
      <w:r>
        <w:t>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9. В акте проверки условий жизни подопечного указываются: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оценка соблюдения прав и законных интересов подопечного, обеспечения сохранности его имущества;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оценка соответствия содержания, воспитания и образования подопечного требованиям, установленным законодательством Российской Федерации.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10. При выявлении фактов неисполнения, ненадлежащего исполнения опекуном обязанностей, предусмотренных </w:t>
      </w:r>
      <w:hyperlink r:id="rId121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Федерации, нарушения им прав и законных интересов подопечного в акте проверки условий жизни подопечного дополнительно указываются: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перечень выявленных нарушений и сроки их устранения;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рекомендации опекуну о принятии мер по улучшению условий жизни подопечного и исполнению опекуном возложенных на него обязанностей;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в) предложения о привлечении опекуна к ответственности за неисполнение, ненадлежащее исполнение им обязанностей, предусмотренных </w:t>
      </w:r>
      <w:hyperlink r:id="rId1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(при необходимости).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11. Акт проверки условий жизни подопечного оформляется в течение 10 дней со дня ее проведения, подписывается проводившим проверку уполномоченным специалистом органа опеки и попечительства и утверждается руководителем органа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Акт проверки условий жизни подопечного оформляется в 2 экземплярах, один из которых направляется опекуну или в организацию для детей-сирот в течение 3 дней со дня утверждения акта, второй хранится в органе опеки и попечительства.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23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Акт проверки условий жизни подопечного может быть оспорен опекуном в судебном </w:t>
      </w:r>
      <w:r>
        <w:lastRenderedPageBreak/>
        <w:t>порядке.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12. Акт проверки условий жизни подопечного является документом строгой отчетности и хранится в личном деле подопечного.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13. В случае если действия опекуна осуществляются с нарушением законодательства Российской Федерации и (или) наносят вред здоровью, физическому, психологическому и нравственному развитию подопечного, а также если выявленные в результате проверки нарушения невозможно устранить без прекращения опеки или попечительства, орган опеки и попечительства в течение 3 дней со дня проведения проверки: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принимает акт об освобождении опекуна от исполнения возложенных на него обязанностей либо об отстранении его от их исполнения, который направляется опекуну;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осуществляет меры по временному устройству подопечного (при необходимости);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принимает решение об устройстве подопечного в другую семью или в организацию для детей-сирот.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24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14. В случае возникновения непосредственной угрозы жизни или здоровью подопечного орган опеки и попечительства вправе немедленно забрать его у опекуна в </w:t>
      </w:r>
      <w:hyperlink r:id="rId125" w:history="1">
        <w:r>
          <w:rPr>
            <w:color w:val="0000FF"/>
          </w:rPr>
          <w:t>порядке</w:t>
        </w:r>
      </w:hyperlink>
      <w:r>
        <w:t>, установленном семейным законодательством Российской Федерации.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Утверждены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Title"/>
        <w:jc w:val="center"/>
      </w:pPr>
      <w:bookmarkStart w:id="15" w:name="P318"/>
      <w:bookmarkEnd w:id="15"/>
      <w:r>
        <w:t>ПРАВИЛА</w:t>
      </w:r>
    </w:p>
    <w:p w:rsidR="0074570A" w:rsidRDefault="0074570A">
      <w:pPr>
        <w:pStyle w:val="ConsPlusTitle"/>
        <w:jc w:val="center"/>
      </w:pPr>
      <w:r>
        <w:t>ВЕДЕНИЯ ЛИЧНЫХ ДЕЛ НЕСОВЕРШЕННОЛЕТНИХ ПОДОПЕЧНЫХ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26.07.2010 </w:t>
            </w:r>
            <w:hyperlink r:id="rId126" w:history="1">
              <w:r>
                <w:rPr>
                  <w:color w:val="0000FF"/>
                </w:rPr>
                <w:t>N 559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14.02.2013 </w:t>
            </w:r>
            <w:hyperlink r:id="rId127" w:history="1">
              <w:r>
                <w:rPr>
                  <w:color w:val="0000FF"/>
                </w:rPr>
                <w:t>N 118</w:t>
              </w:r>
            </w:hyperlink>
            <w:r>
              <w:rPr>
                <w:color w:val="392C69"/>
              </w:rPr>
              <w:t xml:space="preserve">, от 10.02.2014 </w:t>
            </w:r>
            <w:hyperlink r:id="rId128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 xml:space="preserve">, от 15.11.2019 </w:t>
            </w:r>
            <w:hyperlink r:id="rId129" w:history="1">
              <w:r>
                <w:rPr>
                  <w:color w:val="0000FF"/>
                </w:rPr>
                <w:t>N 1458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10.02.2020 </w:t>
            </w:r>
            <w:hyperlink r:id="rId130" w:history="1">
              <w:r>
                <w:rPr>
                  <w:color w:val="0000FF"/>
                </w:rPr>
                <w:t>N 114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  <w:r>
        <w:t>1. Настоящие Правила устанавливают порядок ведения личных дел несовершеннолетних подопечных (далее - подопечные).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2. Орган опеки и попечительства на каждого подопечного формирует личное дело, в котором хранятся: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6" w:name="P327"/>
      <w:bookmarkEnd w:id="16"/>
      <w:r>
        <w:t>а) свидетельство о рождении, а при его отсутствии - заключение медицинской экспертизы, удостоверяющее возраст подопечного, паспорт (для подопечных старше 14 лет);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акт органа опеки и попечительства о назначении опекуна или попечителя либо о направлении несовершеннолетнего гражданина в организацию для детей-сирот и детей, оставшихся без попечения родителей (далее - организация для детей-сирот);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7" w:name="P329"/>
      <w:bookmarkEnd w:id="17"/>
      <w:r>
        <w:t xml:space="preserve">в) документы, подтверждающие отсутствие родителей (единственного родителя) или </w:t>
      </w:r>
      <w:r>
        <w:lastRenderedPageBreak/>
        <w:t>невозможность воспитания ими несовершеннолетних: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решение суда о лишении родителей родительских прав (об ограничении в родительских правах), признании родителей недееспособными (ограниченно дееспособными), безвестно отсутствующими или умершими;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свидетельство о смерти родителей (единственного родителя);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документ об обнаружении найденного (подкинутого) ребенка, выданный органом внутренних дел или органом опеки и попечительства;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заявление родителей (единственного родителя) о согласии на усыновление (удочерение) ребенка, оформленное в установленном порядке;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справка об отбывании родителями наказания в учреждениях, исполняющих наказание в виде лишения свободы, либо о нахождении родителей в местах содержания под стражей подозреваемых и обвиняемых в совершении преступлений;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копия решения суда о назначении родителям наказания в виде лишения свободы;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иные документы;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г) медицинские документы, в том числе заключение экспертной медицинской комиссии органа управления здравоохранением субъекта Российской Федерации о состоянии здоровья, физическом и умственном развитии подопечного, а также заключение психолого-медико-педагогической комиссии (для подопечных с ограниченными возможностями здоровья);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д) справка о состоянии здоровья матери и течении родов (в случае передачи подопечного из родильного дома, родильного отделения медицинской организации);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8" w:name="P339"/>
      <w:bookmarkEnd w:id="18"/>
      <w:r>
        <w:t>е) документы об образовании (для подопечных школьного возраста).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3. В личное дело также включаются следующие документы (при их наличии):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выписка из домовой книги или справка о регистрации подопечного по месту жительства и составе семьи;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19" w:name="P342"/>
      <w:bookmarkEnd w:id="19"/>
      <w:r>
        <w:t>б) правоустанавливающие документы на жилое помещение и иное недвижимое имущество (свидетельства о государственной регистрации права собственности, договоры социального найма жилого помещения, ордера);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договоры об использовании жилых помещений, принадлежащих подопечному на праве собственности;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20" w:name="P344"/>
      <w:bookmarkEnd w:id="20"/>
      <w:r>
        <w:t>г) опись имущества подопечного и документы, содержащие сведения о лицах, отвечающих за его сохранность;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д) акты проверок условий жизни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21" w:name="P346"/>
      <w:bookmarkEnd w:id="21"/>
      <w:r>
        <w:t>е) договоры об открытии на имя подопечного счетов в кредитных организациях;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ж) документы, содержащие сведения о наличии и месте жительства (месте нахождения) братьев, сестер и других близких родственников;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з) полис обязательного медицинского страхования;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и) решение суда о взыскании алиментов, пенсионное удостоверение, документ, </w:t>
      </w:r>
      <w:r>
        <w:lastRenderedPageBreak/>
        <w:t>подтверждающий регистрацию в системе индивидуального (персонифицированного) учета, пенсионная книжка подопечного, получающего пенсию, удостоверение об инвалидности;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31" w:history="1">
        <w:r>
          <w:rPr>
            <w:color w:val="0000FF"/>
          </w:rPr>
          <w:t>Постановления</w:t>
        </w:r>
      </w:hyperlink>
      <w:r>
        <w:t xml:space="preserve"> Правительства РФ от 15.11.2019 N 1458)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к) справка медико-социальной экспертизы установленного </w:t>
      </w:r>
      <w:hyperlink r:id="rId132" w:history="1">
        <w:r>
          <w:rPr>
            <w:color w:val="0000FF"/>
          </w:rPr>
          <w:t>образца</w:t>
        </w:r>
      </w:hyperlink>
      <w:r>
        <w:t xml:space="preserve"> о признании подопечного инвалидом, его </w:t>
      </w:r>
      <w:hyperlink r:id="rId133" w:history="1">
        <w:r>
          <w:rPr>
            <w:color w:val="0000FF"/>
          </w:rPr>
          <w:t>индивидуальная программа</w:t>
        </w:r>
      </w:hyperlink>
      <w:r>
        <w:t xml:space="preserve"> реабилитации или абилитации или сведения, подтверждающие факт установления инвалидности подопечному, а также сведения, содержащие рекомендации по его реабилитации или абилитации. Такие сведения орган опеки и попечительства в порядке межведомственного электронного взаимодействия запрашивает в Пенсионном фонде Российской Федерации.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 Опекун или попечитель (далее - опекун) вправе по собственной инициативе представить в качестве необходимых сведений справку медико-социальной экспертизы установленного образца о признании подопечного инвалидом и его индивидуальную программу реабилитации или абилитации;</w:t>
      </w:r>
    </w:p>
    <w:p w:rsidR="0074570A" w:rsidRDefault="0074570A">
      <w:pPr>
        <w:pStyle w:val="ConsPlusNormal"/>
        <w:jc w:val="both"/>
      </w:pPr>
      <w:r>
        <w:t xml:space="preserve">(пп. "к" в ред. </w:t>
      </w:r>
      <w:hyperlink r:id="rId134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10.02.2020 N 114)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22" w:name="P353"/>
      <w:bookmarkEnd w:id="22"/>
      <w:r>
        <w:t>л) предварительное разрешение органа опеки и попечительства о распоряжении доходами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м) документы, подтверждающие расходование денежных средств на нужды подопечного, и отчет об использовании денежных средств;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н) договоры (купли-продажи, доверительного управления имуществом, поручения, иные договоры), заключенные в интересах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о) свидетельства о праве на наследство;</w:t>
      </w:r>
    </w:p>
    <w:p w:rsidR="0074570A" w:rsidRDefault="0074570A">
      <w:pPr>
        <w:pStyle w:val="ConsPlusNormal"/>
        <w:spacing w:before="220"/>
        <w:ind w:firstLine="540"/>
        <w:jc w:val="both"/>
      </w:pPr>
      <w:bookmarkStart w:id="23" w:name="P357"/>
      <w:bookmarkEnd w:id="23"/>
      <w:r>
        <w:t>п) справка с места работы (учебы)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р) справка об ознакомлении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</w:t>
      </w:r>
      <w:hyperlink r:id="rId135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формах (далее - гражданин, выразивший желание стать опекуном), с медицинским диагнозом подопечного;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с) согласие (заявление) подопечного, достигшего 10 лет, с назначением опекуна;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36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10.02.2020 N 114)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т) ежегодные отчеты опекуна о хранении, об использовании имущества подопечного и об управлении этим имуществом (далее - отчет опекуна) с приложением документов (копий товарных чеков, квитанций об уплате налогов, страховых сумм и других платежных документов), утвержденные руководителем органа опеки и попечительства;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у) иные документы.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4. В </w:t>
      </w:r>
      <w:hyperlink w:anchor="P420" w:history="1">
        <w:r>
          <w:rPr>
            <w:color w:val="0000FF"/>
          </w:rPr>
          <w:t>отчете</w:t>
        </w:r>
      </w:hyperlink>
      <w:r>
        <w:t xml:space="preserve"> опекуна указываются: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место хранения имущества подопечного, переданного на хранение;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б) место нахождения имущества подопечного, не переданного в порядке, предусмотренном </w:t>
      </w:r>
      <w:hyperlink r:id="rId137" w:history="1">
        <w:r>
          <w:rPr>
            <w:color w:val="0000FF"/>
          </w:rPr>
          <w:t>статьей 38</w:t>
        </w:r>
      </w:hyperlink>
      <w:r>
        <w:t xml:space="preserve"> Гражданского кодекса Российской Федерации, в доверительное управление, и сведения о его состоянии;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в) сведения об отчуждении имущества подопечного, совершенном с согласия органа опеки и </w:t>
      </w:r>
      <w:r>
        <w:lastRenderedPageBreak/>
        <w:t>попечительства;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г) сведения о приобретении имущества, в том числе взамен отчужденного;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д) сведения о доходах, полученных подопечным за год, с указанием суммы дохода, даты получения и источника;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е) сведения о расходах на нужды подопечного, произведенных за счет полученных доходов (за исключением сведений о произведенных за счет средств подопечного расходах на питание, предметы первой необходимости и прочие мелкие бытовые нужды);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38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ж) сведения о расходах, произведенных с согласия органа опеки и попечительства за счет имущества подопечного.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5. После утверждения отчета опекуна орган опеки и попечительства исключает из описи имущества подопечного вещи, пришедшие в негодность, и вносит соответствующие изменения в опись имущества подопечного на основании акта, составленного органом опеки и попечительства в присутствии опекуна или попечителя, представителей товарищества собственников жилья, жилищного, жилищно-строительного или иного специализированного потребительского кооператива, осуществляющего управление многоквартирным домом, управляющей организации либо органов внутренних дел, а также несовершеннолетнего подопечного, достигшего 14 лет, по его желанию. При составлении акта могут присутствовать иные заинтересованные лица. Акт составляется в 2 экземплярах и подписывается всеми лицами, участвующими в его составлении. Один экземпляр акта передается опекуну или попечителю, другой экземпляр акта хранится в деле подопечного, которое ведет орган опеки и попечительства.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39" w:history="1">
        <w:r>
          <w:rPr>
            <w:color w:val="0000FF"/>
          </w:rPr>
          <w:t>Постановления</w:t>
        </w:r>
      </w:hyperlink>
      <w:r>
        <w:t xml:space="preserve"> Правительства РФ от 10.02.2014 N 93)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6. Копии документов, представленные гражданином, который органом опеки и попечительства поставлен на учет в качестве гражданина, выразившего желание стать опекуном, после назначения его опекуном хранятся в личном деле подопечного.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40" w:history="1">
        <w:r>
          <w:rPr>
            <w:color w:val="0000FF"/>
          </w:rPr>
          <w:t>Постановления</w:t>
        </w:r>
      </w:hyperlink>
      <w:r>
        <w:t xml:space="preserve"> Правительства РФ от 14.02.2013 N 118)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7. В личное дело подопечного включаются подлинники документов, повторно выданные документы (дубликаты), копии документов, в том числе в случае, установленном </w:t>
      </w:r>
      <w:hyperlink r:id="rId141" w:history="1">
        <w:r>
          <w:rPr>
            <w:color w:val="0000FF"/>
          </w:rPr>
          <w:t>законом</w:t>
        </w:r>
      </w:hyperlink>
      <w:r>
        <w:t>, - нотариально заверенные копии документов.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8. В случае поступления информации, относящейся к подопечному и влекущей необходимость внесения изменений в сведения, содержащиеся в личном деле подопечного, соответствующие документы приобщаются к личному делу и изменения производятся в течение дня, следующего за днем поступления указанной информации.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9. Ведение личных дел подопечных, переданных под опеку или попечительство, и составление описи документов, содержащихся в их личных делах, осуществляются уполномоченным специалистом органа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 xml:space="preserve">10. На каждого подопечного, передаваемого под опеку или попечительство, орган опеки и попечительства или организация для детей-сирот передают опекунам из личного дела подопечного документы (при их наличии), указанные в </w:t>
      </w:r>
      <w:hyperlink w:anchor="P327" w:history="1">
        <w:r>
          <w:rPr>
            <w:color w:val="0000FF"/>
          </w:rPr>
          <w:t>подпунктах "а"</w:t>
        </w:r>
      </w:hyperlink>
      <w:r>
        <w:t xml:space="preserve">, </w:t>
      </w:r>
      <w:hyperlink w:anchor="P329" w:history="1">
        <w:r>
          <w:rPr>
            <w:color w:val="0000FF"/>
          </w:rPr>
          <w:t>"в"</w:t>
        </w:r>
      </w:hyperlink>
      <w:r>
        <w:t xml:space="preserve"> - </w:t>
      </w:r>
      <w:hyperlink w:anchor="P339" w:history="1">
        <w:r>
          <w:rPr>
            <w:color w:val="0000FF"/>
          </w:rPr>
          <w:t>"е" пункта 2</w:t>
        </w:r>
      </w:hyperlink>
      <w:r>
        <w:t xml:space="preserve"> и </w:t>
      </w:r>
      <w:hyperlink w:anchor="P342" w:history="1">
        <w:r>
          <w:rPr>
            <w:color w:val="0000FF"/>
          </w:rPr>
          <w:t>подпунктах "б"</w:t>
        </w:r>
      </w:hyperlink>
      <w:r>
        <w:t xml:space="preserve"> - </w:t>
      </w:r>
      <w:hyperlink w:anchor="P344" w:history="1">
        <w:r>
          <w:rPr>
            <w:color w:val="0000FF"/>
          </w:rPr>
          <w:t>"г"</w:t>
        </w:r>
      </w:hyperlink>
      <w:r>
        <w:t xml:space="preserve">, </w:t>
      </w:r>
      <w:hyperlink w:anchor="P346" w:history="1">
        <w:r>
          <w:rPr>
            <w:color w:val="0000FF"/>
          </w:rPr>
          <w:t>"е"</w:t>
        </w:r>
      </w:hyperlink>
      <w:r>
        <w:t xml:space="preserve"> - </w:t>
      </w:r>
      <w:hyperlink w:anchor="P353" w:history="1">
        <w:r>
          <w:rPr>
            <w:color w:val="0000FF"/>
          </w:rPr>
          <w:t>"л"</w:t>
        </w:r>
      </w:hyperlink>
      <w:r>
        <w:t xml:space="preserve"> и </w:t>
      </w:r>
      <w:hyperlink w:anchor="P357" w:history="1">
        <w:r>
          <w:rPr>
            <w:color w:val="0000FF"/>
          </w:rPr>
          <w:t>"п" пункта 3</w:t>
        </w:r>
      </w:hyperlink>
      <w:r>
        <w:t xml:space="preserve"> настоящих Правил.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Документы передаются лично опекуну под роспись о получении в течение 3 дней со дня принятия органом опеки и попечительства решения о назначении опекуна.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При прекращении опеки или попечительства опекун передает указанные документы в орган опеки и попечительства.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lastRenderedPageBreak/>
        <w:t>11. При смене подопечным места жительства орган опеки и попечительства по старому месту жительства подопечного направляет его личное дело в течение 3 дней со дня получения соответствующей информации от опекуна в орган опеки и попечительства по новому месту жительства подопечного. Орган опеки и попечительства по новому месту жительства подопечного не позднее дня, следующего за днем получения личного дела подопечного, обязан поставить подопечного на учет в установленном порядке.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12. При помещении подопечного в организацию для детей-сирот орган опеки и попечительства: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составляет опись документов, хранящихся в личном деле подопечного, и акт передачи личного дела подопечного, подписанный руководителем органа опеки и попечительства и руководителем организации для детей-сирот;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передает документы, хранящиеся в личном деле подопечного, по описи должностному лицу организации для детей-сирот;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хранит акт о направлении подопечного в организацию для детей-сирот, а также акт передачи личного дела и опись документов.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13. Ведение личных дел подопечных, помещенных в организацию для детей-сирот, и составление описи документов, содержащихся в их личных делах, осуществляются уполномоченным специалистом организации для детей-сирот.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14. При переводе подопечного в другую организацию для детей-сирот его личное дело передается руководителю указанной организации под роспись о получении.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15. При передаче подопечного из организации для детей-сирот под опеку или попечительство его личное дело направляется в орган опеки и попечительства по новому месту жительства подопечного.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16. По завершении пребывания подопечного в организации для детей-сирот его личное дело направляется в орган опеки и попечительства по месту жительства подопечного.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17. Орган опеки и попечительства или организация для детей-сирот обеспечивают конфиденциальность при хранении личных дел подопечных.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18. По завершении пребывания подопечного в организации для детей-сирот, а также при прекращении опеки или попечительства подопечному выдаются: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а) паспорт;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б) полис обязательного медицинского страхования;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в) медицинские документы, в том числе заключение экспертной медицинской комиссии органа управления здравоохранением субъекта Российской Федерации о состоянии здоровья, физическом и умственном развитии подопечного (при наличии), а также заключение психолого-медико-педагогической комиссии (для подопечных с ограниченными возможностями здоровья);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г) документ об образовании;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д) документы, содержащие сведения о наличии и месте жительства (месте нахождения) братьев, сестер и других близких родственников;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е) документы, подтверждающие право подопечного на имущество и денежные средства, право собственности и (или) право пользования жилыми помещениями;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lastRenderedPageBreak/>
        <w:t>ж) справка о пребывании подопечного в организации для детей-сирот (в случае завершения пребывания подопечного в организации для детей-сирот);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з) пенсионное удостоверение (при наличии);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и) пенсионная книжка (при наличии);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к) удостоверение об инвалидности (при наличии);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л) документ, подтверждающий регистрацию в системе индивидуального (персонифицированного) учета.</w:t>
      </w:r>
    </w:p>
    <w:p w:rsidR="0074570A" w:rsidRDefault="0074570A">
      <w:pPr>
        <w:pStyle w:val="ConsPlusNormal"/>
        <w:jc w:val="both"/>
      </w:pPr>
      <w:r>
        <w:t xml:space="preserve">(в ред. </w:t>
      </w:r>
      <w:hyperlink r:id="rId142" w:history="1">
        <w:r>
          <w:rPr>
            <w:color w:val="0000FF"/>
          </w:rPr>
          <w:t>Постановления</w:t>
        </w:r>
      </w:hyperlink>
      <w:r>
        <w:t xml:space="preserve"> Правительства РФ от 15.11.2019 N 1458)</w:t>
      </w:r>
    </w:p>
    <w:p w:rsidR="0074570A" w:rsidRDefault="0074570A">
      <w:pPr>
        <w:pStyle w:val="ConsPlusNormal"/>
        <w:spacing w:before="220"/>
        <w:ind w:firstLine="540"/>
        <w:jc w:val="both"/>
      </w:pPr>
      <w:r>
        <w:t>19. По достижении подопечным 18 лет его личное дело передается на хранение в архив органа опеки и попечительства. Личные дела подопечных хранятся в архиве органа опеки и попечительства в течение 75 лет, после чего подлежат экспертизе ценности документов в соответствии с законодательством об архивном деле в Российской Федерации.</w:t>
      </w:r>
    </w:p>
    <w:p w:rsidR="0074570A" w:rsidRDefault="0074570A">
      <w:pPr>
        <w:pStyle w:val="ConsPlusNormal"/>
        <w:jc w:val="both"/>
      </w:pPr>
      <w:r>
        <w:t xml:space="preserve">(п. 19 в ред. </w:t>
      </w:r>
      <w:hyperlink r:id="rId143" w:history="1">
        <w:r>
          <w:rPr>
            <w:color w:val="0000FF"/>
          </w:rPr>
          <w:t>Постановления</w:t>
        </w:r>
      </w:hyperlink>
      <w:r>
        <w:t xml:space="preserve"> Правительства РФ от 26.07.2010 N 559)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right"/>
        <w:outlineLvl w:val="0"/>
      </w:pPr>
      <w:r>
        <w:t>Утверждена</w:t>
      </w:r>
    </w:p>
    <w:p w:rsidR="0074570A" w:rsidRDefault="0074570A">
      <w:pPr>
        <w:pStyle w:val="ConsPlusNormal"/>
        <w:jc w:val="right"/>
      </w:pPr>
      <w:r>
        <w:t>Постановлением Правительства</w:t>
      </w:r>
    </w:p>
    <w:p w:rsidR="0074570A" w:rsidRDefault="0074570A">
      <w:pPr>
        <w:pStyle w:val="ConsPlusNormal"/>
        <w:jc w:val="right"/>
      </w:pPr>
      <w:r>
        <w:t>Российской Федерации</w:t>
      </w:r>
    </w:p>
    <w:p w:rsidR="0074570A" w:rsidRDefault="0074570A">
      <w:pPr>
        <w:pStyle w:val="ConsPlusNormal"/>
        <w:jc w:val="right"/>
      </w:pPr>
      <w:r>
        <w:t>от 18 мая 2009 г. N 423</w:t>
      </w:r>
    </w:p>
    <w:p w:rsidR="0074570A" w:rsidRDefault="0074570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74570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10.02.2014 </w:t>
            </w:r>
            <w:hyperlink r:id="rId144" w:history="1">
              <w:r>
                <w:rPr>
                  <w:color w:val="0000FF"/>
                </w:rPr>
                <w:t>N 93</w:t>
              </w:r>
            </w:hyperlink>
            <w:r>
              <w:rPr>
                <w:color w:val="392C69"/>
              </w:rPr>
              <w:t>,</w:t>
            </w:r>
          </w:p>
          <w:p w:rsidR="0074570A" w:rsidRDefault="0074570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21.12.2018 </w:t>
            </w:r>
            <w:hyperlink r:id="rId145" w:history="1">
              <w:r>
                <w:rPr>
                  <w:color w:val="0000FF"/>
                </w:rPr>
                <w:t>N 1622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rmal"/>
        <w:jc w:val="center"/>
      </w:pPr>
      <w:bookmarkStart w:id="24" w:name="P420"/>
      <w:bookmarkEnd w:id="24"/>
      <w:r>
        <w:t>ФОРМА ОТЧЕТА</w:t>
      </w:r>
    </w:p>
    <w:p w:rsidR="0074570A" w:rsidRDefault="0074570A">
      <w:pPr>
        <w:pStyle w:val="ConsPlusNormal"/>
        <w:jc w:val="center"/>
      </w:pPr>
      <w:r>
        <w:t>ОПЕКУНА ИЛИ ПОПЕЧИТЕЛЯ О ХРАНЕНИИ, ОБ ИСПОЛЬЗОВАНИИ</w:t>
      </w:r>
    </w:p>
    <w:p w:rsidR="0074570A" w:rsidRDefault="0074570A">
      <w:pPr>
        <w:pStyle w:val="ConsPlusNormal"/>
        <w:jc w:val="center"/>
      </w:pPr>
      <w:r>
        <w:t>ИМУЩЕСТВА НЕСОВЕРШЕННОЛЕТНЕГО ПОДОПЕЧНОГО И ОБ УПРАВЛЕНИИ</w:t>
      </w:r>
    </w:p>
    <w:p w:rsidR="0074570A" w:rsidRDefault="0074570A">
      <w:pPr>
        <w:pStyle w:val="ConsPlusNormal"/>
        <w:jc w:val="center"/>
      </w:pPr>
      <w:r>
        <w:t>ТАКИМ ИМУЩЕСТВОМ</w:t>
      </w:r>
    </w:p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nformat"/>
        <w:jc w:val="both"/>
      </w:pPr>
      <w:r>
        <w:t xml:space="preserve">                                                     Утверждаю</w:t>
      </w:r>
    </w:p>
    <w:p w:rsidR="0074570A" w:rsidRDefault="0074570A">
      <w:pPr>
        <w:pStyle w:val="ConsPlusNonformat"/>
        <w:jc w:val="both"/>
      </w:pPr>
      <w:r>
        <w:t xml:space="preserve">                                       ____________________________________</w:t>
      </w:r>
    </w:p>
    <w:p w:rsidR="0074570A" w:rsidRDefault="0074570A">
      <w:pPr>
        <w:pStyle w:val="ConsPlusNonformat"/>
        <w:jc w:val="both"/>
      </w:pPr>
      <w:r>
        <w:t xml:space="preserve">                                       (ф.и.о., подпись руководителя органа</w:t>
      </w:r>
    </w:p>
    <w:p w:rsidR="0074570A" w:rsidRDefault="0074570A">
      <w:pPr>
        <w:pStyle w:val="ConsPlusNonformat"/>
        <w:jc w:val="both"/>
      </w:pPr>
      <w:r>
        <w:t xml:space="preserve">                                              опеки и попечительства)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 xml:space="preserve">                                                                       М.П.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 xml:space="preserve">                                          "__" _________________ 20__ г.</w:t>
      </w:r>
    </w:p>
    <w:p w:rsidR="0074570A" w:rsidRDefault="0074570A">
      <w:pPr>
        <w:pStyle w:val="ConsPlusNonformat"/>
        <w:jc w:val="both"/>
      </w:pPr>
      <w:r>
        <w:t xml:space="preserve">                                             (дата составления отчета)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25" w:name="P435"/>
      <w:bookmarkEnd w:id="25"/>
      <w:r>
        <w:t xml:space="preserve">                                   ОТЧЕТ</w:t>
      </w:r>
    </w:p>
    <w:p w:rsidR="0074570A" w:rsidRDefault="0074570A">
      <w:pPr>
        <w:pStyle w:val="ConsPlusNonformat"/>
        <w:jc w:val="both"/>
      </w:pPr>
      <w:r>
        <w:t xml:space="preserve">                    опекуна или попечителя о хранении,</w:t>
      </w:r>
    </w:p>
    <w:p w:rsidR="0074570A" w:rsidRDefault="0074570A">
      <w:pPr>
        <w:pStyle w:val="ConsPlusNonformat"/>
        <w:jc w:val="both"/>
      </w:pPr>
      <w:r>
        <w:t xml:space="preserve">              об использовании имущества несовершеннолетнего</w:t>
      </w:r>
    </w:p>
    <w:p w:rsidR="0074570A" w:rsidRDefault="0074570A">
      <w:pPr>
        <w:pStyle w:val="ConsPlusNonformat"/>
        <w:jc w:val="both"/>
      </w:pPr>
      <w:r>
        <w:t xml:space="preserve">               подопечного и об управлении таким имуществом</w:t>
      </w:r>
    </w:p>
    <w:p w:rsidR="0074570A" w:rsidRDefault="0074570A">
      <w:pPr>
        <w:pStyle w:val="ConsPlusNonformat"/>
        <w:jc w:val="both"/>
      </w:pPr>
      <w:r>
        <w:t xml:space="preserve">                                за ____ год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1. Отчет подал ___________________________________________________________,</w:t>
      </w:r>
    </w:p>
    <w:p w:rsidR="0074570A" w:rsidRDefault="0074570A">
      <w:pPr>
        <w:pStyle w:val="ConsPlusNonformat"/>
        <w:jc w:val="both"/>
      </w:pPr>
      <w:r>
        <w:t xml:space="preserve">                                        (ф.и.о.)</w:t>
      </w:r>
    </w:p>
    <w:p w:rsidR="0074570A" w:rsidRDefault="0074570A">
      <w:pPr>
        <w:pStyle w:val="ConsPlusNonformat"/>
        <w:jc w:val="both"/>
      </w:pPr>
      <w:r>
        <w:t>являющийся опекуном или попечителем ______________________________________,</w:t>
      </w:r>
    </w:p>
    <w:p w:rsidR="0074570A" w:rsidRDefault="0074570A">
      <w:pPr>
        <w:pStyle w:val="ConsPlusNonformat"/>
        <w:jc w:val="both"/>
      </w:pPr>
      <w:r>
        <w:t xml:space="preserve">                                         (ф.и.о. несовершеннолетнего</w:t>
      </w:r>
    </w:p>
    <w:p w:rsidR="0074570A" w:rsidRDefault="0074570A">
      <w:pPr>
        <w:pStyle w:val="ConsPlusNonformat"/>
        <w:jc w:val="both"/>
      </w:pPr>
      <w:r>
        <w:lastRenderedPageBreak/>
        <w:t xml:space="preserve">                                                 подопечного)</w:t>
      </w:r>
    </w:p>
    <w:p w:rsidR="0074570A" w:rsidRDefault="0074570A">
      <w:pPr>
        <w:pStyle w:val="ConsPlusNonformat"/>
        <w:jc w:val="both"/>
      </w:pPr>
      <w:r>
        <w:t>проживающий по адресу: ____________________________________________________</w:t>
      </w:r>
    </w:p>
    <w:p w:rsidR="0074570A" w:rsidRDefault="0074570A">
      <w:pPr>
        <w:pStyle w:val="ConsPlusNonformat"/>
        <w:jc w:val="both"/>
      </w:pPr>
      <w:r>
        <w:t xml:space="preserve">                            (почтовый индекс, полный адрес опекуна или</w:t>
      </w:r>
    </w:p>
    <w:p w:rsidR="0074570A" w:rsidRDefault="0074570A">
      <w:pPr>
        <w:pStyle w:val="ConsPlusNonformat"/>
        <w:jc w:val="both"/>
      </w:pPr>
      <w:r>
        <w:t xml:space="preserve">                                          попечителя)</w:t>
      </w:r>
    </w:p>
    <w:p w:rsidR="0074570A" w:rsidRDefault="0074570A">
      <w:pPr>
        <w:pStyle w:val="ConsPlusNonformat"/>
        <w:jc w:val="both"/>
      </w:pPr>
      <w:r>
        <w:t>Имею документ, удостоверяющий личность, ___________________________________</w:t>
      </w:r>
    </w:p>
    <w:p w:rsidR="0074570A" w:rsidRDefault="0074570A">
      <w:pPr>
        <w:pStyle w:val="ConsPlusNonformat"/>
        <w:jc w:val="both"/>
      </w:pPr>
      <w:r>
        <w:t xml:space="preserve">                                                  (вид документа)</w:t>
      </w:r>
    </w:p>
    <w:p w:rsidR="0074570A" w:rsidRDefault="0074570A">
      <w:pPr>
        <w:pStyle w:val="ConsPlusNonformat"/>
        <w:jc w:val="both"/>
      </w:pPr>
      <w:r>
        <w:t>серия ________________________________ номер ______________________________</w:t>
      </w:r>
    </w:p>
    <w:p w:rsidR="0074570A" w:rsidRDefault="0074570A">
      <w:pPr>
        <w:pStyle w:val="ConsPlusNonformat"/>
        <w:jc w:val="both"/>
      </w:pPr>
      <w:r>
        <w:t>кем и когда выдан документ ________________________________________________</w:t>
      </w:r>
    </w:p>
    <w:p w:rsidR="0074570A" w:rsidRDefault="0074570A">
      <w:pPr>
        <w:pStyle w:val="ConsPlusNonformat"/>
        <w:jc w:val="both"/>
      </w:pPr>
      <w:r>
        <w:t>___________________________________________________________________________</w:t>
      </w:r>
    </w:p>
    <w:p w:rsidR="0074570A" w:rsidRDefault="0074570A">
      <w:pPr>
        <w:pStyle w:val="ConsPlusNonformat"/>
        <w:jc w:val="both"/>
      </w:pPr>
      <w:r>
        <w:t>Дата рождения ________________ Место рождения _____________________________</w:t>
      </w:r>
    </w:p>
    <w:p w:rsidR="0074570A" w:rsidRDefault="0074570A">
      <w:pPr>
        <w:pStyle w:val="ConsPlusNonformat"/>
        <w:jc w:val="both"/>
      </w:pPr>
      <w:r>
        <w:t>Телефоны: домашний _____________________ рабочий __________________________</w:t>
      </w:r>
    </w:p>
    <w:p w:rsidR="0074570A" w:rsidRDefault="0074570A">
      <w:pPr>
        <w:pStyle w:val="ConsPlusNonformat"/>
        <w:jc w:val="both"/>
      </w:pPr>
      <w:r>
        <w:t>Место работы, должность ___________________________________________________</w:t>
      </w:r>
    </w:p>
    <w:p w:rsidR="0074570A" w:rsidRDefault="0074570A">
      <w:pPr>
        <w:pStyle w:val="ConsPlusNonformat"/>
        <w:jc w:val="both"/>
      </w:pPr>
      <w:r>
        <w:t>2. Отчет  составлен  о хранении, об использовании имущества и об управлении</w:t>
      </w:r>
    </w:p>
    <w:p w:rsidR="0074570A" w:rsidRDefault="0074570A">
      <w:pPr>
        <w:pStyle w:val="ConsPlusNonformat"/>
        <w:jc w:val="both"/>
      </w:pPr>
      <w:r>
        <w:t>имуществом _______________________________________________________________,</w:t>
      </w:r>
    </w:p>
    <w:p w:rsidR="0074570A" w:rsidRDefault="0074570A">
      <w:pPr>
        <w:pStyle w:val="ConsPlusNonformat"/>
        <w:jc w:val="both"/>
      </w:pPr>
      <w:r>
        <w:t xml:space="preserve">                       (ф.и.о. несовершеннолетнего подопечного)</w:t>
      </w:r>
    </w:p>
    <w:p w:rsidR="0074570A" w:rsidRDefault="0074570A">
      <w:pPr>
        <w:pStyle w:val="ConsPlusNonformat"/>
        <w:jc w:val="both"/>
      </w:pPr>
      <w:r>
        <w:t>проживающего по адресу: ___________________________________________________</w:t>
      </w:r>
    </w:p>
    <w:p w:rsidR="0074570A" w:rsidRDefault="0074570A">
      <w:pPr>
        <w:pStyle w:val="ConsPlusNonformat"/>
        <w:jc w:val="both"/>
      </w:pPr>
      <w:r>
        <w:t xml:space="preserve">                        (почтовый индекс, полный адрес несовершеннолетнего</w:t>
      </w:r>
    </w:p>
    <w:p w:rsidR="0074570A" w:rsidRDefault="0074570A">
      <w:pPr>
        <w:pStyle w:val="ConsPlusNonformat"/>
        <w:jc w:val="both"/>
      </w:pPr>
      <w:r>
        <w:t xml:space="preserve">                                            подопечного)</w:t>
      </w:r>
    </w:p>
    <w:p w:rsidR="0074570A" w:rsidRDefault="0074570A">
      <w:pPr>
        <w:pStyle w:val="ConsPlusNonformat"/>
        <w:jc w:val="both"/>
      </w:pPr>
      <w:r>
        <w:t>3. Дата установления опеки или попечительства либо передачи на воспитание в</w:t>
      </w:r>
    </w:p>
    <w:p w:rsidR="0074570A" w:rsidRDefault="0074570A">
      <w:pPr>
        <w:pStyle w:val="ConsPlusNonformat"/>
        <w:jc w:val="both"/>
      </w:pPr>
      <w:r>
        <w:t>приемную семью ____________________________________________________________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4. Сведения об имуществе несовершеннолетнего подопечного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26" w:name="P468"/>
      <w:bookmarkEnd w:id="26"/>
      <w:r>
        <w:t>4.1. Недвижимое имущество</w:t>
      </w:r>
    </w:p>
    <w:p w:rsidR="0074570A" w:rsidRDefault="0074570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1814"/>
        <w:gridCol w:w="1814"/>
        <w:gridCol w:w="1530"/>
        <w:gridCol w:w="1247"/>
        <w:gridCol w:w="2154"/>
      </w:tblGrid>
      <w:tr w:rsidR="0074570A">
        <w:tc>
          <w:tcPr>
            <w:tcW w:w="51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center"/>
            </w:pPr>
            <w:r>
              <w:t>Вид и наименование имущества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Основание приобретения </w:t>
            </w:r>
            <w:hyperlink w:anchor="P589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center"/>
            </w:pPr>
            <w:r>
              <w:t>Место нахождения (адрес)</w:t>
            </w: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center"/>
            </w:pPr>
            <w:r>
              <w:t>Сведения о государственной регистрации прав на имущество</w:t>
            </w:r>
          </w:p>
        </w:tc>
      </w:tr>
      <w:tr w:rsidR="0074570A">
        <w:tc>
          <w:tcPr>
            <w:tcW w:w="51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center"/>
            </w:pPr>
            <w:r>
              <w:t>6</w:t>
            </w:r>
          </w:p>
        </w:tc>
      </w:tr>
      <w:tr w:rsidR="0074570A">
        <w:tc>
          <w:tcPr>
            <w:tcW w:w="51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 xml:space="preserve">Земельные участки </w:t>
            </w:r>
            <w:hyperlink w:anchor="P592" w:history="1">
              <w:r>
                <w:rPr>
                  <w:color w:val="0000FF"/>
                </w:rPr>
                <w:t>&lt;2&gt;</w:t>
              </w:r>
            </w:hyperlink>
            <w:r>
              <w:t>: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Жилые дома: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Квартиры: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Гаражи: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Иное недвижимое имущество: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510" w:type="dxa"/>
            <w:vMerge/>
          </w:tcPr>
          <w:p w:rsidR="0074570A" w:rsidRDefault="0074570A"/>
        </w:tc>
        <w:tc>
          <w:tcPr>
            <w:tcW w:w="1814" w:type="dxa"/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4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53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247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ind w:firstLine="540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27" w:name="P589"/>
      <w:bookmarkEnd w:id="27"/>
      <w:r>
        <w:t xml:space="preserve">    &lt;1&gt;   Указываются   основание  приобретения  (покупка,  мена,  дарение,</w:t>
      </w:r>
    </w:p>
    <w:p w:rsidR="0074570A" w:rsidRDefault="0074570A">
      <w:pPr>
        <w:pStyle w:val="ConsPlusNonformat"/>
        <w:jc w:val="both"/>
      </w:pPr>
      <w:r>
        <w:t>наследование,  приватизация  и  другие),  а  также  реквизиты (дата, номер)</w:t>
      </w:r>
    </w:p>
    <w:p w:rsidR="0074570A" w:rsidRDefault="0074570A">
      <w:pPr>
        <w:pStyle w:val="ConsPlusNonformat"/>
        <w:jc w:val="both"/>
      </w:pPr>
      <w:r>
        <w:t>соответствующего договора или акта.</w:t>
      </w:r>
    </w:p>
    <w:p w:rsidR="0074570A" w:rsidRDefault="0074570A">
      <w:pPr>
        <w:pStyle w:val="ConsPlusNonformat"/>
        <w:jc w:val="both"/>
      </w:pPr>
      <w:bookmarkStart w:id="28" w:name="P592"/>
      <w:bookmarkEnd w:id="28"/>
      <w:r>
        <w:t xml:space="preserve">    &lt;2&gt;  Указывается вид земельного участка (пая, доли): под индивидуальное</w:t>
      </w:r>
    </w:p>
    <w:p w:rsidR="0074570A" w:rsidRDefault="0074570A">
      <w:pPr>
        <w:pStyle w:val="ConsPlusNonformat"/>
        <w:jc w:val="both"/>
      </w:pPr>
      <w:r>
        <w:t>жилищное строительство, садовый, приусадебный, огородный и другие виды.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4.2. Транспортные средства</w:t>
      </w:r>
    </w:p>
    <w:p w:rsidR="0074570A" w:rsidRDefault="0074570A">
      <w:pPr>
        <w:pStyle w:val="ConsPlusNormal"/>
        <w:jc w:val="both"/>
      </w:pPr>
    </w:p>
    <w:p w:rsidR="0074570A" w:rsidRDefault="0074570A">
      <w:pPr>
        <w:sectPr w:rsidR="0074570A" w:rsidSect="003E526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5"/>
        <w:gridCol w:w="4290"/>
        <w:gridCol w:w="3960"/>
        <w:gridCol w:w="3135"/>
      </w:tblGrid>
      <w:tr w:rsidR="0074570A">
        <w:tc>
          <w:tcPr>
            <w:tcW w:w="82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4290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Вид и марка транспортного средства</w:t>
            </w:r>
          </w:p>
        </w:tc>
        <w:tc>
          <w:tcPr>
            <w:tcW w:w="3960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 xml:space="preserve">Основание приобретения </w:t>
            </w:r>
            <w:hyperlink w:anchor="P630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313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Место регистрации</w:t>
            </w:r>
          </w:p>
        </w:tc>
      </w:tr>
      <w:tr w:rsidR="0074570A">
        <w:tc>
          <w:tcPr>
            <w:tcW w:w="82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290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960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3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</w:tr>
      <w:tr w:rsidR="0074570A">
        <w:tc>
          <w:tcPr>
            <w:tcW w:w="825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4290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</w:pPr>
            <w:r>
              <w:t>Автомобили легковые:</w:t>
            </w:r>
          </w:p>
        </w:tc>
        <w:tc>
          <w:tcPr>
            <w:tcW w:w="3960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/>
        </w:tc>
        <w:tc>
          <w:tcPr>
            <w:tcW w:w="429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396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82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/>
        </w:tc>
        <w:tc>
          <w:tcPr>
            <w:tcW w:w="4290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3960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825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4290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</w:pPr>
            <w:r>
              <w:t>Иные транспортные средства:</w:t>
            </w:r>
          </w:p>
        </w:tc>
        <w:tc>
          <w:tcPr>
            <w:tcW w:w="3960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single" w:sz="4" w:space="0" w:color="auto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/>
        </w:tc>
        <w:tc>
          <w:tcPr>
            <w:tcW w:w="429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396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/>
        </w:tc>
        <w:tc>
          <w:tcPr>
            <w:tcW w:w="429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396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/>
        </w:tc>
        <w:tc>
          <w:tcPr>
            <w:tcW w:w="4290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3960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  <w:tcBorders>
              <w:top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29" w:name="P630"/>
      <w:bookmarkEnd w:id="29"/>
      <w:r>
        <w:t xml:space="preserve">    &lt;1&gt;   Указываются   основание  приобретения  (покупка,  мена,  дарение,</w:t>
      </w:r>
    </w:p>
    <w:p w:rsidR="0074570A" w:rsidRDefault="0074570A">
      <w:pPr>
        <w:pStyle w:val="ConsPlusNonformat"/>
        <w:jc w:val="both"/>
      </w:pPr>
      <w:r>
        <w:t>наследование  и  другие),  а также реквизиты (дата, номер) соответствующего</w:t>
      </w:r>
    </w:p>
    <w:p w:rsidR="0074570A" w:rsidRDefault="0074570A">
      <w:pPr>
        <w:pStyle w:val="ConsPlusNonformat"/>
        <w:jc w:val="both"/>
      </w:pPr>
      <w:r>
        <w:t>договора или акта.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30" w:name="P634"/>
      <w:bookmarkEnd w:id="30"/>
      <w:r>
        <w:t>4.3. Денежные средства, находящиеся на счетах в кредитных организациях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2805"/>
        <w:gridCol w:w="1650"/>
        <w:gridCol w:w="1815"/>
        <w:gridCol w:w="1320"/>
        <w:gridCol w:w="1980"/>
        <w:gridCol w:w="1980"/>
      </w:tblGrid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805" w:type="dxa"/>
          </w:tcPr>
          <w:p w:rsidR="0074570A" w:rsidRDefault="0074570A">
            <w:pPr>
              <w:pStyle w:val="ConsPlusNormal"/>
              <w:jc w:val="center"/>
            </w:pPr>
            <w:r>
              <w:t>Наименование и адрес кредитной организации</w:t>
            </w: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Вид и валюта счета </w:t>
            </w:r>
            <w:hyperlink w:anchor="P673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Дата открытия счета</w:t>
            </w: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>Номер счета</w:t>
            </w: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Остаток на счете </w:t>
            </w:r>
            <w:hyperlink w:anchor="P675" w:history="1">
              <w:r>
                <w:rPr>
                  <w:color w:val="0000FF"/>
                </w:rPr>
                <w:t>&lt;2&gt;</w:t>
              </w:r>
            </w:hyperlink>
            <w:r>
              <w:t xml:space="preserve"> (тыс. рублей)</w:t>
            </w: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center"/>
            </w:pPr>
            <w:r>
              <w:t>Процентная ставка по вкладам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05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center"/>
            </w:pPr>
            <w:r>
              <w:t>7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980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lastRenderedPageBreak/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31" w:name="P673"/>
      <w:bookmarkEnd w:id="31"/>
      <w:r>
        <w:t xml:space="preserve">    &lt;1&gt;  Указываются  вид  счета (депозитный, текущий, расчетный, ссудный и</w:t>
      </w:r>
    </w:p>
    <w:p w:rsidR="0074570A" w:rsidRDefault="0074570A">
      <w:pPr>
        <w:pStyle w:val="ConsPlusNonformat"/>
        <w:jc w:val="both"/>
      </w:pPr>
      <w:r>
        <w:t>другие) и валюта счета.</w:t>
      </w:r>
    </w:p>
    <w:p w:rsidR="0074570A" w:rsidRDefault="0074570A">
      <w:pPr>
        <w:pStyle w:val="ConsPlusNonformat"/>
        <w:jc w:val="both"/>
      </w:pPr>
      <w:bookmarkStart w:id="32" w:name="P675"/>
      <w:bookmarkEnd w:id="32"/>
      <w:r>
        <w:t xml:space="preserve">    &lt;2&gt;  Остаток  на  счете  указывается  на  отчетную  дату.  Для счетов в</w:t>
      </w:r>
    </w:p>
    <w:p w:rsidR="0074570A" w:rsidRDefault="0074570A">
      <w:pPr>
        <w:pStyle w:val="ConsPlusNonformat"/>
        <w:jc w:val="both"/>
      </w:pPr>
      <w:r>
        <w:t>иностранной  валюте  остаток  указывается в рублях по курсу Банка России на</w:t>
      </w:r>
    </w:p>
    <w:p w:rsidR="0074570A" w:rsidRDefault="0074570A">
      <w:pPr>
        <w:pStyle w:val="ConsPlusNonformat"/>
        <w:jc w:val="both"/>
      </w:pPr>
      <w:r>
        <w:t>отчетную дату.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33" w:name="P679"/>
      <w:bookmarkEnd w:id="33"/>
      <w:r>
        <w:t>4.4. Ценные бумаги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34" w:name="P681"/>
      <w:bookmarkEnd w:id="34"/>
      <w:r>
        <w:t>4.4.1. Акции и иное участие в коммерческих организациях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3960"/>
        <w:gridCol w:w="2145"/>
        <w:gridCol w:w="2475"/>
        <w:gridCol w:w="1320"/>
        <w:gridCol w:w="1650"/>
      </w:tblGrid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96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Наименование и организационно-правовая форма организации </w:t>
            </w:r>
            <w:hyperlink w:anchor="P709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center"/>
            </w:pPr>
            <w:r>
              <w:t>Место нахождения организации (адрес)</w:t>
            </w: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Уставный капитал </w:t>
            </w:r>
            <w:hyperlink w:anchor="P713" w:history="1">
              <w:r>
                <w:rPr>
                  <w:color w:val="0000FF"/>
                </w:rPr>
                <w:t>&lt;2&gt;</w:t>
              </w:r>
            </w:hyperlink>
            <w:r>
              <w:t xml:space="preserve"> (тыс. рублей)</w:t>
            </w: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Доля участия </w:t>
            </w:r>
            <w:hyperlink w:anchor="P717" w:history="1">
              <w:r>
                <w:rPr>
                  <w:color w:val="0000FF"/>
                </w:rPr>
                <w:t>&lt;3&gt;</w:t>
              </w:r>
            </w:hyperlink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Основание участия </w:t>
            </w:r>
            <w:hyperlink w:anchor="P720" w:history="1">
              <w:r>
                <w:rPr>
                  <w:color w:val="0000FF"/>
                </w:rPr>
                <w:t>&lt;4&gt;</w:t>
              </w:r>
            </w:hyperlink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60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>6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9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9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35" w:name="P709"/>
      <w:bookmarkEnd w:id="35"/>
      <w:r>
        <w:t xml:space="preserve">    &lt;1&gt;   Указываются   полное  или  сокращенное  официальное  наименование</w:t>
      </w:r>
    </w:p>
    <w:p w:rsidR="0074570A" w:rsidRDefault="0074570A">
      <w:pPr>
        <w:pStyle w:val="ConsPlusNonformat"/>
        <w:jc w:val="both"/>
      </w:pPr>
      <w:r>
        <w:t>организации  и  ее  организационно-правовая  форма  (акционерное  общество,</w:t>
      </w:r>
    </w:p>
    <w:p w:rsidR="0074570A" w:rsidRDefault="0074570A">
      <w:pPr>
        <w:pStyle w:val="ConsPlusNonformat"/>
        <w:jc w:val="both"/>
      </w:pPr>
      <w:r>
        <w:t>общество  с  ограниченной  ответственностью, товарищество, производственный</w:t>
      </w:r>
    </w:p>
    <w:p w:rsidR="0074570A" w:rsidRDefault="0074570A">
      <w:pPr>
        <w:pStyle w:val="ConsPlusNonformat"/>
        <w:jc w:val="both"/>
      </w:pPr>
      <w:r>
        <w:t>кооператив и другие).</w:t>
      </w:r>
    </w:p>
    <w:p w:rsidR="0074570A" w:rsidRDefault="0074570A">
      <w:pPr>
        <w:pStyle w:val="ConsPlusNonformat"/>
        <w:jc w:val="both"/>
      </w:pPr>
      <w:bookmarkStart w:id="36" w:name="P713"/>
      <w:bookmarkEnd w:id="36"/>
      <w:r>
        <w:t xml:space="preserve">    &lt;2&gt;  Уставный  капитал  указывается  согласно  учредительным документам</w:t>
      </w:r>
    </w:p>
    <w:p w:rsidR="0074570A" w:rsidRDefault="0074570A">
      <w:pPr>
        <w:pStyle w:val="ConsPlusNonformat"/>
        <w:jc w:val="both"/>
      </w:pPr>
      <w:r>
        <w:t>организации   по  состоянию  на  отчетную  дату.  Для  уставных  капиталов,</w:t>
      </w:r>
    </w:p>
    <w:p w:rsidR="0074570A" w:rsidRDefault="0074570A">
      <w:pPr>
        <w:pStyle w:val="ConsPlusNonformat"/>
        <w:jc w:val="both"/>
      </w:pPr>
      <w:r>
        <w:t>выраженных  в  иностранной валюте, уставный капитал указывается в рублях по</w:t>
      </w:r>
    </w:p>
    <w:p w:rsidR="0074570A" w:rsidRDefault="0074570A">
      <w:pPr>
        <w:pStyle w:val="ConsPlusNonformat"/>
        <w:jc w:val="both"/>
      </w:pPr>
      <w:r>
        <w:t>курсу Банка России на отчетную дату.</w:t>
      </w:r>
    </w:p>
    <w:p w:rsidR="0074570A" w:rsidRDefault="0074570A">
      <w:pPr>
        <w:pStyle w:val="ConsPlusNonformat"/>
        <w:jc w:val="both"/>
      </w:pPr>
      <w:bookmarkStart w:id="37" w:name="P717"/>
      <w:bookmarkEnd w:id="37"/>
      <w:r>
        <w:t xml:space="preserve">    &lt;3&gt;  Доля  участия  выражается  в  процентах от уставного капитала. Для</w:t>
      </w:r>
    </w:p>
    <w:p w:rsidR="0074570A" w:rsidRDefault="0074570A">
      <w:pPr>
        <w:pStyle w:val="ConsPlusNonformat"/>
        <w:jc w:val="both"/>
      </w:pPr>
      <w:r>
        <w:t>акционерных  обществ  указываются  также номинальная стоимость и количество</w:t>
      </w:r>
    </w:p>
    <w:p w:rsidR="0074570A" w:rsidRDefault="0074570A">
      <w:pPr>
        <w:pStyle w:val="ConsPlusNonformat"/>
        <w:jc w:val="both"/>
      </w:pPr>
      <w:r>
        <w:t>акций.</w:t>
      </w:r>
    </w:p>
    <w:p w:rsidR="0074570A" w:rsidRDefault="0074570A">
      <w:pPr>
        <w:pStyle w:val="ConsPlusNonformat"/>
        <w:jc w:val="both"/>
      </w:pPr>
      <w:bookmarkStart w:id="38" w:name="P720"/>
      <w:bookmarkEnd w:id="38"/>
      <w:r>
        <w:t xml:space="preserve">    &lt;4&gt;  Указывается  основание  приобретения  доли  участия (учредительный</w:t>
      </w:r>
    </w:p>
    <w:p w:rsidR="0074570A" w:rsidRDefault="0074570A">
      <w:pPr>
        <w:pStyle w:val="ConsPlusNonformat"/>
        <w:jc w:val="both"/>
      </w:pPr>
      <w:r>
        <w:t>договор,  покупка,  мена,  дарение,  наследование  и  другие)  с  указанием</w:t>
      </w:r>
    </w:p>
    <w:p w:rsidR="0074570A" w:rsidRDefault="0074570A">
      <w:pPr>
        <w:pStyle w:val="ConsPlusNonformat"/>
        <w:jc w:val="both"/>
      </w:pPr>
      <w:r>
        <w:t>реквизитов (дата, номер) соответствующего договора или акта.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39" w:name="P724"/>
      <w:bookmarkEnd w:id="39"/>
      <w:r>
        <w:t>4.4.2. Иные ценные бумаги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1815"/>
        <w:gridCol w:w="2145"/>
        <w:gridCol w:w="3465"/>
        <w:gridCol w:w="1815"/>
        <w:gridCol w:w="2310"/>
      </w:tblGrid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Вид ценной бумаги </w:t>
            </w:r>
            <w:hyperlink w:anchor="P752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center"/>
            </w:pPr>
            <w:r>
              <w:t>Лицо, выпустившее ценную бумагу</w:t>
            </w: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center"/>
            </w:pPr>
            <w:r>
              <w:t>Номинальная величина обязательства (тыс. рублей)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Общее количество</w:t>
            </w: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Общая стоимость </w:t>
            </w:r>
            <w:hyperlink w:anchor="P754" w:history="1">
              <w:r>
                <w:rPr>
                  <w:color w:val="0000FF"/>
                </w:rPr>
                <w:t>&lt;2&gt;</w:t>
              </w:r>
            </w:hyperlink>
            <w:r>
              <w:t xml:space="preserve"> (тыс. рублей)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center"/>
            </w:pPr>
            <w:r>
              <w:t>6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14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40" w:name="P752"/>
      <w:bookmarkEnd w:id="40"/>
      <w:r>
        <w:t xml:space="preserve">    &lt;1&gt;  Указываются  все  ценные  бумаги  по  видам  (облигации, векселя и</w:t>
      </w:r>
    </w:p>
    <w:p w:rsidR="0074570A" w:rsidRDefault="0074570A">
      <w:pPr>
        <w:pStyle w:val="ConsPlusNonformat"/>
        <w:jc w:val="both"/>
      </w:pPr>
      <w:r>
        <w:t xml:space="preserve">другие), за исключением акций, указанных в </w:t>
      </w:r>
      <w:hyperlink w:anchor="P681" w:history="1">
        <w:r>
          <w:rPr>
            <w:color w:val="0000FF"/>
          </w:rPr>
          <w:t>подпункте 4.4.1</w:t>
        </w:r>
      </w:hyperlink>
      <w:r>
        <w:t>.</w:t>
      </w:r>
    </w:p>
    <w:p w:rsidR="0074570A" w:rsidRDefault="0074570A">
      <w:pPr>
        <w:pStyle w:val="ConsPlusNonformat"/>
        <w:jc w:val="both"/>
      </w:pPr>
      <w:bookmarkStart w:id="41" w:name="P754"/>
      <w:bookmarkEnd w:id="41"/>
      <w:r>
        <w:t xml:space="preserve">    &lt;2&gt;  Указывается  общая  стоимость  ценных бумаг данного вида исходя из</w:t>
      </w:r>
    </w:p>
    <w:p w:rsidR="0074570A" w:rsidRDefault="0074570A">
      <w:pPr>
        <w:pStyle w:val="ConsPlusNonformat"/>
        <w:jc w:val="both"/>
      </w:pPr>
      <w:r>
        <w:t>стоимости их приобретения (а если ее нельзя определить - исходя из рыночной</w:t>
      </w:r>
    </w:p>
    <w:p w:rsidR="0074570A" w:rsidRDefault="0074570A">
      <w:pPr>
        <w:pStyle w:val="ConsPlusNonformat"/>
        <w:jc w:val="both"/>
      </w:pPr>
      <w:r>
        <w:t>стоимости  или  номинальной  стоимости).  Для  обязательств,  выраженных  в</w:t>
      </w:r>
    </w:p>
    <w:p w:rsidR="0074570A" w:rsidRDefault="0074570A">
      <w:pPr>
        <w:pStyle w:val="ConsPlusNonformat"/>
        <w:jc w:val="both"/>
      </w:pPr>
      <w:r>
        <w:t>иностранной валюте, стоимость указывается в рублях по курсу Банка России на</w:t>
      </w:r>
    </w:p>
    <w:p w:rsidR="0074570A" w:rsidRDefault="0074570A">
      <w:pPr>
        <w:pStyle w:val="ConsPlusNonformat"/>
        <w:jc w:val="both"/>
      </w:pPr>
      <w:r>
        <w:t>отчетную дату.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 xml:space="preserve">    Итого    по    </w:t>
      </w:r>
      <w:hyperlink w:anchor="P679" w:history="1">
        <w:r>
          <w:rPr>
            <w:color w:val="0000FF"/>
          </w:rPr>
          <w:t>подпункту   4.4</w:t>
        </w:r>
      </w:hyperlink>
      <w:r>
        <w:t xml:space="preserve">   суммарная   стоимость   ценных   бумаг</w:t>
      </w:r>
    </w:p>
    <w:p w:rsidR="0074570A" w:rsidRDefault="0074570A">
      <w:pPr>
        <w:pStyle w:val="ConsPlusNonformat"/>
        <w:jc w:val="both"/>
      </w:pPr>
      <w:r>
        <w:t>несовершеннолетнего   подопечного,  включая  доли  участия  в  коммерческих</w:t>
      </w:r>
    </w:p>
    <w:p w:rsidR="0074570A" w:rsidRDefault="0074570A">
      <w:pPr>
        <w:pStyle w:val="ConsPlusNonformat"/>
        <w:jc w:val="both"/>
      </w:pPr>
      <w:r>
        <w:t>организациях, составляет на конец отчетного периода</w:t>
      </w:r>
    </w:p>
    <w:p w:rsidR="0074570A" w:rsidRDefault="0074570A">
      <w:pPr>
        <w:pStyle w:val="ConsPlusNonformat"/>
        <w:jc w:val="both"/>
      </w:pPr>
      <w:r>
        <w:t>___________________________________________________________________________</w:t>
      </w:r>
    </w:p>
    <w:p w:rsidR="0074570A" w:rsidRDefault="0074570A">
      <w:pPr>
        <w:pStyle w:val="ConsPlusNonformat"/>
        <w:jc w:val="both"/>
      </w:pPr>
      <w:r>
        <w:t xml:space="preserve">                               (тыс. рублей)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42" w:name="P766"/>
      <w:bookmarkEnd w:id="42"/>
      <w:r>
        <w:t>5. Сведения о сохранности имущества несовершеннолетнего подопечного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90"/>
        <w:gridCol w:w="2310"/>
        <w:gridCol w:w="5280"/>
        <w:gridCol w:w="3630"/>
      </w:tblGrid>
      <w:tr w:rsidR="0074570A">
        <w:tc>
          <w:tcPr>
            <w:tcW w:w="99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center"/>
            </w:pPr>
            <w:r>
              <w:t>Вид имущества</w:t>
            </w: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Изменение состава имущества </w:t>
            </w:r>
            <w:hyperlink w:anchor="P786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363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Примечание </w:t>
            </w:r>
            <w:hyperlink w:anchor="P789" w:history="1">
              <w:r>
                <w:rPr>
                  <w:color w:val="0000FF"/>
                </w:rPr>
                <w:t>&lt;2&gt;</w:t>
              </w:r>
            </w:hyperlink>
          </w:p>
        </w:tc>
      </w:tr>
      <w:tr w:rsidR="0074570A">
        <w:tc>
          <w:tcPr>
            <w:tcW w:w="99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630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</w:tr>
      <w:tr w:rsidR="0074570A">
        <w:tc>
          <w:tcPr>
            <w:tcW w:w="99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630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99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31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630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43" w:name="P786"/>
      <w:bookmarkEnd w:id="43"/>
      <w:r>
        <w:t xml:space="preserve">    &lt;1&gt;  Указываются  сведения  об изменении состава имущества, в том числе</w:t>
      </w:r>
    </w:p>
    <w:p w:rsidR="0074570A" w:rsidRDefault="0074570A">
      <w:pPr>
        <w:pStyle w:val="ConsPlusNonformat"/>
        <w:jc w:val="both"/>
      </w:pPr>
      <w:r>
        <w:t>даты   получения   средств   со   счета   несовершеннолетнего  подопечного,</w:t>
      </w:r>
    </w:p>
    <w:p w:rsidR="0074570A" w:rsidRDefault="0074570A">
      <w:pPr>
        <w:pStyle w:val="ConsPlusNonformat"/>
        <w:jc w:val="both"/>
      </w:pPr>
      <w:r>
        <w:lastRenderedPageBreak/>
        <w:t>подтвержденные соответствующими документами.</w:t>
      </w:r>
    </w:p>
    <w:p w:rsidR="0074570A" w:rsidRDefault="0074570A">
      <w:pPr>
        <w:pStyle w:val="ConsPlusNonformat"/>
        <w:jc w:val="both"/>
      </w:pPr>
      <w:bookmarkStart w:id="44" w:name="P789"/>
      <w:bookmarkEnd w:id="44"/>
      <w:r>
        <w:t xml:space="preserve">    &lt;2&gt;   Указываются   реквизиты   (дата,  номер)  актов  органа  опеки  и</w:t>
      </w:r>
    </w:p>
    <w:p w:rsidR="0074570A" w:rsidRDefault="0074570A">
      <w:pPr>
        <w:pStyle w:val="ConsPlusNonformat"/>
        <w:jc w:val="both"/>
      </w:pPr>
      <w:r>
        <w:t>попечительства,   разрешающих   произвести   действия,   изменяющие  состав</w:t>
      </w:r>
    </w:p>
    <w:p w:rsidR="0074570A" w:rsidRDefault="0074570A">
      <w:pPr>
        <w:pStyle w:val="ConsPlusNonformat"/>
        <w:jc w:val="both"/>
      </w:pPr>
      <w:r>
        <w:t>имущества   несовершеннолетнего  подопечного,  в  случаях,  предусмотренных</w:t>
      </w:r>
    </w:p>
    <w:p w:rsidR="0074570A" w:rsidRDefault="0074570A">
      <w:pPr>
        <w:pStyle w:val="ConsPlusNonformat"/>
        <w:jc w:val="both"/>
      </w:pPr>
      <w:r>
        <w:t>федеральными законами.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6. Сведения о доходах несовершеннолетнего подопечного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5"/>
        <w:gridCol w:w="6435"/>
        <w:gridCol w:w="5115"/>
      </w:tblGrid>
      <w:tr w:rsidR="0074570A"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643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Вид дохода</w:t>
            </w:r>
          </w:p>
        </w:tc>
        <w:tc>
          <w:tcPr>
            <w:tcW w:w="511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  <w:jc w:val="center"/>
            </w:pPr>
            <w:r>
              <w:t>Величина дохода (тыс. рублей)</w:t>
            </w: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1.</w:t>
            </w:r>
          </w:p>
        </w:tc>
        <w:tc>
          <w:tcPr>
            <w:tcW w:w="64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Алименты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2.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Пенсия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3.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Пособия и иные социальные выплаты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4.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Компенсационные выплаты и дополнительное ежемесячное материальное обеспечение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5.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Единовременные страховые выплаты, производимые в возмещение ущерба, причиненного жизни и здоровью несовершеннолетнего подопечного, его личному имуществу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6.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Наследуемые несовершеннолетним подопечным и подаренные ему денежные средства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7.</w:t>
            </w:r>
          </w:p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Иные доходы (указать вид дохода):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643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</w:pPr>
            <w:r>
              <w:t>8.</w:t>
            </w:r>
          </w:p>
        </w:tc>
        <w:tc>
          <w:tcPr>
            <w:tcW w:w="64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</w:pPr>
            <w:r>
              <w:t>Итого доход за отчетный период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>7. Сведения о доходах от имущества несовершеннолетнего подопечного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0"/>
        <w:gridCol w:w="3135"/>
        <w:gridCol w:w="1815"/>
        <w:gridCol w:w="1485"/>
        <w:gridCol w:w="1650"/>
        <w:gridCol w:w="3465"/>
      </w:tblGrid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  <w:jc w:val="center"/>
            </w:pPr>
            <w:r>
              <w:t>Наименование имущества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Место нахождения</w:t>
            </w: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center"/>
            </w:pPr>
            <w:r>
              <w:t>Величина дохода (тыс. рублей)</w:t>
            </w: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Основание </w:t>
            </w:r>
            <w:hyperlink w:anchor="P891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center"/>
            </w:pPr>
            <w:r>
              <w:t xml:space="preserve">Наименование и адрес кредитной организации, расчетный счет </w:t>
            </w:r>
            <w:hyperlink w:anchor="P895" w:history="1">
              <w:r>
                <w:rPr>
                  <w:color w:val="0000FF"/>
                </w:rPr>
                <w:t>&lt;2&gt;</w:t>
              </w:r>
            </w:hyperlink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center"/>
            </w:pPr>
            <w:r>
              <w:t>6</w:t>
            </w: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</w:pPr>
            <w:r>
              <w:t>Доход от реализации и сдачи в аренду(наем) недвижимого имущества (земельных участков, домов, квартир, гаражей), транспортных и иных механических средств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</w:pPr>
            <w:r>
              <w:t>Доход от вкладов в банках и иных кредитных организациях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</w:pPr>
            <w:r>
              <w:t>Доход от ценных бумаг и долей участия в коммерческих организациях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  <w:vMerge w:val="restart"/>
          </w:tcPr>
          <w:p w:rsidR="0074570A" w:rsidRDefault="0074570A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135" w:type="dxa"/>
            <w:tcBorders>
              <w:bottom w:val="nil"/>
            </w:tcBorders>
          </w:tcPr>
          <w:p w:rsidR="0074570A" w:rsidRDefault="0074570A">
            <w:pPr>
              <w:pStyle w:val="ConsPlusNormal"/>
            </w:pPr>
            <w:r>
              <w:t>Иные доходы (указать вид дохода):</w:t>
            </w:r>
          </w:p>
        </w:tc>
        <w:tc>
          <w:tcPr>
            <w:tcW w:w="1815" w:type="dxa"/>
            <w:tcBorders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  <w:tcBorders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  <w:tcBorders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  <w:tcBorders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il"/>
          </w:tblBorders>
        </w:tblPrEx>
        <w:tc>
          <w:tcPr>
            <w:tcW w:w="660" w:type="dxa"/>
            <w:vMerge/>
          </w:tcPr>
          <w:p w:rsidR="0074570A" w:rsidRDefault="0074570A"/>
        </w:tc>
        <w:tc>
          <w:tcPr>
            <w:tcW w:w="313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</w:pPr>
            <w:r>
              <w:t>1)</w:t>
            </w:r>
          </w:p>
        </w:tc>
        <w:tc>
          <w:tcPr>
            <w:tcW w:w="181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il"/>
          </w:tblBorders>
        </w:tblPrEx>
        <w:tc>
          <w:tcPr>
            <w:tcW w:w="660" w:type="dxa"/>
            <w:vMerge/>
          </w:tcPr>
          <w:p w:rsidR="0074570A" w:rsidRDefault="0074570A"/>
        </w:tc>
        <w:tc>
          <w:tcPr>
            <w:tcW w:w="313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</w:pPr>
            <w:r>
              <w:t>2)</w:t>
            </w:r>
          </w:p>
        </w:tc>
        <w:tc>
          <w:tcPr>
            <w:tcW w:w="181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  <w:tcBorders>
              <w:top w:val="nil"/>
              <w:bottom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  <w:vMerge/>
          </w:tcPr>
          <w:p w:rsidR="0074570A" w:rsidRDefault="0074570A"/>
        </w:tc>
        <w:tc>
          <w:tcPr>
            <w:tcW w:w="3135" w:type="dxa"/>
            <w:tcBorders>
              <w:top w:val="nil"/>
            </w:tcBorders>
          </w:tcPr>
          <w:p w:rsidR="0074570A" w:rsidRDefault="0074570A">
            <w:pPr>
              <w:pStyle w:val="ConsPlusNormal"/>
            </w:pPr>
            <w:r>
              <w:t>3)</w:t>
            </w:r>
          </w:p>
        </w:tc>
        <w:tc>
          <w:tcPr>
            <w:tcW w:w="1815" w:type="dxa"/>
            <w:tcBorders>
              <w:top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  <w:tcBorders>
              <w:top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  <w:tcBorders>
              <w:top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  <w:tcBorders>
              <w:top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c>
          <w:tcPr>
            <w:tcW w:w="660" w:type="dxa"/>
          </w:tcPr>
          <w:p w:rsidR="0074570A" w:rsidRDefault="0074570A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</w:pPr>
            <w:r>
              <w:t>Итого доход за отчетный период</w:t>
            </w:r>
          </w:p>
        </w:tc>
        <w:tc>
          <w:tcPr>
            <w:tcW w:w="181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465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45" w:name="P891"/>
      <w:bookmarkEnd w:id="45"/>
      <w:r>
        <w:t xml:space="preserve">    &lt;1&gt;   Указываются   реквизиты   (дата,   номер)  акта  органа  опеки  и</w:t>
      </w:r>
    </w:p>
    <w:p w:rsidR="0074570A" w:rsidRDefault="0074570A">
      <w:pPr>
        <w:pStyle w:val="ConsPlusNonformat"/>
        <w:jc w:val="both"/>
      </w:pPr>
      <w:r>
        <w:t>попечительства,   разрешающего   реализацию  имущества  несовершеннолетнего</w:t>
      </w:r>
    </w:p>
    <w:p w:rsidR="0074570A" w:rsidRDefault="0074570A">
      <w:pPr>
        <w:pStyle w:val="ConsPlusNonformat"/>
        <w:jc w:val="both"/>
      </w:pPr>
      <w:r>
        <w:lastRenderedPageBreak/>
        <w:t>подопечного,  принятого в случаях, предусмотренных федеральными законами, и</w:t>
      </w:r>
    </w:p>
    <w:p w:rsidR="0074570A" w:rsidRDefault="0074570A">
      <w:pPr>
        <w:pStyle w:val="ConsPlusNonformat"/>
        <w:jc w:val="both"/>
      </w:pPr>
      <w:r>
        <w:t>реквизиты договора отчуждения имущества подопечного.</w:t>
      </w:r>
    </w:p>
    <w:p w:rsidR="0074570A" w:rsidRDefault="0074570A">
      <w:pPr>
        <w:pStyle w:val="ConsPlusNonformat"/>
        <w:jc w:val="both"/>
      </w:pPr>
      <w:bookmarkStart w:id="46" w:name="P895"/>
      <w:bookmarkEnd w:id="46"/>
      <w:r>
        <w:t xml:space="preserve">    &lt;2&gt;  Указываются  наименование,  адрес кредитной организации, расчетный</w:t>
      </w:r>
    </w:p>
    <w:p w:rsidR="0074570A" w:rsidRDefault="0074570A">
      <w:pPr>
        <w:pStyle w:val="ConsPlusNonformat"/>
        <w:jc w:val="both"/>
      </w:pPr>
      <w:r>
        <w:t>счет,   на   который   поступил   доход  от  имущества  несовершеннолетнего</w:t>
      </w:r>
    </w:p>
    <w:p w:rsidR="0074570A" w:rsidRDefault="0074570A">
      <w:pPr>
        <w:pStyle w:val="ConsPlusNonformat"/>
        <w:jc w:val="both"/>
      </w:pPr>
      <w:r>
        <w:t>подопечного.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8. Сведения о расходах, произведенных за счет имущества несовершеннолетнего</w:t>
      </w:r>
    </w:p>
    <w:p w:rsidR="0074570A" w:rsidRDefault="0074570A">
      <w:pPr>
        <w:pStyle w:val="ConsPlusNonformat"/>
        <w:jc w:val="both"/>
      </w:pPr>
      <w:r>
        <w:t>подопечного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5"/>
        <w:gridCol w:w="7425"/>
        <w:gridCol w:w="2805"/>
        <w:gridCol w:w="1320"/>
      </w:tblGrid>
      <w:tr w:rsidR="0074570A">
        <w:tc>
          <w:tcPr>
            <w:tcW w:w="825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742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>Вид расходов</w:t>
            </w:r>
          </w:p>
        </w:tc>
        <w:tc>
          <w:tcPr>
            <w:tcW w:w="2805" w:type="dxa"/>
            <w:tcBorders>
              <w:top w:val="single" w:sz="4" w:space="0" w:color="auto"/>
              <w:bottom w:val="single" w:sz="4" w:space="0" w:color="auto"/>
            </w:tcBorders>
          </w:tcPr>
          <w:p w:rsidR="0074570A" w:rsidRDefault="0074570A">
            <w:pPr>
              <w:pStyle w:val="ConsPlusNormal"/>
              <w:jc w:val="center"/>
            </w:pPr>
            <w:r>
              <w:t xml:space="preserve">Стоимость (тыс. рублей) </w:t>
            </w:r>
            <w:hyperlink w:anchor="P960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  <w:jc w:val="center"/>
            </w:pPr>
            <w:r>
              <w:t xml:space="preserve">Дата </w:t>
            </w:r>
            <w:hyperlink w:anchor="P963" w:history="1">
              <w:r>
                <w:rPr>
                  <w:color w:val="0000FF"/>
                </w:rPr>
                <w:t>&lt;2&gt;</w:t>
              </w:r>
            </w:hyperlink>
          </w:p>
        </w:tc>
      </w:tr>
      <w:tr w:rsidR="0074570A">
        <w:tblPrEx>
          <w:tblBorders>
            <w:insideV w:val="none" w:sz="0" w:space="0" w:color="auto"/>
          </w:tblBorders>
        </w:tblPrEx>
        <w:tc>
          <w:tcPr>
            <w:tcW w:w="82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1.</w:t>
            </w:r>
          </w:p>
        </w:tc>
        <w:tc>
          <w:tcPr>
            <w:tcW w:w="7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Оплата лечения несовершеннолетнего подопечного в медицинских организациях: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1)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2)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всего за отчетный период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2.</w:t>
            </w:r>
          </w:p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Приобретение товаров длительного пользования, стоимость которых превышает установленный в соответствии с законом двукратный размер величины прожиточного минимума на душу населения в целом по Российской Федерации: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1)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2)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3)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всего за отчетный период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3.</w:t>
            </w:r>
          </w:p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</w:pPr>
            <w:r>
              <w:t>Ремонт жилого помещения несовершеннолетнего подопечного: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1)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2)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3)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4)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/>
        </w:tc>
        <w:tc>
          <w:tcPr>
            <w:tcW w:w="742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ind w:left="567"/>
            </w:pPr>
            <w:r>
              <w:t>всего за отчетный период</w:t>
            </w:r>
          </w:p>
        </w:tc>
        <w:tc>
          <w:tcPr>
            <w:tcW w:w="2805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  <w:tr w:rsidR="0074570A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</w:pPr>
            <w:r>
              <w:t>4.</w:t>
            </w:r>
          </w:p>
        </w:tc>
        <w:tc>
          <w:tcPr>
            <w:tcW w:w="7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</w:pPr>
            <w:r>
              <w:t>Итого расходы за отчетный период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 xml:space="preserve">    --------------------------------</w:t>
      </w:r>
    </w:p>
    <w:p w:rsidR="0074570A" w:rsidRDefault="0074570A">
      <w:pPr>
        <w:pStyle w:val="ConsPlusNonformat"/>
        <w:jc w:val="both"/>
      </w:pPr>
      <w:bookmarkStart w:id="47" w:name="P960"/>
      <w:bookmarkEnd w:id="47"/>
      <w:r>
        <w:t xml:space="preserve">    &lt;1&gt; Указывается стоимость приобретенных в интересах несовершеннолетнего</w:t>
      </w:r>
    </w:p>
    <w:p w:rsidR="0074570A" w:rsidRDefault="0074570A">
      <w:pPr>
        <w:pStyle w:val="ConsPlusNonformat"/>
        <w:jc w:val="both"/>
      </w:pPr>
      <w:r>
        <w:t>подопечного  товаров,  работ  и  услуг  в соответствии с платежными и иными</w:t>
      </w:r>
    </w:p>
    <w:p w:rsidR="0074570A" w:rsidRDefault="0074570A">
      <w:pPr>
        <w:pStyle w:val="ConsPlusNonformat"/>
        <w:jc w:val="both"/>
      </w:pPr>
      <w:r>
        <w:t>документами, удостоверяющими расходы за отчетный период.</w:t>
      </w:r>
    </w:p>
    <w:p w:rsidR="0074570A" w:rsidRDefault="0074570A">
      <w:pPr>
        <w:pStyle w:val="ConsPlusNonformat"/>
        <w:jc w:val="both"/>
      </w:pPr>
      <w:bookmarkStart w:id="48" w:name="P963"/>
      <w:bookmarkEnd w:id="48"/>
      <w:r>
        <w:t xml:space="preserve">    &lt;2&gt;  Указываются  даты  получения  средств со счета несовершеннолетнего</w:t>
      </w:r>
    </w:p>
    <w:p w:rsidR="0074570A" w:rsidRDefault="0074570A">
      <w:pPr>
        <w:pStyle w:val="ConsPlusNonformat"/>
        <w:jc w:val="both"/>
      </w:pPr>
      <w:r>
        <w:t>подопечного  и  даты  произведенных  за счет этих средств расходов для нужд</w:t>
      </w:r>
    </w:p>
    <w:p w:rsidR="0074570A" w:rsidRDefault="0074570A">
      <w:pPr>
        <w:pStyle w:val="ConsPlusNonformat"/>
        <w:jc w:val="both"/>
      </w:pPr>
      <w:r>
        <w:t>несовершеннолетнего подопечного.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bookmarkStart w:id="49" w:name="P967"/>
      <w:bookmarkEnd w:id="49"/>
      <w:r>
        <w:t>9. Сведения об уплате налогов на имущество несовершеннолетнего подопечного</w:t>
      </w:r>
    </w:p>
    <w:p w:rsidR="0074570A" w:rsidRDefault="0074570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320"/>
        <w:gridCol w:w="3135"/>
        <w:gridCol w:w="2475"/>
        <w:gridCol w:w="5280"/>
      </w:tblGrid>
      <w:tr w:rsidR="0074570A"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  <w:jc w:val="center"/>
            </w:pPr>
            <w:r>
              <w:t>Вид налога</w:t>
            </w: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center"/>
            </w:pPr>
            <w:r>
              <w:t>Дата уплаты</w:t>
            </w: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center"/>
            </w:pPr>
            <w:r>
              <w:t>Реквизиты платежного документа</w:t>
            </w:r>
          </w:p>
        </w:tc>
      </w:tr>
      <w:tr w:rsidR="0074570A">
        <w:tc>
          <w:tcPr>
            <w:tcW w:w="1320" w:type="dxa"/>
          </w:tcPr>
          <w:p w:rsidR="0074570A" w:rsidRDefault="0074570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35" w:type="dxa"/>
          </w:tcPr>
          <w:p w:rsidR="0074570A" w:rsidRDefault="0074570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center"/>
            </w:pPr>
            <w:r>
              <w:t>4</w:t>
            </w:r>
          </w:p>
        </w:tc>
      </w:tr>
      <w:tr w:rsidR="0074570A">
        <w:tc>
          <w:tcPr>
            <w:tcW w:w="1320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313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2475" w:type="dxa"/>
          </w:tcPr>
          <w:p w:rsidR="0074570A" w:rsidRDefault="0074570A">
            <w:pPr>
              <w:pStyle w:val="ConsPlusNormal"/>
              <w:jc w:val="both"/>
            </w:pPr>
          </w:p>
        </w:tc>
        <w:tc>
          <w:tcPr>
            <w:tcW w:w="5280" w:type="dxa"/>
          </w:tcPr>
          <w:p w:rsidR="0074570A" w:rsidRDefault="0074570A">
            <w:pPr>
              <w:pStyle w:val="ConsPlusNormal"/>
              <w:jc w:val="both"/>
            </w:pPr>
          </w:p>
        </w:tc>
      </w:tr>
    </w:tbl>
    <w:p w:rsidR="0074570A" w:rsidRDefault="0074570A">
      <w:pPr>
        <w:pStyle w:val="ConsPlusNormal"/>
        <w:jc w:val="both"/>
      </w:pPr>
    </w:p>
    <w:p w:rsidR="0074570A" w:rsidRDefault="0074570A">
      <w:pPr>
        <w:pStyle w:val="ConsPlusNonformat"/>
        <w:jc w:val="both"/>
      </w:pPr>
      <w:r>
        <w:t>10.  К  настоящему  отчету  прилагаются  копии  документов,   указанных   в</w:t>
      </w:r>
    </w:p>
    <w:p w:rsidR="0074570A" w:rsidRDefault="0074570A">
      <w:pPr>
        <w:pStyle w:val="ConsPlusNonformat"/>
        <w:jc w:val="both"/>
      </w:pPr>
      <w:hyperlink w:anchor="P468" w:history="1">
        <w:r>
          <w:rPr>
            <w:color w:val="0000FF"/>
          </w:rPr>
          <w:t>подпунктах  4.1</w:t>
        </w:r>
      </w:hyperlink>
      <w:r>
        <w:t xml:space="preserve">  -  </w:t>
      </w:r>
      <w:hyperlink w:anchor="P634" w:history="1">
        <w:r>
          <w:rPr>
            <w:color w:val="0000FF"/>
          </w:rPr>
          <w:t>4.3</w:t>
        </w:r>
      </w:hyperlink>
      <w:r>
        <w:t xml:space="preserve">,  </w:t>
      </w:r>
      <w:hyperlink w:anchor="P681" w:history="1">
        <w:r>
          <w:rPr>
            <w:color w:val="0000FF"/>
          </w:rPr>
          <w:t>4.4.1</w:t>
        </w:r>
      </w:hyperlink>
      <w:r>
        <w:t xml:space="preserve">  и  </w:t>
      </w:r>
      <w:hyperlink w:anchor="P724" w:history="1">
        <w:r>
          <w:rPr>
            <w:color w:val="0000FF"/>
          </w:rPr>
          <w:t>4.4.2</w:t>
        </w:r>
      </w:hyperlink>
      <w:r>
        <w:t xml:space="preserve">,  </w:t>
      </w:r>
      <w:hyperlink w:anchor="P766" w:history="1">
        <w:r>
          <w:rPr>
            <w:color w:val="0000FF"/>
          </w:rPr>
          <w:t>пунктах  5</w:t>
        </w:r>
      </w:hyperlink>
      <w:r>
        <w:t xml:space="preserve">  - </w:t>
      </w:r>
      <w:hyperlink w:anchor="P967" w:history="1">
        <w:r>
          <w:rPr>
            <w:color w:val="0000FF"/>
          </w:rPr>
          <w:t>9</w:t>
        </w:r>
      </w:hyperlink>
      <w:r>
        <w:t>, на ____ листах</w:t>
      </w:r>
    </w:p>
    <w:p w:rsidR="0074570A" w:rsidRDefault="0074570A">
      <w:pPr>
        <w:pStyle w:val="ConsPlusNonformat"/>
        <w:jc w:val="both"/>
      </w:pPr>
      <w:r>
        <w:t>(количество листов)</w:t>
      </w:r>
    </w:p>
    <w:p w:rsidR="0074570A" w:rsidRDefault="0074570A">
      <w:pPr>
        <w:pStyle w:val="ConsPlusNonformat"/>
        <w:jc w:val="both"/>
      </w:pPr>
    </w:p>
    <w:p w:rsidR="0074570A" w:rsidRDefault="0074570A">
      <w:pPr>
        <w:pStyle w:val="ConsPlusNonformat"/>
        <w:jc w:val="both"/>
      </w:pPr>
      <w:r>
        <w:t>____________________________________  _____________________________________</w:t>
      </w:r>
    </w:p>
    <w:p w:rsidR="0074570A" w:rsidRDefault="0074570A">
      <w:pPr>
        <w:pStyle w:val="ConsPlusNonformat"/>
        <w:jc w:val="both"/>
      </w:pPr>
      <w:r>
        <w:t xml:space="preserve"> (ф.и.о. лица, составившего отчет)     (подпись лица, составившего отчет)</w:t>
      </w:r>
    </w:p>
    <w:p w:rsidR="0074570A" w:rsidRDefault="0074570A">
      <w:pPr>
        <w:pStyle w:val="ConsPlusNormal"/>
        <w:jc w:val="both"/>
      </w:pPr>
    </w:p>
    <w:p w:rsidR="0074570A" w:rsidRDefault="0074570A">
      <w:pPr>
        <w:pStyle w:val="ConsPlusNormal"/>
        <w:jc w:val="both"/>
      </w:pPr>
    </w:p>
    <w:p w:rsidR="0074570A" w:rsidRDefault="0074570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17AA2" w:rsidRDefault="00C17AA2">
      <w:bookmarkStart w:id="50" w:name="_GoBack"/>
      <w:bookmarkEnd w:id="50"/>
    </w:p>
    <w:sectPr w:rsidR="00C17AA2" w:rsidSect="00EE0790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70A"/>
    <w:rsid w:val="0074570A"/>
    <w:rsid w:val="00C1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44CA2F-2488-4694-852F-BD1EB870A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57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457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457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7457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4570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457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4570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4570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904D81E5AD8BE06E51B88624CA86E217E95C5E891E9ABB4712FEB0CCD776A291F1975C1BAE4375DEB1CCE75F07422A27DEFFFE8BAACCC1F03BZ2J" TargetMode="External"/><Relationship Id="rId21" Type="http://schemas.openxmlformats.org/officeDocument/2006/relationships/hyperlink" Target="consultantplus://offline/ref=904D81E5AD8BE06E51B88624CA86E217EB5D50871E98BB4712FEB0CCD776A291F1975C1BAE4374D6B2CCE75F07422A27DEFFFE8BAACCC1F03BZ2J" TargetMode="External"/><Relationship Id="rId42" Type="http://schemas.openxmlformats.org/officeDocument/2006/relationships/hyperlink" Target="consultantplus://offline/ref=904D81E5AD8BE06E51B88624CA86E217E95F5086199EBB4712FEB0CCD776A291F1975C1BAE4375D7B5CCE75F07422A27DEFFFE8BAACCC1F03BZ2J" TargetMode="External"/><Relationship Id="rId63" Type="http://schemas.openxmlformats.org/officeDocument/2006/relationships/hyperlink" Target="consultantplus://offline/ref=904D81E5AD8BE06E51B88624CA86E217E95B5F871F9EBB4712FEB0CCD776A291F1975C1BAE4375D2B7CCE75F07422A27DEFFFE8BAACCC1F03BZ2J" TargetMode="External"/><Relationship Id="rId84" Type="http://schemas.openxmlformats.org/officeDocument/2006/relationships/hyperlink" Target="consultantplus://offline/ref=904D81E5AD8BE06E51B88624CA86E217EB5D52881D9FBB4712FEB0CCD776A291F1975C1BAB407E82E583E60342143926DAFFFC8CB63CZEJ" TargetMode="External"/><Relationship Id="rId138" Type="http://schemas.openxmlformats.org/officeDocument/2006/relationships/hyperlink" Target="consultantplus://offline/ref=904D81E5AD8BE06E51B88624CA86E217E95C5E891E9ABB4712FEB0CCD776A291F1975C1BAE4375DFB6CCE75F07422A27DEFFFE8BAACCC1F03BZ2J" TargetMode="External"/><Relationship Id="rId107" Type="http://schemas.openxmlformats.org/officeDocument/2006/relationships/hyperlink" Target="consultantplus://offline/ref=904D81E5AD8BE06E51B88624CA86E217EB5D56841C92BB4712FEB0CCD776A291F1975C1BAE4375D2B2CCE75F07422A27DEFFFE8BAACCC1F03BZ2J" TargetMode="External"/><Relationship Id="rId11" Type="http://schemas.openxmlformats.org/officeDocument/2006/relationships/hyperlink" Target="consultantplus://offline/ref=904D81E5AD8BE06E51B88624CA86E217E95C5E891E9ABB4712FEB0CCD776A291F1975C1BAE4375D0B5CCE75F07422A27DEFFFE8BAACCC1F03BZ2J" TargetMode="External"/><Relationship Id="rId32" Type="http://schemas.openxmlformats.org/officeDocument/2006/relationships/hyperlink" Target="consultantplus://offline/ref=904D81E5AD8BE06E51B88624CA86E217EA515182119CBB4712FEB0CCD776A291F1975C1BAE4375D4B7CCE75F07422A27DEFFFE8BAACCC1F03BZ2J" TargetMode="External"/><Relationship Id="rId53" Type="http://schemas.openxmlformats.org/officeDocument/2006/relationships/hyperlink" Target="consultantplus://offline/ref=904D81E5AD8BE06E51B88624CA86E217E95150811A99BB4712FEB0CCD776A291F1975C1BAE4375D4B0CCE75F07422A27DEFFFE8BAACCC1F03BZ2J" TargetMode="External"/><Relationship Id="rId74" Type="http://schemas.openxmlformats.org/officeDocument/2006/relationships/hyperlink" Target="consultantplus://offline/ref=904D81E5AD8BE06E51B88624CA86E217EB5D52881D9FBB4712FEB0CCD776A291F1975C1BAE4373DEB4CCE75F07422A27DEFFFE8BAACCC1F03BZ2J" TargetMode="External"/><Relationship Id="rId128" Type="http://schemas.openxmlformats.org/officeDocument/2006/relationships/hyperlink" Target="consultantplus://offline/ref=904D81E5AD8BE06E51B88624CA86E217E95C5E891E9ABB4712FEB0CCD776A291F1975C1BAE4375DFB4CCE75F07422A27DEFFFE8BAACCC1F03BZ2J" TargetMode="External"/><Relationship Id="rId5" Type="http://schemas.openxmlformats.org/officeDocument/2006/relationships/hyperlink" Target="consultantplus://offline/ref=904D81E5AD8BE06E51B88624CA86E217E95954891098BB4712FEB0CCD776A291F1975C1BAE4375D6B1CCE75F07422A27DEFFFE8BAACCC1F03BZ2J" TargetMode="External"/><Relationship Id="rId90" Type="http://schemas.openxmlformats.org/officeDocument/2006/relationships/hyperlink" Target="consultantplus://offline/ref=904D81E5AD8BE06E51B88624CA86E217EA515182119CBB4712FEB0CCD776A291F1975C1BAE4375D2B3CCE75F07422A27DEFFFE8BAACCC1F03BZ2J" TargetMode="External"/><Relationship Id="rId95" Type="http://schemas.openxmlformats.org/officeDocument/2006/relationships/hyperlink" Target="consultantplus://offline/ref=904D81E5AD8BE06E51B88624CA86E217EB5D52881D9FBB4712FEB0CCD776A291F1975C1BAE4370D2B6CCE75F07422A27DEFFFE8BAACCC1F03BZ2J" TargetMode="External"/><Relationship Id="rId22" Type="http://schemas.openxmlformats.org/officeDocument/2006/relationships/hyperlink" Target="consultantplus://offline/ref=904D81E5AD8BE06E51B88624CA86E217EB5D50871E98BB4712FEB0CCD776A291F1975C1BAE4374D7B2CCE75F07422A27DEFFFE8BAACCC1F03BZ2J" TargetMode="External"/><Relationship Id="rId27" Type="http://schemas.openxmlformats.org/officeDocument/2006/relationships/hyperlink" Target="consultantplus://offline/ref=904D81E5AD8BE06E51B88624CA86E217E05C54891C91E64D1AA7BCCED079FD86F6DE501AAE4372D1BF93E24A161A2625C3E1F992B6CEC33FZ2J" TargetMode="External"/><Relationship Id="rId43" Type="http://schemas.openxmlformats.org/officeDocument/2006/relationships/hyperlink" Target="consultantplus://offline/ref=904D81E5AD8BE06E51B88624CA86E217EB5D52881D9FBB4712FEB0CCD776A291F1975C1BAB407E82E583E60342143926DAFFFC8CB63CZEJ" TargetMode="External"/><Relationship Id="rId48" Type="http://schemas.openxmlformats.org/officeDocument/2006/relationships/hyperlink" Target="consultantplus://offline/ref=904D81E5AD8BE06E51B88624CA86E217E95B5F871F9EBB4712FEB0CCD776A291F1975C1BAE4375D1B4CCE75F07422A27DEFFFE8BAACCC1F03BZ2J" TargetMode="External"/><Relationship Id="rId64" Type="http://schemas.openxmlformats.org/officeDocument/2006/relationships/hyperlink" Target="consultantplus://offline/ref=904D81E5AD8BE06E51B88624CA86E217E95B5F871F9EBB4712FEB0CCD776A291F1975C1BAE4375D2B7CCE75F07422A27DEFFFE8BAACCC1F03BZ2J" TargetMode="External"/><Relationship Id="rId69" Type="http://schemas.openxmlformats.org/officeDocument/2006/relationships/hyperlink" Target="consultantplus://offline/ref=904D81E5AD8BE06E51B88624CA86E217EA515182119CBB4712FEB0CCD776A291F1975C1BAE4375D5B3CCE75F07422A27DEFFFE8BAACCC1F03BZ2J" TargetMode="External"/><Relationship Id="rId113" Type="http://schemas.openxmlformats.org/officeDocument/2006/relationships/hyperlink" Target="consultantplus://offline/ref=904D81E5AD8BE06E51B88624CA86E217E95C5E891E9ABB4712FEB0CCD776A291F1975C1BAE4375DEB4CCE75F07422A27DEFFFE8BAACCC1F03BZ2J" TargetMode="External"/><Relationship Id="rId118" Type="http://schemas.openxmlformats.org/officeDocument/2006/relationships/hyperlink" Target="consultantplus://offline/ref=904D81E5AD8BE06E51B88624CA86E217E95A51871093BB4712FEB0CCD776A291F1975C1BAE4375D7B7CCE75F07422A27DEFFFE8BAACCC1F03BZ2J" TargetMode="External"/><Relationship Id="rId134" Type="http://schemas.openxmlformats.org/officeDocument/2006/relationships/hyperlink" Target="consultantplus://offline/ref=904D81E5AD8BE06E51B88624CA86E217EB5D53831B9ABB4712FEB0CCD776A291F1975C1BAE4374D4B3CCE75F07422A27DEFFFE8BAACCC1F03BZ2J" TargetMode="External"/><Relationship Id="rId139" Type="http://schemas.openxmlformats.org/officeDocument/2006/relationships/hyperlink" Target="consultantplus://offline/ref=904D81E5AD8BE06E51B88624CA86E217E95C5E891E9ABB4712FEB0CCD776A291F1975C1BAE4375DFB7CCE75F07422A27DEFFFE8BAACCC1F03BZ2J" TargetMode="External"/><Relationship Id="rId80" Type="http://schemas.openxmlformats.org/officeDocument/2006/relationships/hyperlink" Target="consultantplus://offline/ref=904D81E5AD8BE06E51B88624CA86E217E95B5F88189BBB4712FEB0CCD776A291F1975C1BAE4375D4BDCCE75F07422A27DEFFFE8BAACCC1F03BZ2J" TargetMode="External"/><Relationship Id="rId85" Type="http://schemas.openxmlformats.org/officeDocument/2006/relationships/hyperlink" Target="consultantplus://offline/ref=904D81E5AD8BE06E51B88624CA86E217EB5B5780109ABB4712FEB0CCD776A291F1975C1BAE4377D6B6CCE75F07422A27DEFFFE8BAACCC1F03BZ2J" TargetMode="External"/><Relationship Id="rId12" Type="http://schemas.openxmlformats.org/officeDocument/2006/relationships/hyperlink" Target="consultantplus://offline/ref=904D81E5AD8BE06E51B88624CA86E217E95150811A99BB4712FEB0CCD776A291F1975C1BAE4375D4B0CCE75F07422A27DEFFFE8BAACCC1F03BZ2J" TargetMode="External"/><Relationship Id="rId17" Type="http://schemas.openxmlformats.org/officeDocument/2006/relationships/hyperlink" Target="consultantplus://offline/ref=904D81E5AD8BE06E51B88624CA86E217EB5D53831B9ABB4712FEB0CCD776A291F1975C1BAE4374D4B2CCE75F07422A27DEFFFE8BAACCC1F03BZ2J" TargetMode="External"/><Relationship Id="rId33" Type="http://schemas.openxmlformats.org/officeDocument/2006/relationships/hyperlink" Target="consultantplus://offline/ref=904D81E5AD8BE06E51B88624CA86E217EA515182119DBB4712FEB0CCD776A291F1975C1BAE4375D7B2CCE75F07422A27DEFFFE8BAACCC1F03BZ2J" TargetMode="External"/><Relationship Id="rId38" Type="http://schemas.openxmlformats.org/officeDocument/2006/relationships/hyperlink" Target="consultantplus://offline/ref=904D81E5AD8BE06E51B88624CA86E217EB5D52881D9FBB4712FEB0CCD776A291F1975C1BAE4370D2B6CCE75F07422A27DEFFFE8BAACCC1F03BZ2J" TargetMode="External"/><Relationship Id="rId59" Type="http://schemas.openxmlformats.org/officeDocument/2006/relationships/hyperlink" Target="consultantplus://offline/ref=904D81E5AD8BE06E51B88624CA86E217EA5151821C9DBB4712FEB0CCD776A291F1975C1BAE4375D1B1CCE75F07422A27DEFFFE8BAACCC1F03BZ2J" TargetMode="External"/><Relationship Id="rId103" Type="http://schemas.openxmlformats.org/officeDocument/2006/relationships/hyperlink" Target="consultantplus://offline/ref=904D81E5AD8BE06E51B88624CA86E217EB5B5780109ABB4712FEB0CCD776A291F1975C1BAE4374D5B4CCE75F07422A27DEFFFE8BAACCC1F03BZ2J" TargetMode="External"/><Relationship Id="rId108" Type="http://schemas.openxmlformats.org/officeDocument/2006/relationships/hyperlink" Target="consultantplus://offline/ref=904D81E5AD8BE06E51B88624CA86E217EB5B5780109ABB4712FEB0CCD776A291F1975C1BAE4377D2B2CCE75F07422A27DEFFFE8BAACCC1F03BZ2J" TargetMode="External"/><Relationship Id="rId124" Type="http://schemas.openxmlformats.org/officeDocument/2006/relationships/hyperlink" Target="consultantplus://offline/ref=904D81E5AD8BE06E51B88624CA86E217E95C5E891E9ABB4712FEB0CCD776A291F1975C1BAE4375DEBDCCE75F07422A27DEFFFE8BAACCC1F03BZ2J" TargetMode="External"/><Relationship Id="rId129" Type="http://schemas.openxmlformats.org/officeDocument/2006/relationships/hyperlink" Target="consultantplus://offline/ref=904D81E5AD8BE06E51B88624CA86E217EB5A5E801D99BB4712FEB0CCD776A291F1975C1BAE4375D5B5CCE75F07422A27DEFFFE8BAACCC1F03BZ2J" TargetMode="External"/><Relationship Id="rId54" Type="http://schemas.openxmlformats.org/officeDocument/2006/relationships/hyperlink" Target="consultantplus://offline/ref=904D81E5AD8BE06E51B88624CA86E217EA5151821C9DBB4712FEB0CCD776A291F1975C1BAE4375D0B2CCE75F07422A27DEFFFE8BAACCC1F03BZ2J" TargetMode="External"/><Relationship Id="rId70" Type="http://schemas.openxmlformats.org/officeDocument/2006/relationships/hyperlink" Target="consultantplus://offline/ref=904D81E5AD8BE06E51B88624CA86E217EB5A56831E98BB4712FEB0CCD776A291F1975C1BAE4375D4B3CCE75F07422A27DEFFFE8BAACCC1F03BZ2J" TargetMode="External"/><Relationship Id="rId75" Type="http://schemas.openxmlformats.org/officeDocument/2006/relationships/hyperlink" Target="consultantplus://offline/ref=904D81E5AD8BE06E51B88624CA86E217EB5C52851F9DBB4712FEB0CCD776A291F1975C1EA8482187F092BE0F40092721C3E3FE8E3BZ4J" TargetMode="External"/><Relationship Id="rId91" Type="http://schemas.openxmlformats.org/officeDocument/2006/relationships/hyperlink" Target="consultantplus://offline/ref=904D81E5AD8BE06E51B88624CA86E217EB5A56831E98BB4712FEB0CCD776A291F1975C1BAE4375D4B3CCE75F07422A27DEFFFE8BAACCC1F03BZ2J" TargetMode="External"/><Relationship Id="rId96" Type="http://schemas.openxmlformats.org/officeDocument/2006/relationships/hyperlink" Target="consultantplus://offline/ref=904D81E5AD8BE06E51B88624CA86E217EB5A51841C9ABB4712FEB0CCD776A291F1975C1BAE4376D3B1CCE75F07422A27DEFFFE8BAACCC1F03BZ2J" TargetMode="External"/><Relationship Id="rId140" Type="http://schemas.openxmlformats.org/officeDocument/2006/relationships/hyperlink" Target="consultantplus://offline/ref=904D81E5AD8BE06E51B88624CA86E217EA515182119CBB4712FEB0CCD776A291F1975C1BAE4375D2BCCCE75F07422A27DEFFFE8BAACCC1F03BZ2J" TargetMode="External"/><Relationship Id="rId145" Type="http://schemas.openxmlformats.org/officeDocument/2006/relationships/hyperlink" Target="consultantplus://offline/ref=904D81E5AD8BE06E51B88624CA86E217EB5852841B9DBB4712FEB0CCD776A291F1975C1BAE4375D2B4CCE75F07422A27DEFFFE8BAACCC1F03BZ2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04D81E5AD8BE06E51B88624CA86E217E95B5F88189BBB4712FEB0CCD776A291F1975C1BAE4375D6B1CCE75F07422A27DEFFFE8BAACCC1F03BZ2J" TargetMode="External"/><Relationship Id="rId23" Type="http://schemas.openxmlformats.org/officeDocument/2006/relationships/hyperlink" Target="consultantplus://offline/ref=904D81E5AD8BE06E51B88624CA86E217EB5D50871E98BB4712FEB0CCD776A291F1975C1BAE4374D0B1CCE75F07422A27DEFFFE8BAACCC1F03BZ2J" TargetMode="External"/><Relationship Id="rId28" Type="http://schemas.openxmlformats.org/officeDocument/2006/relationships/hyperlink" Target="consultantplus://offline/ref=904D81E5AD8BE06E51B88624CA86E217EF5052891D91E64D1AA7BCCED079FD86F6DE501AAE4377D4BF93E24A161A2625C3E1F992B6CEC33FZ2J" TargetMode="External"/><Relationship Id="rId49" Type="http://schemas.openxmlformats.org/officeDocument/2006/relationships/hyperlink" Target="consultantplus://offline/ref=904D81E5AD8BE06E51B88624CA86E217EA5B52871B91E64D1AA7BCCED079FD86F6DE501AAE437DD6BF93E24A161A2625C3E1F992B6CEC33FZ2J" TargetMode="External"/><Relationship Id="rId114" Type="http://schemas.openxmlformats.org/officeDocument/2006/relationships/hyperlink" Target="consultantplus://offline/ref=904D81E5AD8BE06E51B88624CA86E217EB5A56831E98BB4712FEB0CCD776A291F1975C1BAE4375D4BDCCE75F07422A27DEFFFE8BAACCC1F03BZ2J" TargetMode="External"/><Relationship Id="rId119" Type="http://schemas.openxmlformats.org/officeDocument/2006/relationships/hyperlink" Target="consultantplus://offline/ref=904D81E5AD8BE06E51B88624CA86E217E95C5E891E9ABB4712FEB0CCD776A291F1975C1BAE4375DEB3CCE75F07422A27DEFFFE8BAACCC1F03BZ2J" TargetMode="External"/><Relationship Id="rId44" Type="http://schemas.openxmlformats.org/officeDocument/2006/relationships/hyperlink" Target="consultantplus://offline/ref=904D81E5AD8BE06E51B88624CA86E217E95A52851C9BBB4712FEB0CCD776A291F1975C1BAE4374D6B1CCE75F07422A27DEFFFE8BAACCC1F03BZ2J" TargetMode="External"/><Relationship Id="rId60" Type="http://schemas.openxmlformats.org/officeDocument/2006/relationships/hyperlink" Target="consultantplus://offline/ref=904D81E5AD8BE06E51B88624CA86E217EB5D56831B9FBB4712FEB0CCD776A291E3970417AF406BD6B3D9B10E4131Z7J" TargetMode="External"/><Relationship Id="rId65" Type="http://schemas.openxmlformats.org/officeDocument/2006/relationships/hyperlink" Target="consultantplus://offline/ref=904D81E5AD8BE06E51B88624CA86E217EB5B5780109ABB4712FEB0CCD776A291F1975C1BAE4377D2B2CCE75F07422A27DEFFFE8BAACCC1F03BZ2J" TargetMode="External"/><Relationship Id="rId81" Type="http://schemas.openxmlformats.org/officeDocument/2006/relationships/hyperlink" Target="consultantplus://offline/ref=904D81E5AD8BE06E51B88624CA86E217E95C5E891E9ABB4712FEB0CCD776A291F1975C1BAE4375D1B6CCE75F07422A27DEFFFE8BAACCC1F03BZ2J" TargetMode="External"/><Relationship Id="rId86" Type="http://schemas.openxmlformats.org/officeDocument/2006/relationships/hyperlink" Target="consultantplus://offline/ref=904D81E5AD8BE06E51B88624CA86E217E95A52851C9BBB4712FEB0CCD776A291F1975C1BAE4374D6B1CCE75F07422A27DEFFFE8BAACCC1F03BZ2J" TargetMode="External"/><Relationship Id="rId130" Type="http://schemas.openxmlformats.org/officeDocument/2006/relationships/hyperlink" Target="consultantplus://offline/ref=904D81E5AD8BE06E51B88624CA86E217EB5D53831B9ABB4712FEB0CCD776A291F1975C1BAE4374D4B2CCE75F07422A27DEFFFE8BAACCC1F03BZ2J" TargetMode="External"/><Relationship Id="rId135" Type="http://schemas.openxmlformats.org/officeDocument/2006/relationships/hyperlink" Target="consultantplus://offline/ref=904D81E5AD8BE06E51B88624CA86E217EB5D52881D9FBB4712FEB0CCD776A291F1975C1BAE4370D2B6CCE75F07422A27DEFFFE8BAACCC1F03BZ2J" TargetMode="External"/><Relationship Id="rId13" Type="http://schemas.openxmlformats.org/officeDocument/2006/relationships/hyperlink" Target="consultantplus://offline/ref=904D81E5AD8BE06E51B88624CA86E217EA5151821C9DBB4712FEB0CCD776A291F1975C1BAE4375D2BCCCE75F07422A27DEFFFE8BAACCC1F03BZ2J" TargetMode="External"/><Relationship Id="rId18" Type="http://schemas.openxmlformats.org/officeDocument/2006/relationships/hyperlink" Target="consultantplus://offline/ref=904D81E5AD8BE06E51B88624CA86E217EB5D50871E98BB4712FEB0CCD776A291F1975C1BAE4375D2B6CCE75F07422A27DEFFFE8BAACCC1F03BZ2J" TargetMode="External"/><Relationship Id="rId39" Type="http://schemas.openxmlformats.org/officeDocument/2006/relationships/hyperlink" Target="consultantplus://offline/ref=904D81E5AD8BE06E51B88624CA86E217EA515182119CBB4712FEB0CCD776A291F1975C1BAE4375D4B0CCE75F07422A27DEFFFE8BAACCC1F03BZ2J" TargetMode="External"/><Relationship Id="rId109" Type="http://schemas.openxmlformats.org/officeDocument/2006/relationships/hyperlink" Target="consultantplus://offline/ref=904D81E5AD8BE06E51B88624CA86E217E95C5E891E9ABB4712FEB0CCD776A291F1975C1BAE4375D1B2CCE75F07422A27DEFFFE8BAACCC1F03BZ2J" TargetMode="External"/><Relationship Id="rId34" Type="http://schemas.openxmlformats.org/officeDocument/2006/relationships/hyperlink" Target="consultantplus://offline/ref=904D81E5AD8BE06E51B88624CA86E217E95C5E891E9ABB4712FEB0CCD776A291F1975C1BAE4375D0B6CCE75F07422A27DEFFFE8BAACCC1F03BZ2J" TargetMode="External"/><Relationship Id="rId50" Type="http://schemas.openxmlformats.org/officeDocument/2006/relationships/hyperlink" Target="consultantplus://offline/ref=904D81E5AD8BE06E51B88624CA86E217EB5D56841C92BB4712FEB0CCD776A291F1975C1BAE4375D7B1CCE75F07422A27DEFFFE8BAACCC1F03BZ2J" TargetMode="External"/><Relationship Id="rId55" Type="http://schemas.openxmlformats.org/officeDocument/2006/relationships/hyperlink" Target="consultantplus://offline/ref=904D81E5AD8BE06E51B88624CA86E217EA5151821C9DBB4712FEB0CCD776A291F1975C1BAE4375D0B3CCE75F07422A27DEFFFE8BAACCC1F03BZ2J" TargetMode="External"/><Relationship Id="rId76" Type="http://schemas.openxmlformats.org/officeDocument/2006/relationships/hyperlink" Target="consultantplus://offline/ref=904D81E5AD8BE06E51B88624CA86E217EB5D50871E98BB4712FEB0CCD776A291F1975C1BAE4374D6B3CCE75F07422A27DEFFFE8BAACCC1F03BZ2J" TargetMode="External"/><Relationship Id="rId97" Type="http://schemas.openxmlformats.org/officeDocument/2006/relationships/hyperlink" Target="consultantplus://offline/ref=904D81E5AD8BE06E51B88624CA86E217E95B5F871F9EBB4712FEB0CCD776A291F1975C1BAE4375D2B2CCE75F07422A27DEFFFE8BAACCC1F03BZ2J" TargetMode="External"/><Relationship Id="rId104" Type="http://schemas.openxmlformats.org/officeDocument/2006/relationships/hyperlink" Target="consultantplus://offline/ref=904D81E5AD8BE06E51B88624CA86E217EB5A56831E98BB4712FEB0CCD776A291F1975C1BAE4375D4BCCCE75F07422A27DEFFFE8BAACCC1F03BZ2J" TargetMode="External"/><Relationship Id="rId120" Type="http://schemas.openxmlformats.org/officeDocument/2006/relationships/hyperlink" Target="consultantplus://offline/ref=904D81E5AD8BE06E51B88624CA86E217EB5A56831E98BB4712FEB0CCD776A291F1975C1BAE4375D4BDCCE75F07422A27DEFFFE8BAACCC1F03BZ2J" TargetMode="External"/><Relationship Id="rId125" Type="http://schemas.openxmlformats.org/officeDocument/2006/relationships/hyperlink" Target="consultantplus://offline/ref=904D81E5AD8BE06E51B88624CA86E217EB5D52881D9FBB4712FEB0CCD776A291F1975C1BAE4376D1B4CCE75F07422A27DEFFFE8BAACCC1F03BZ2J" TargetMode="External"/><Relationship Id="rId141" Type="http://schemas.openxmlformats.org/officeDocument/2006/relationships/hyperlink" Target="consultantplus://offline/ref=904D81E5AD8BE06E51B88624CA86E217EB5A51841C9ABB4712FEB0CCD776A291F1975C1BAE4376D3B0CCE75F07422A27DEFFFE8BAACCC1F03BZ2J" TargetMode="External"/><Relationship Id="rId146" Type="http://schemas.openxmlformats.org/officeDocument/2006/relationships/fontTable" Target="fontTable.xml"/><Relationship Id="rId7" Type="http://schemas.openxmlformats.org/officeDocument/2006/relationships/hyperlink" Target="consultantplus://offline/ref=904D81E5AD8BE06E51B88624CA86E217E95B5F871F9EBB4712FEB0CCD776A291F1975C1BAE4375D5B6CCE75F07422A27DEFFFE8BAACCC1F03BZ2J" TargetMode="External"/><Relationship Id="rId71" Type="http://schemas.openxmlformats.org/officeDocument/2006/relationships/hyperlink" Target="consultantplus://offline/ref=904D81E5AD8BE06E51B88624CA86E217EA515182119CBB4712FEB0CCD776A291F1975C1BAE4375D5BDCCE75F07422A27DEFFFE8BAACCC1F03BZ2J" TargetMode="External"/><Relationship Id="rId92" Type="http://schemas.openxmlformats.org/officeDocument/2006/relationships/hyperlink" Target="consultantplus://offline/ref=904D81E5AD8BE06E51B88624CA86E217E95B5F871F9EBB4712FEB0CCD776A291F1975C1BAE4375D2B1CCE75F07422A27DEFFFE8BAACCC1F03BZ2J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904D81E5AD8BE06E51B88624CA86E217E95B5F88189BBB4712FEB0CCD776A291F1975C1BAE4375D4B6CCE75F07422A27DEFFFE8BAACCC1F03BZ2J" TargetMode="External"/><Relationship Id="rId24" Type="http://schemas.openxmlformats.org/officeDocument/2006/relationships/hyperlink" Target="consultantplus://offline/ref=904D81E5AD8BE06E51B88624CA86E217EB5D50871E98BB4712FEB0CCD776A291F1975C1BAE4374D1B7CCE75F07422A27DEFFFE8BAACCC1F03BZ2J" TargetMode="External"/><Relationship Id="rId40" Type="http://schemas.openxmlformats.org/officeDocument/2006/relationships/hyperlink" Target="consultantplus://offline/ref=904D81E5AD8BE06E51B88624CA86E217EB5D52881D9FBB4712FEB0CCD776A291F1975C1BA8407E82E583E60342143926DAFFFC8CB63CZEJ" TargetMode="External"/><Relationship Id="rId45" Type="http://schemas.openxmlformats.org/officeDocument/2006/relationships/hyperlink" Target="consultantplus://offline/ref=904D81E5AD8BE06E51B88624CA86E217EB5A56831E98BB4712FEB0CCD776A291F1975C1BAE4375D4B3CCE75F07422A27DEFFFE8BAACCC1F03BZ2J" TargetMode="External"/><Relationship Id="rId66" Type="http://schemas.openxmlformats.org/officeDocument/2006/relationships/hyperlink" Target="consultantplus://offline/ref=904D81E5AD8BE06E51B88624CA86E217EA515182119CBB4712FEB0CCD776A291F1975C1BAE4375D5B0CCE75F07422A27DEFFFE8BAACCC1F03BZ2J" TargetMode="External"/><Relationship Id="rId87" Type="http://schemas.openxmlformats.org/officeDocument/2006/relationships/hyperlink" Target="consultantplus://offline/ref=904D81E5AD8BE06E51B88624CA86E217EB5D52881D9FBB4712FEB0CCD776A291F1975C1BAB407E82E583E60342143926DAFFFC8CB63CZEJ" TargetMode="External"/><Relationship Id="rId110" Type="http://schemas.openxmlformats.org/officeDocument/2006/relationships/hyperlink" Target="consultantplus://offline/ref=904D81E5AD8BE06E51B88624CA86E217E95C5E891E9ABB4712FEB0CCD776A291F1975C1BAE4375D1BDCCE75F07422A27DEFFFE8BAACCC1F03BZ2J" TargetMode="External"/><Relationship Id="rId115" Type="http://schemas.openxmlformats.org/officeDocument/2006/relationships/hyperlink" Target="consultantplus://offline/ref=904D81E5AD8BE06E51B88624CA86E217E95C5E891E9ABB4712FEB0CCD776A291F1975C1BAE4375DEB5CCE75F07422A27DEFFFE8BAACCC1F03BZ2J" TargetMode="External"/><Relationship Id="rId131" Type="http://schemas.openxmlformats.org/officeDocument/2006/relationships/hyperlink" Target="consultantplus://offline/ref=904D81E5AD8BE06E51B88624CA86E217EB5A5E801D99BB4712FEB0CCD776A291F1975C1BAE4375D5B5CCE75F07422A27DEFFFE8BAACCC1F03BZ2J" TargetMode="External"/><Relationship Id="rId136" Type="http://schemas.openxmlformats.org/officeDocument/2006/relationships/hyperlink" Target="consultantplus://offline/ref=904D81E5AD8BE06E51B88624CA86E217EB5D53831B9ABB4712FEB0CCD776A291F1975C1BAE4374D4BDCCE75F07422A27DEFFFE8BAACCC1F03BZ2J" TargetMode="External"/><Relationship Id="rId61" Type="http://schemas.openxmlformats.org/officeDocument/2006/relationships/hyperlink" Target="consultantplus://offline/ref=904D81E5AD8BE06E51B88624CA86E217EB5D52881D9FBB4712FEB0CCD776A291E3970417AF406BD6B3D9B10E4131Z7J" TargetMode="External"/><Relationship Id="rId82" Type="http://schemas.openxmlformats.org/officeDocument/2006/relationships/hyperlink" Target="consultantplus://offline/ref=904D81E5AD8BE06E51B88624CA86E217EB5A56831E98BB4712FEB0CCD776A291F1975C1BAE4375D4B3CCE75F07422A27DEFFFE8BAACCC1F03BZ2J" TargetMode="External"/><Relationship Id="rId19" Type="http://schemas.openxmlformats.org/officeDocument/2006/relationships/hyperlink" Target="consultantplus://offline/ref=904D81E5AD8BE06E51B88624CA86E217EB5D50871E98BB4712FEB0CCD776A291F1975C1BAE4375D0B5CCE75F07422A27DEFFFE8BAACCC1F03BZ2J" TargetMode="External"/><Relationship Id="rId14" Type="http://schemas.openxmlformats.org/officeDocument/2006/relationships/hyperlink" Target="consultantplus://offline/ref=904D81E5AD8BE06E51B88624CA86E217EB5A56831E98BB4712FEB0CCD776A291F1975C1BAE4375D4B2CCE75F07422A27DEFFFE8BAACCC1F03BZ2J" TargetMode="External"/><Relationship Id="rId30" Type="http://schemas.openxmlformats.org/officeDocument/2006/relationships/hyperlink" Target="consultantplus://offline/ref=904D81E5AD8BE06E51B88624CA86E217E95B5F871F9EBB4712FEB0CCD776A291F1975C1BAE4375D5B7CCE75F07422A27DEFFFE8BAACCC1F03BZ2J" TargetMode="External"/><Relationship Id="rId35" Type="http://schemas.openxmlformats.org/officeDocument/2006/relationships/hyperlink" Target="consultantplus://offline/ref=904D81E5AD8BE06E51B88624CA86E217E95150811A99BB4712FEB0CCD776A291F1975C1BAE4375D4B0CCE75F07422A27DEFFFE8BAACCC1F03BZ2J" TargetMode="External"/><Relationship Id="rId56" Type="http://schemas.openxmlformats.org/officeDocument/2006/relationships/hyperlink" Target="consultantplus://offline/ref=904D81E5AD8BE06E51B88624CA86E217EA5151821C9DBB4712FEB0CCD776A291F1975C1BAE4375D1B0CCE75F07422A27DEFFFE8BAACCC1F03BZ2J" TargetMode="External"/><Relationship Id="rId77" Type="http://schemas.openxmlformats.org/officeDocument/2006/relationships/hyperlink" Target="consultantplus://offline/ref=904D81E5AD8BE06E51B88624CA86E217E95C5E891E9ABB4712FEB0CCD776A291F1975C1BAE4375D1B4CCE75F07422A27DEFFFE8BAACCC1F03BZ2J" TargetMode="External"/><Relationship Id="rId100" Type="http://schemas.openxmlformats.org/officeDocument/2006/relationships/hyperlink" Target="consultantplus://offline/ref=904D81E5AD8BE06E51B88624CA86E217EB5B5780109ABB4712FEB0CCD776A291F1975C1BAE4375D7B2CCE75F07422A27DEFFFE8BAACCC1F03BZ2J" TargetMode="External"/><Relationship Id="rId105" Type="http://schemas.openxmlformats.org/officeDocument/2006/relationships/hyperlink" Target="consultantplus://offline/ref=904D81E5AD8BE06E51B88624CA86E217E95050861D93BB4712FEB0CCD776A291F1975C1BAE4376D0B6CCE75F07422A27DEFFFE8BAACCC1F03BZ2J" TargetMode="External"/><Relationship Id="rId126" Type="http://schemas.openxmlformats.org/officeDocument/2006/relationships/hyperlink" Target="consultantplus://offline/ref=904D81E5AD8BE06E51B88624CA86E217E95954891098BB4712FEB0CCD776A291F1975C1BAE4375D6B1CCE75F07422A27DEFFFE8BAACCC1F03BZ2J" TargetMode="External"/><Relationship Id="rId147" Type="http://schemas.openxmlformats.org/officeDocument/2006/relationships/theme" Target="theme/theme1.xml"/><Relationship Id="rId8" Type="http://schemas.openxmlformats.org/officeDocument/2006/relationships/hyperlink" Target="consultantplus://offline/ref=904D81E5AD8BE06E51B88624CA86E217EB5B5E811B9BBB4712FEB0CCD776A291F1975C1BAE4377D6B1CCE75F07422A27DEFFFE8BAACCC1F03BZ2J" TargetMode="External"/><Relationship Id="rId51" Type="http://schemas.openxmlformats.org/officeDocument/2006/relationships/hyperlink" Target="consultantplus://offline/ref=904D81E5AD8BE06E51B88624CA86E217EB5D52881D9FBB4712FEB0CCD776A291F1975C1BAD467E82E583E60342143926DAFFFC8CB63CZEJ" TargetMode="External"/><Relationship Id="rId72" Type="http://schemas.openxmlformats.org/officeDocument/2006/relationships/hyperlink" Target="consultantplus://offline/ref=904D81E5AD8BE06E51B88624CA86E217EA515182119CBB4712FEB0CCD776A291F1975C1BAE4375D2B7CCE75F07422A27DEFFFE8BAACCC1F03BZ2J" TargetMode="External"/><Relationship Id="rId93" Type="http://schemas.openxmlformats.org/officeDocument/2006/relationships/hyperlink" Target="consultantplus://offline/ref=904D81E5AD8BE06E51B88624CA86E217E95C5E891E9ABB4712FEB0CCD776A291F1975C1BAE4375D1B1CCE75F07422A27DEFFFE8BAACCC1F03BZ2J" TargetMode="External"/><Relationship Id="rId98" Type="http://schemas.openxmlformats.org/officeDocument/2006/relationships/hyperlink" Target="consultantplus://offline/ref=904D81E5AD8BE06E51B88624CA86E217E95B5F871F9EBB4712FEB0CCD776A291F1975C1BAE4375D2B3CCE75F07422A27DEFFFE8BAACCC1F03BZ2J" TargetMode="External"/><Relationship Id="rId121" Type="http://schemas.openxmlformats.org/officeDocument/2006/relationships/hyperlink" Target="consultantplus://offline/ref=904D81E5AD8BE06E51B88624CA86E217EB5D56831B9FBB4712FEB0CCD776A291F1975C1BAE4374DFBDCCE75F07422A27DEFFFE8BAACCC1F03BZ2J" TargetMode="External"/><Relationship Id="rId142" Type="http://schemas.openxmlformats.org/officeDocument/2006/relationships/hyperlink" Target="consultantplus://offline/ref=904D81E5AD8BE06E51B88624CA86E217EB5A5E801D99BB4712FEB0CCD776A291F1975C1BAE4375D5B5CCE75F07422A27DEFFFE8BAACCC1F03BZ2J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consultantplus://offline/ref=904D81E5AD8BE06E51B88624CA86E217EB5D52881D9FBB4712FEB0CCD776A291F1975C1FA9482187F092BE0F40092721C3E3FE8E3BZ4J" TargetMode="External"/><Relationship Id="rId46" Type="http://schemas.openxmlformats.org/officeDocument/2006/relationships/hyperlink" Target="consultantplus://offline/ref=904D81E5AD8BE06E51B88624CA86E217EA5151821C9DBB4712FEB0CCD776A291F1975C1BAE4375D2BDCCE75F07422A27DEFFFE8BAACCC1F03BZ2J" TargetMode="External"/><Relationship Id="rId67" Type="http://schemas.openxmlformats.org/officeDocument/2006/relationships/hyperlink" Target="consultantplus://offline/ref=904D81E5AD8BE06E51B88624CA86E217EA5151821C9DBB4712FEB0CCD776A291F1975C1BAE4375DEB5CCE75F07422A27DEFFFE8BAACCC1F03BZ2J" TargetMode="External"/><Relationship Id="rId116" Type="http://schemas.openxmlformats.org/officeDocument/2006/relationships/hyperlink" Target="consultantplus://offline/ref=904D81E5AD8BE06E51B88624CA86E217EB5D56831B9FBB4712FEB0CCD776A291F1975C1BAE4374DFBDCCE75F07422A27DEFFFE8BAACCC1F03BZ2J" TargetMode="External"/><Relationship Id="rId137" Type="http://schemas.openxmlformats.org/officeDocument/2006/relationships/hyperlink" Target="consultantplus://offline/ref=904D81E5AD8BE06E51B88624CA86E217EB5D56831B9FBB4712FEB0CCD776A291F1975C1BAE4377D7B7CCE75F07422A27DEFFFE8BAACCC1F03BZ2J" TargetMode="External"/><Relationship Id="rId20" Type="http://schemas.openxmlformats.org/officeDocument/2006/relationships/hyperlink" Target="consultantplus://offline/ref=904D81E5AD8BE06E51B88624CA86E217EB5D50871E98BB4712FEB0CCD776A291F1975C1BAE4375D1B6CCE75F07422A27DEFFFE8BAACCC1F03BZ2J" TargetMode="External"/><Relationship Id="rId41" Type="http://schemas.openxmlformats.org/officeDocument/2006/relationships/hyperlink" Target="consultantplus://offline/ref=904D81E5AD8BE06E51B88624CA86E217EB5D52881D9FBB4712FEB0CCD776A291F1975C1BAE417E82E583E60342143926DAFFFC8CB63CZEJ" TargetMode="External"/><Relationship Id="rId62" Type="http://schemas.openxmlformats.org/officeDocument/2006/relationships/hyperlink" Target="consultantplus://offline/ref=904D81E5AD8BE06E51B88624CA86E217EA5151821C9DBB4712FEB0CCD776A291F1975C1BAE4375D1BDCCE75F07422A27DEFFFE8BAACCC1F03BZ2J" TargetMode="External"/><Relationship Id="rId83" Type="http://schemas.openxmlformats.org/officeDocument/2006/relationships/hyperlink" Target="consultantplus://offline/ref=904D81E5AD8BE06E51B88624CA86E217E95E5E821092BB4712FEB0CCD776A291F1975C1BAE4375D6BDCCE75F07422A27DEFFFE8BAACCC1F03BZ2J" TargetMode="External"/><Relationship Id="rId88" Type="http://schemas.openxmlformats.org/officeDocument/2006/relationships/hyperlink" Target="consultantplus://offline/ref=904D81E5AD8BE06E51B88624CA86E217EB5B5780109ABB4712FEB0CCD776A291F1975C1BAE4377D2B2CCE75F07422A27DEFFFE8BAACCC1F03BZ2J" TargetMode="External"/><Relationship Id="rId111" Type="http://schemas.openxmlformats.org/officeDocument/2006/relationships/hyperlink" Target="consultantplus://offline/ref=904D81E5AD8BE06E51B88624CA86E217E95953821F92BB4712FEB0CCD776A291F1975C1BAE4377D3BDCCE75F07422A27DEFFFE8BAACCC1F03BZ2J" TargetMode="External"/><Relationship Id="rId132" Type="http://schemas.openxmlformats.org/officeDocument/2006/relationships/hyperlink" Target="consultantplus://offline/ref=904D81E5AD8BE06E51B88624CA86E217E95C56851E9FBB4712FEB0CCD776A291F1975C1BAE4375D4B4CCE75F07422A27DEFFFE8BAACCC1F03BZ2J" TargetMode="External"/><Relationship Id="rId15" Type="http://schemas.openxmlformats.org/officeDocument/2006/relationships/hyperlink" Target="consultantplus://offline/ref=904D81E5AD8BE06E51B88624CA86E217EB5852841B9DBB4712FEB0CCD776A291F1975C1BAE4375D2B4CCE75F07422A27DEFFFE8BAACCC1F03BZ2J" TargetMode="External"/><Relationship Id="rId36" Type="http://schemas.openxmlformats.org/officeDocument/2006/relationships/hyperlink" Target="consultantplus://offline/ref=904D81E5AD8BE06E51B88624CA86E217EA5151821C9DBB4712FEB0CCD776A291F1975C1BAE4375D2BCCCE75F07422A27DEFFFE8BAACCC1F03BZ2J" TargetMode="External"/><Relationship Id="rId57" Type="http://schemas.openxmlformats.org/officeDocument/2006/relationships/hyperlink" Target="consultantplus://offline/ref=904D81E5AD8BE06E51B88624CA86E217EB5D52821E9ABB4712FEB0CCD776A291F1975C1BAE4371D1B5CCE75F07422A27DEFFFE8BAACCC1F03BZ2J" TargetMode="External"/><Relationship Id="rId106" Type="http://schemas.openxmlformats.org/officeDocument/2006/relationships/hyperlink" Target="consultantplus://offline/ref=904D81E5AD8BE06E51B88624CA86E217EB5B5780109ABB4712FEB0CCD776A291F1975C1BAE4377D6B6CCE75F07422A27DEFFFE8BAACCC1F03BZ2J" TargetMode="External"/><Relationship Id="rId127" Type="http://schemas.openxmlformats.org/officeDocument/2006/relationships/hyperlink" Target="consultantplus://offline/ref=904D81E5AD8BE06E51B88624CA86E217EA515182119CBB4712FEB0CCD776A291F1975C1BAE4375D2BCCCE75F07422A27DEFFFE8BAACCC1F03BZ2J" TargetMode="External"/><Relationship Id="rId10" Type="http://schemas.openxmlformats.org/officeDocument/2006/relationships/hyperlink" Target="consultantplus://offline/ref=904D81E5AD8BE06E51B88624CA86E217EA515182119DBB4712FEB0CCD776A291F1975C1BAE4375D7B2CCE75F07422A27DEFFFE8BAACCC1F03BZ2J" TargetMode="External"/><Relationship Id="rId31" Type="http://schemas.openxmlformats.org/officeDocument/2006/relationships/hyperlink" Target="consultantplus://offline/ref=904D81E5AD8BE06E51B88624CA86E217EB5B5E811B9BBB4712FEB0CCD776A291F1975C1BAE4377D6B1CCE75F07422A27DEFFFE8BAACCC1F03BZ2J" TargetMode="External"/><Relationship Id="rId52" Type="http://schemas.openxmlformats.org/officeDocument/2006/relationships/hyperlink" Target="consultantplus://offline/ref=904D81E5AD8BE06E51B88624CA86E217EA515182119CBB4712FEB0CCD776A291F1975C1BAE4375D5B5CCE75F07422A27DEFFFE8BAACCC1F03BZ2J" TargetMode="External"/><Relationship Id="rId73" Type="http://schemas.openxmlformats.org/officeDocument/2006/relationships/hyperlink" Target="consultantplus://offline/ref=904D81E5AD8BE06E51B88624CA86E217EB5D56831B9FBB4712FEB0CCD776A291F1975C13AE482187F092BE0F40092721C3E3FE8E3BZ4J" TargetMode="External"/><Relationship Id="rId78" Type="http://schemas.openxmlformats.org/officeDocument/2006/relationships/hyperlink" Target="consultantplus://offline/ref=904D81E5AD8BE06E51B88624CA86E217E95A52851C9BBB4712FEB0CCD776A291F1975C1BAE4375D7B7CCE75F07422A27DEFFFE8BAACCC1F03BZ2J" TargetMode="External"/><Relationship Id="rId94" Type="http://schemas.openxmlformats.org/officeDocument/2006/relationships/hyperlink" Target="consultantplus://offline/ref=904D81E5AD8BE06E51B88624CA86E217EB5A56831E98BB4712FEB0CCD776A291F1975C1BAE4375D4BCCCE75F07422A27DEFFFE8BAACCC1F03BZ2J" TargetMode="External"/><Relationship Id="rId99" Type="http://schemas.openxmlformats.org/officeDocument/2006/relationships/hyperlink" Target="consultantplus://offline/ref=904D81E5AD8BE06E51B88624CA86E217E95B5F871F9EBB4712FEB0CCD776A291F1975C1BAE4375D2BDCCE75F07422A27DEFFFE8BAACCC1F03BZ2J" TargetMode="External"/><Relationship Id="rId101" Type="http://schemas.openxmlformats.org/officeDocument/2006/relationships/hyperlink" Target="consultantplus://offline/ref=904D81E5AD8BE06E51B88624CA86E217EB5A56831E98BB4712FEB0CCD776A291F1975C1BAE4375D4BCCCE75F07422A27DEFFFE8BAACCC1F03BZ2J" TargetMode="External"/><Relationship Id="rId122" Type="http://schemas.openxmlformats.org/officeDocument/2006/relationships/hyperlink" Target="consultantplus://offline/ref=904D81E5AD8BE06E51B88624CA86E217EB5D56831B9FBB4712FEB0CCD776A291F1975C1BAE4374DFBDCCE75F07422A27DEFFFE8BAACCC1F03BZ2J" TargetMode="External"/><Relationship Id="rId143" Type="http://schemas.openxmlformats.org/officeDocument/2006/relationships/hyperlink" Target="consultantplus://offline/ref=904D81E5AD8BE06E51B88624CA86E217E95954891098BB4712FEB0CCD776A291F1975C1BAE4375D6B1CCE75F07422A27DEFFFE8BAACCC1F03BZ2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904D81E5AD8BE06E51B88624CA86E217EA515182119CBB4712FEB0CCD776A291F1975C1BAE4375D4B6CCE75F07422A27DEFFFE8BAACCC1F03BZ2J" TargetMode="External"/><Relationship Id="rId26" Type="http://schemas.openxmlformats.org/officeDocument/2006/relationships/hyperlink" Target="consultantplus://offline/ref=904D81E5AD8BE06E51B88624CA86E217EF5053891F91E64D1AA7BCCED079FD94F6865C1BAD5D75D1AAC5B30C34Z3J" TargetMode="External"/><Relationship Id="rId47" Type="http://schemas.openxmlformats.org/officeDocument/2006/relationships/hyperlink" Target="consultantplus://offline/ref=904D81E5AD8BE06E51B88624CA86E217E95B5F88189BBB4712FEB0CCD776A291F1975C1BAE4375D4B3CCE75F07422A27DEFFFE8BAACCC1F03BZ2J" TargetMode="External"/><Relationship Id="rId68" Type="http://schemas.openxmlformats.org/officeDocument/2006/relationships/hyperlink" Target="consultantplus://offline/ref=904D81E5AD8BE06E51B88624CA86E217EA515182119CBB4712FEB0CCD776A291F1975C1BAE4375D5B1CCE75F07422A27DEFFFE8BAACCC1F03BZ2J" TargetMode="External"/><Relationship Id="rId89" Type="http://schemas.openxmlformats.org/officeDocument/2006/relationships/hyperlink" Target="consultantplus://offline/ref=904D81E5AD8BE06E51B88624CA86E217E95B5F88189BBB4712FEB0CCD776A291F1975C1BAE4375D5B5CCE75F07422A27DEFFFE8BAACCC1F03BZ2J" TargetMode="External"/><Relationship Id="rId112" Type="http://schemas.openxmlformats.org/officeDocument/2006/relationships/hyperlink" Target="consultantplus://offline/ref=904D81E5AD8BE06E51B88624CA86E217EB5D52881D9FBB4712FEB0CCD776A291F1975C1CAC482187F092BE0F40092721C3E3FE8E3BZ4J" TargetMode="External"/><Relationship Id="rId133" Type="http://schemas.openxmlformats.org/officeDocument/2006/relationships/hyperlink" Target="consultantplus://offline/ref=904D81E5AD8BE06E51B88624CA86E217EB5B5589109BBB4712FEB0CCD776A291F1975C1BAE4376D3B7CCE75F07422A27DEFFFE8BAACCC1F03BZ2J" TargetMode="External"/><Relationship Id="rId16" Type="http://schemas.openxmlformats.org/officeDocument/2006/relationships/hyperlink" Target="consultantplus://offline/ref=904D81E5AD8BE06E51B88624CA86E217EB5A5E801D99BB4712FEB0CCD776A291F1975C1BAE4375D5B5CCE75F07422A27DEFFFE8BAACCC1F03BZ2J" TargetMode="External"/><Relationship Id="rId37" Type="http://schemas.openxmlformats.org/officeDocument/2006/relationships/hyperlink" Target="consultantplus://offline/ref=904D81E5AD8BE06E51B88624CA86E217EB5A56831E98BB4712FEB0CCD776A291F1975C1BAE4375D4B3CCE75F07422A27DEFFFE8BAACCC1F03BZ2J" TargetMode="External"/><Relationship Id="rId58" Type="http://schemas.openxmlformats.org/officeDocument/2006/relationships/hyperlink" Target="consultantplus://offline/ref=904D81E5AD8BE06E51B88624CA86E217EB5D52821E9ABB4712FEB0CCD776A291F1975C1BAE4375D4B6CCE75F07422A27DEFFFE8BAACCC1F03BZ2J" TargetMode="External"/><Relationship Id="rId79" Type="http://schemas.openxmlformats.org/officeDocument/2006/relationships/hyperlink" Target="consultantplus://offline/ref=904D81E5AD8BE06E51B88624CA86E217E95E5F841D9CBB4712FEB0CCD776A291F1975C1BAE4375D7B4CCE75F07422A27DEFFFE8BAACCC1F03BZ2J" TargetMode="External"/><Relationship Id="rId102" Type="http://schemas.openxmlformats.org/officeDocument/2006/relationships/hyperlink" Target="consultantplus://offline/ref=904D81E5AD8BE06E51B88624CA86E217EB5B5780109ABB4712FEB0CCD776A291F1975C1BAE4375DFB6CCE75F07422A27DEFFFE8BAACCC1F03BZ2J" TargetMode="External"/><Relationship Id="rId123" Type="http://schemas.openxmlformats.org/officeDocument/2006/relationships/hyperlink" Target="consultantplus://offline/ref=904D81E5AD8BE06E51B88624CA86E217E95C5E891E9ABB4712FEB0CCD776A291F1975C1BAE4375DEBCCCE75F07422A27DEFFFE8BAACCC1F03BZ2J" TargetMode="External"/><Relationship Id="rId144" Type="http://schemas.openxmlformats.org/officeDocument/2006/relationships/hyperlink" Target="consultantplus://offline/ref=904D81E5AD8BE06E51B88624CA86E217E95C5E891E9ABB4712FEB0CCD776A291F1975C1BAE4375DFB0CCE75F07422A27DEFFFE8BAACCC1F03BZ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13961</Words>
  <Characters>79582</Characters>
  <Application>Microsoft Office Word</Application>
  <DocSecurity>0</DocSecurity>
  <Lines>663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Приёмная Уполномоченного по правам человека в НСО</dc:creator>
  <cp:keywords/>
  <dc:description/>
  <cp:lastModifiedBy>Приёмная Уполномоченного по правам человека в НСО</cp:lastModifiedBy>
  <cp:revision>1</cp:revision>
  <dcterms:created xsi:type="dcterms:W3CDTF">2020-07-13T09:25:00Z</dcterms:created>
  <dcterms:modified xsi:type="dcterms:W3CDTF">2020-07-13T09:26:00Z</dcterms:modified>
</cp:coreProperties>
</file>