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42" w:rsidRDefault="00A44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Справочная информация</w:t>
      </w:r>
    </w:p>
    <w:p w:rsidR="00B91B42" w:rsidRDefault="00A44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о рассмотрении обращений граждан</w:t>
      </w:r>
    </w:p>
    <w:p w:rsidR="00B91B42" w:rsidRDefault="00A44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DA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за 4 месяца 2024 года</w:t>
      </w:r>
    </w:p>
    <w:p w:rsidR="00B91B42" w:rsidRDefault="00B91B42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91B42" w:rsidRDefault="00A444B7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4 месяца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аппарате Уполномоченного по правам человека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зарегистрировано 861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обращение граждан (рассмотрен 871 вопрос).</w:t>
      </w:r>
    </w:p>
    <w:p w:rsidR="00B91B42" w:rsidRDefault="00A444B7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Количество обращений граждан</w:t>
      </w:r>
    </w:p>
    <w:p w:rsidR="00B91B42" w:rsidRDefault="00B91B42">
      <w:pPr>
        <w:spacing w:after="200" w:line="280" w:lineRule="atLeast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pPr>
    </w:p>
    <w:tbl>
      <w:tblPr>
        <w:tblW w:w="9938" w:type="dxa"/>
        <w:jc w:val="center"/>
        <w:tblLook w:val="04A0" w:firstRow="1" w:lastRow="0" w:firstColumn="1" w:lastColumn="0" w:noHBand="0" w:noVBand="1"/>
      </w:tblPr>
      <w:tblGrid>
        <w:gridCol w:w="7953"/>
        <w:gridCol w:w="1985"/>
      </w:tblGrid>
      <w:tr w:rsidR="00B91B42">
        <w:trPr>
          <w:trHeight w:val="428"/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91B42" w:rsidRDefault="00A444B7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В ходе личных приемов принято граждан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91B42" w:rsidRDefault="00A444B7">
            <w:pPr>
              <w:spacing w:after="0" w:line="280" w:lineRule="atLeast"/>
              <w:ind w:left="100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</w:t>
            </w:r>
          </w:p>
        </w:tc>
      </w:tr>
      <w:tr w:rsidR="00B91B42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91B42" w:rsidRDefault="00A444B7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Обращения за консультацией по телефону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91B42" w:rsidRDefault="00A444B7">
            <w:pPr>
              <w:spacing w:after="0" w:line="280" w:lineRule="atLeast"/>
              <w:ind w:left="104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312</w:t>
            </w:r>
          </w:p>
        </w:tc>
      </w:tr>
      <w:tr w:rsidR="00B91B42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91B42" w:rsidRDefault="00A444B7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Письменные обращения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91B42" w:rsidRDefault="00A444B7">
            <w:pPr>
              <w:spacing w:after="0" w:line="280" w:lineRule="atLeast"/>
              <w:ind w:left="100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428</w:t>
            </w:r>
          </w:p>
        </w:tc>
      </w:tr>
      <w:tr w:rsidR="00B91B42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91B42" w:rsidRDefault="00A444B7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white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91B42" w:rsidRDefault="00A444B7">
            <w:pPr>
              <w:spacing w:after="0" w:line="280" w:lineRule="atLeast"/>
              <w:ind w:left="104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861</w:t>
            </w:r>
          </w:p>
        </w:tc>
      </w:tr>
      <w:tr w:rsidR="00B91B42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91B42" w:rsidRDefault="00A444B7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Обращения к общественным помощникам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91B42" w:rsidRDefault="00A444B7">
            <w:pPr>
              <w:spacing w:after="0" w:line="280" w:lineRule="atLeast"/>
              <w:ind w:left="100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</w:t>
            </w:r>
          </w:p>
        </w:tc>
      </w:tr>
    </w:tbl>
    <w:p w:rsidR="00B91B42" w:rsidRDefault="00B91B42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42" w:rsidRDefault="00A444B7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 xml:space="preserve">Личные приемы граждан </w:t>
      </w:r>
    </w:p>
    <w:p w:rsidR="00B91B42" w:rsidRDefault="00B91B42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B91B42" w:rsidRDefault="00A444B7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аппарате Уполномоченного по правам человека проведено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 </w:t>
      </w:r>
      <w:r w:rsidR="00220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личных приема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 в ходе которых принято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 (рассмотрено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вопросов).</w:t>
      </w:r>
    </w:p>
    <w:p w:rsidR="00B91B42" w:rsidRDefault="00A444B7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91B42" w:rsidRDefault="00A444B7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29.03.2024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Уполномоченным совместно с главой и заместителем главы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 выездной личный прием граждан, в ходе которого принято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(рассмотрено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вопросов).</w:t>
      </w:r>
    </w:p>
    <w:p w:rsidR="00B91B42" w:rsidRDefault="00A444B7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04.04.2024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Уполномоченным совместно с прокурором Новосибирской области в прокуратуре области проведен личный прием граждан, в ходе которого принято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 (рассмотрено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вопросов)</w:t>
      </w:r>
      <w:r w:rsidR="00220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1B42" w:rsidRDefault="00A444B7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12.04.2024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Уполномоченным совместно с главой Ордынского района,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прокурора Ордынского района, председателем совета депутатов данного района проведен выездной личный прием граждан, в ходе которого принято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(рассмотрен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вопросов).</w:t>
      </w:r>
    </w:p>
    <w:p w:rsidR="00B91B42" w:rsidRDefault="00A444B7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24.04.2024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Уполномоченным совместно с </w:t>
      </w:r>
      <w:proofErr w:type="spellStart"/>
      <w:r w:rsidR="00220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 w:rsidR="00220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главы </w:t>
      </w:r>
      <w:proofErr w:type="spellStart"/>
      <w:r w:rsidR="00220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="00220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 выездной личный прием граждан, в ходе которого принято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 (рассмотрено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вопросов).</w:t>
      </w:r>
    </w:p>
    <w:p w:rsidR="00B91B42" w:rsidRDefault="00A444B7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25.04.2024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Уполномоченным проведен выездной личный прием граждан в Здви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нском районе, в ходе которого принято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гражданина (рассмотрено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вопроса).</w:t>
      </w:r>
    </w:p>
    <w:p w:rsidR="00B91B42" w:rsidRDefault="00B91B42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граждан, обратившихся на личный прием по месту проживания заявителей: 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Новосибирск – 77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; 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Г. Бердск - 1;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г. Обь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3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1;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Кольцово – 1;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районы Новосибирской области (38):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- 6;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Здвинский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- 4;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9;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Новосибирский – 8;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Ордынский - 8; 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Тогучинский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2;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Убинский – 1.</w:t>
      </w:r>
    </w:p>
    <w:p w:rsidR="00B91B42" w:rsidRDefault="00B91B42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обращений, с жалобами на иные организации и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обращений,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обращений не относились к жалобе,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запроса на получение информации.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принятых на личных приемах граждан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обратились с вопросами защиты прав участников СВО и членов их семей: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об установлении местонахождения и(или) возвращении военнослужащего из плена – 8;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об оказании военнослужащему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медицинской помощи – 1;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по вопросам социального обеспечения, выплатам, льготам - 2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об увольнении военнослужащего с военной службы – 1. </w:t>
      </w:r>
    </w:p>
    <w:p w:rsidR="00B91B42" w:rsidRDefault="00B91B42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B42" w:rsidRDefault="00A444B7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Распределение обращений граждан по группам конституционных прав, исходя из вопросов заявителей</w:t>
      </w:r>
    </w:p>
    <w:p w:rsidR="00B91B42" w:rsidRDefault="00B91B42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tbl>
      <w:tblPr>
        <w:tblStyle w:val="af4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386"/>
        <w:gridCol w:w="3995"/>
      </w:tblGrid>
      <w:tr w:rsidR="00B91B4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B91B42" w:rsidRDefault="00B91B42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вопросов</w:t>
            </w:r>
          </w:p>
        </w:tc>
      </w:tr>
      <w:tr w:rsidR="00B91B42">
        <w:trPr>
          <w:trHeight w:val="6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Социальные права, в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</w:tr>
      <w:tr w:rsidR="00B91B4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в сфере ЖКХ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B91B42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в части условий проживания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91B42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жилище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B91B42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нарушение прав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обеспечение поддержки инвалидов и пожилых граждан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91B4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охрану здоровья и медицинскую помощь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91B42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охрану семьи, материнства, отцовства и детства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91B42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пенсионное обеспечение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91B42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нарушение прав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социальное обеспечение (льготы)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91B42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 нарушение прав на труд и достойное вознаграждение за него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91B4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иные права и свободы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1B42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B91B4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Гражданские процессуальные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B91B4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Экономические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B91B4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Уголовно-исполнительные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B91B42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Уголовно-процессуальные права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B91B4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Административно-процессуальные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1B4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Политические права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B91B42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Культурные права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1B42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Иные права и свободы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:rsidR="00B91B42" w:rsidRDefault="00B91B42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42" w:rsidRDefault="00A444B7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личных прие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 все граждане получили устные разъяснения на поставленные вопросы, а также информацию о возможных вариантах реализации и защиты своих прав, принято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обращений,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предложено подготовить письменное обращение на имя Уполномоченного.</w:t>
      </w:r>
    </w:p>
    <w:p w:rsidR="00B91B42" w:rsidRDefault="00A444B7">
      <w:pPr>
        <w:spacing w:after="200" w:line="280" w:lineRule="atLeast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Письменные обращения граждан к Уполномоченному по правам человека</w:t>
      </w:r>
    </w:p>
    <w:p w:rsidR="00B91B42" w:rsidRDefault="00A444B7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Уполномоченному по правам человека поступило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граждан (рассмотрено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вопроса).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поступивших обращений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содержали вопросы защиты прав участников СВО и членов их семей: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об установлении местонахождения и (или) возвращении военнослужащего из плена – 113;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об оказании военнослужащему медицинской помощи - 5;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 социальном обеспечении, выплатах и денежном дово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льствии - 18;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 жилищных правах – 1;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 увольнении военнослужащего с военной службы – 4;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по иным вопросам – 15. </w:t>
      </w:r>
    </w:p>
    <w:p w:rsidR="00B91B42" w:rsidRDefault="00B91B42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письменных обращений по месту нахождения или проживания заявителей: 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Новосибирск – 210;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Бердск – 12;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3;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Обь – 1;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районы 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области (202): 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Куйбышевский – 29;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Ордынский, Новосибирский по 20;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15;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Тогучинский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14;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Искитимский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- 13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Барабинский – 9;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Карасукский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Сузунский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Здвинский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по 6;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Маслянинский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по 5; 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Мошковский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Чулымский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по 4;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Убинский –  3;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Венгеровский,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Коченевский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2; 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Татарский,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Чистоозёрный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1;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иной субъект РФ – 32.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91B42" w:rsidRDefault="00A444B7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поступило от граждан, находящихся в местах принудительного содержания: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исправительных колоний и колонии поселения области;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лечебного исправительного учреждения;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психиатрической больницы;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УФИЦ при исправительной колонии области; 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следственных изоляторов области;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спец. Учреждений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граждан;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следственного изолятора другого региона РФ.</w:t>
      </w:r>
    </w:p>
    <w:p w:rsidR="00B91B42" w:rsidRDefault="00B91B42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Распределение обращений граждан по группам конституционных прав, исходя из вопросов заявителей</w:t>
      </w:r>
    </w:p>
    <w:p w:rsidR="00B91B42" w:rsidRDefault="00B91B42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tbl>
      <w:tblPr>
        <w:tblStyle w:val="af4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914"/>
        <w:gridCol w:w="3431"/>
      </w:tblGrid>
      <w:tr w:rsidR="00B91B42">
        <w:trPr>
          <w:trHeight w:val="964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B91B42" w:rsidRDefault="00B91B42">
            <w:pPr>
              <w:spacing w:line="280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вопросов</w:t>
            </w:r>
          </w:p>
        </w:tc>
      </w:tr>
      <w:tr w:rsidR="00B91B42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Социальные права, в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134</w:t>
            </w:r>
          </w:p>
        </w:tc>
      </w:tr>
      <w:tr w:rsidR="00B91B42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в сфере ЖКХ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B91B42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жилище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B91B42">
        <w:trPr>
          <w:trHeight w:val="322"/>
        </w:trPr>
        <w:tc>
          <w:tcPr>
            <w:tcW w:w="5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в части условий проживания граждан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1B42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обеспечение поддержки инвалидов и пожилых граждан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91B42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охрану здоровья и медицинскую помощь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B91B42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охрану семьи, материнства, отцовства и детства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91B42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пенсионное обеспечение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91B42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социальное обеспечение (льготы)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B91B42">
        <w:trPr>
          <w:trHeight w:val="322"/>
        </w:trPr>
        <w:tc>
          <w:tcPr>
            <w:tcW w:w="5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льготное лекарственное обеспечение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91B42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труд и достойное вознаграждение за него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91B42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иные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25</w:t>
            </w:r>
          </w:p>
        </w:tc>
      </w:tr>
      <w:tr w:rsidR="00B91B42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lastRenderedPageBreak/>
              <w:t>Административно-процессуальные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13</w:t>
            </w:r>
          </w:p>
        </w:tc>
      </w:tr>
      <w:tr w:rsidR="00B91B42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Уголовно-исполнительные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43</w:t>
            </w:r>
          </w:p>
        </w:tc>
      </w:tr>
      <w:tr w:rsidR="00B91B42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Уголовно-процессуальные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</w:tr>
      <w:tr w:rsidR="00B91B42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Политические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149</w:t>
            </w:r>
          </w:p>
        </w:tc>
      </w:tr>
      <w:tr w:rsidR="00B91B42">
        <w:trPr>
          <w:trHeight w:val="322"/>
        </w:trPr>
        <w:tc>
          <w:tcPr>
            <w:tcW w:w="5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Культурные права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B91B42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Экономические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B91B42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B91B42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Гражданские процессуальные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B91B42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Иные права и свободы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</w:tr>
    </w:tbl>
    <w:p w:rsidR="00B91B42" w:rsidRDefault="00B91B42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обращений, с жалобами на иные организации и лица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не относились к жалобам,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поступили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апросы на предоставление информации,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предложение.</w:t>
      </w:r>
    </w:p>
    <w:p w:rsidR="00B91B42" w:rsidRDefault="00B91B42">
      <w:pPr>
        <w:spacing w:after="20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B91B42" w:rsidRDefault="00A444B7">
      <w:pPr>
        <w:spacing w:after="200" w:line="280" w:lineRule="atLeast"/>
        <w:jc w:val="center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Обращения граждан к Уполномоченному по правам человека по телефону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телефонной связи в аппарат Уполномоченного по правам человека обратилось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(рассмотрено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вопросов).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ивших обращений 17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содержали вопросы защиты прав участников СВО и членов их семей: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об установлении местонахождения и (или) возвращении военнослужащего из плена – 13;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об оказании военнослужащему медицинской помощи - 1;</w:t>
      </w: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по иным вопросам – 4. </w:t>
      </w:r>
    </w:p>
    <w:p w:rsidR="00B91B42" w:rsidRDefault="00B91B42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</w:p>
    <w:p w:rsidR="00B91B42" w:rsidRDefault="00A444B7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телефонных обращений по месту нахождения или проживания заявителей: 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Новосибирск – 194;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Бердск – 7;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3;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Обь – 3;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районы Новосибирской области (62): 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Новосибирский – 17;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Тогучинский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12;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Барабинский,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Коченевский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по 4;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рдынский,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Каргатский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Искитимский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3;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Чулымский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Венгеровский,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Здвинский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Карасукский,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Кочковский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Куйбышевский,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Маслянинский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Мошковский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Татарский, Убинский,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Чистоозерный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1;</w:t>
      </w:r>
    </w:p>
    <w:p w:rsidR="00B91B42" w:rsidRDefault="00A44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иной субъект РФ – 3.</w:t>
      </w:r>
    </w:p>
    <w:p w:rsidR="00B91B42" w:rsidRDefault="00B91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91B42" w:rsidRDefault="00A44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обращений; с жалобами на иные организации и лица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обращения;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не относились к жалобам,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 поступили запросы на предоставление информации,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предложение.</w:t>
      </w:r>
    </w:p>
    <w:p w:rsidR="00B91B42" w:rsidRDefault="00B91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42" w:rsidRDefault="00A444B7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Распределение обращений граждан по группам конституционных прав, исходя из вопросов заявителей</w:t>
      </w:r>
    </w:p>
    <w:p w:rsidR="00B91B42" w:rsidRDefault="00B91B42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highlight w:val="yellow"/>
          <w:lang w:eastAsia="ru-RU"/>
        </w:rPr>
      </w:pPr>
    </w:p>
    <w:tbl>
      <w:tblPr>
        <w:tblStyle w:val="af4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292"/>
        <w:gridCol w:w="4053"/>
      </w:tblGrid>
      <w:tr w:rsidR="00B91B42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B91B42" w:rsidRDefault="00B91B42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вопросов</w:t>
            </w:r>
          </w:p>
        </w:tc>
      </w:tr>
      <w:tr w:rsidR="00B91B42">
        <w:trPr>
          <w:trHeight w:val="50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Социальные права, в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129</w:t>
            </w:r>
          </w:p>
        </w:tc>
      </w:tr>
      <w:tr w:rsidR="00B91B42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жилище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B91B42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части условий проживания граждан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91B42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нарушение права на охрану семьи, материнства, отцовства и детства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1B42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охрану здоровья и медицинскую помощь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B91B42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в сфере ЖКХ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B91B42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права на труд и достойное вознаграждение за него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91B42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пенсионное обеспечение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B91B42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социальное обеспечение (льготы)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B91B42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обеспечение поддержки инвалидов и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ожилых граждан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91B42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иные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7</w:t>
            </w:r>
          </w:p>
        </w:tc>
      </w:tr>
      <w:tr w:rsidR="00B91B42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B91B42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Гражданские процессуальные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B91B42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Уголовно-исполнительные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B91B42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Уголовно-процессуальные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B91B42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Административно-процессуальные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B91B42">
        <w:trPr>
          <w:trHeight w:val="445"/>
        </w:trPr>
        <w:tc>
          <w:tcPr>
            <w:tcW w:w="5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Культурные права</w:t>
            </w: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1B42">
        <w:trPr>
          <w:trHeight w:val="445"/>
        </w:trPr>
        <w:tc>
          <w:tcPr>
            <w:tcW w:w="5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Экологические права</w:t>
            </w: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91B42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Экономические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B91B42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Политические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</w:tr>
      <w:tr w:rsidR="00B91B42">
        <w:trPr>
          <w:trHeight w:val="445"/>
        </w:trPr>
        <w:tc>
          <w:tcPr>
            <w:tcW w:w="5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Иные права и свободы</w:t>
            </w: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42" w:rsidRDefault="00A444B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:rsidR="00B91B42" w:rsidRDefault="00B91B42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42" w:rsidRDefault="00A444B7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телефонных бесед всем обратившимся гражданам были даны разъяснения по существу поставленных вопросов и даны рекомендации о возможных вариантах реализации и защиты своих прав,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было предложено подготовить письменные обращения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Уполномоченного, на прием в аппарат Уполномоченного записано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B42" w:rsidRDefault="00B91B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91B42" w:rsidRDefault="00A444B7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Обращения граждан к общественным помощникам Уполномоченного по правам человека в районах области</w:t>
      </w:r>
    </w:p>
    <w:p w:rsidR="00B91B42" w:rsidRDefault="00B91B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B42" w:rsidRDefault="00A44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общественным помощникам Уполномоченного по правам человека поступило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117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обращений. В основном заявители обращались по социальным вопросам.</w:t>
      </w:r>
    </w:p>
    <w:p w:rsidR="00B91B42" w:rsidRDefault="00B91B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3254"/>
      </w:tblGrid>
      <w:tr w:rsidR="00B91B42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B91B42" w:rsidRDefault="00B91B4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вопросов</w:t>
            </w:r>
          </w:p>
        </w:tc>
      </w:tr>
      <w:tr w:rsidR="00B91B42">
        <w:trPr>
          <w:trHeight w:val="25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42" w:rsidRDefault="00A444B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Социальные права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42" w:rsidRDefault="00A444B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</w:tr>
      <w:tr w:rsidR="00B91B42">
        <w:trPr>
          <w:trHeight w:val="322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:rsidR="00B91B42" w:rsidRDefault="00A444B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:rsidR="00B91B42" w:rsidRDefault="00A444B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B91B42">
        <w:trPr>
          <w:trHeight w:val="322"/>
          <w:jc w:val="center"/>
        </w:trPr>
        <w:tc>
          <w:tcPr>
            <w:tcW w:w="609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</w:tcPr>
          <w:p w:rsidR="00B91B42" w:rsidRDefault="00A444B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Гражданские процессуальные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</w:tcPr>
          <w:p w:rsidR="00B91B42" w:rsidRDefault="00A444B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91B42">
        <w:trPr>
          <w:trHeight w:val="29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42" w:rsidRDefault="00A444B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Уголовно-процессуальные права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42" w:rsidRDefault="00A444B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91B42">
        <w:trPr>
          <w:trHeight w:val="322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91B42" w:rsidRDefault="00A444B7">
            <w:pPr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Уголовно-исполнительные права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91B42" w:rsidRDefault="00A444B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91B42">
        <w:trPr>
          <w:trHeight w:val="322"/>
          <w:jc w:val="center"/>
        </w:trPr>
        <w:tc>
          <w:tcPr>
            <w:tcW w:w="609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91B42" w:rsidRDefault="00A444B7">
            <w:pPr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Политические права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91B42" w:rsidRDefault="00A444B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91B42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Иные права и свободы по вопросам, связанным с СВО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2" w:rsidRDefault="00A444B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</w:tbl>
    <w:p w:rsidR="00B91B42" w:rsidRDefault="00B91B42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1B42" w:rsidRDefault="00A44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всем обращениям общественными помощниками Уполномоченного по правам человека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заявителям даны ответы и разъяснения на поставленные ими вопросы о возможных вариантах защиты своих прав. Принято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письменных обращения на имя Уполномоченного по правам человека в Новосибирской области.</w:t>
      </w:r>
    </w:p>
    <w:p w:rsidR="00B91B42" w:rsidRDefault="00B91B42">
      <w:pPr>
        <w:tabs>
          <w:tab w:val="left" w:pos="3932"/>
        </w:tabs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</w:p>
    <w:p w:rsidR="00B91B42" w:rsidRDefault="00A444B7">
      <w:pPr>
        <w:tabs>
          <w:tab w:val="left" w:pos="3932"/>
        </w:tabs>
        <w:spacing w:after="0" w:line="240" w:lineRule="auto"/>
        <w:ind w:firstLine="708"/>
        <w:contextualSpacing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                                </w:t>
      </w:r>
    </w:p>
    <w:sectPr w:rsidR="00B91B42">
      <w:headerReference w:type="default" r:id="rId8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B7" w:rsidRDefault="00A444B7">
      <w:pPr>
        <w:spacing w:after="0" w:line="240" w:lineRule="auto"/>
      </w:pPr>
      <w:r>
        <w:separator/>
      </w:r>
    </w:p>
  </w:endnote>
  <w:endnote w:type="continuationSeparator" w:id="0">
    <w:p w:rsidR="00A444B7" w:rsidRDefault="00A4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B7" w:rsidRDefault="00A444B7">
      <w:pPr>
        <w:spacing w:after="0" w:line="240" w:lineRule="auto"/>
      </w:pPr>
      <w:r>
        <w:separator/>
      </w:r>
    </w:p>
  </w:footnote>
  <w:footnote w:type="continuationSeparator" w:id="0">
    <w:p w:rsidR="00A444B7" w:rsidRDefault="00A4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607919"/>
      <w:docPartObj>
        <w:docPartGallery w:val="Page Numbers (Top of Page)"/>
        <w:docPartUnique/>
      </w:docPartObj>
    </w:sdtPr>
    <w:sdtEndPr/>
    <w:sdtContent>
      <w:p w:rsidR="00B91B42" w:rsidRDefault="00A444B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D71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369AF"/>
    <w:multiLevelType w:val="hybridMultilevel"/>
    <w:tmpl w:val="6FA0D0C4"/>
    <w:lvl w:ilvl="0" w:tplc="73CA8CC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B2C1A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20D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C1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C02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4D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49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616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FA5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42"/>
    <w:rsid w:val="00220D71"/>
    <w:rsid w:val="00A444B7"/>
    <w:rsid w:val="00B9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ED7D"/>
  <w15:docId w15:val="{1AEEE8C7-E5AB-4042-811D-868AFDC2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No Spacing"/>
    <w:uiPriority w:val="1"/>
    <w:qFormat/>
    <w:pPr>
      <w:spacing w:after="0" w:line="240" w:lineRule="auto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b"/>
    <w:pPr>
      <w:widowControl w:val="0"/>
      <w:shd w:val="clear" w:color="auto" w:fill="FFFFFF"/>
      <w:spacing w:after="240"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table" w:customStyle="1" w:styleId="14">
    <w:name w:val="Сетка таблицы1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47DF-A819-41CC-9770-2D5257A7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1511</Words>
  <Characters>8615</Characters>
  <Application>Microsoft Office Word</Application>
  <DocSecurity>0</DocSecurity>
  <Lines>71</Lines>
  <Paragraphs>20</Paragraphs>
  <ScaleCrop>false</ScaleCrop>
  <Company>PNO</Company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Стекольщикова Юлия Александровна</dc:creator>
  <cp:keywords/>
  <dc:description/>
  <cp:lastModifiedBy>Дроздова Елена Владимировна</cp:lastModifiedBy>
  <cp:revision>32</cp:revision>
  <dcterms:created xsi:type="dcterms:W3CDTF">2024-03-01T02:26:00Z</dcterms:created>
  <dcterms:modified xsi:type="dcterms:W3CDTF">2024-05-15T04:42:00Z</dcterms:modified>
</cp:coreProperties>
</file>