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D6" w:rsidRPr="005248D6" w:rsidRDefault="005248D6" w:rsidP="005248D6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b/>
          <w:sz w:val="28"/>
          <w:szCs w:val="28"/>
        </w:rPr>
      </w:pPr>
      <w:r w:rsidRPr="005248D6">
        <w:rPr>
          <w:rFonts w:asciiTheme="minorHAnsi" w:hAnsiTheme="minorHAnsi"/>
          <w:b/>
          <w:sz w:val="28"/>
          <w:szCs w:val="28"/>
        </w:rPr>
        <w:t>ПО КАКИМ ПРИЧИНАМ МОЖЕТ БЫТЬ ОТКАЗ ПРИ УСТАНОВЛЕНИИ ВЫПЛАТЫ 8-1</w:t>
      </w:r>
      <w:bookmarkStart w:id="0" w:name="_GoBack"/>
      <w:bookmarkEnd w:id="0"/>
      <w:r w:rsidRPr="005248D6">
        <w:rPr>
          <w:rFonts w:asciiTheme="minorHAnsi" w:hAnsiTheme="minorHAnsi"/>
          <w:b/>
          <w:sz w:val="28"/>
          <w:szCs w:val="28"/>
        </w:rPr>
        <w:t>7</w:t>
      </w:r>
    </w:p>
    <w:p w:rsidR="007900E5" w:rsidRPr="005248D6" w:rsidRDefault="007900E5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</w:rPr>
      </w:pPr>
      <w:r w:rsidRPr="005248D6">
        <w:rPr>
          <w:rFonts w:asciiTheme="minorHAnsi" w:hAnsiTheme="minorHAnsi"/>
          <w:sz w:val="28"/>
          <w:szCs w:val="28"/>
        </w:rPr>
        <w:t>Для получения пособия с 8 до 17 лет необходимо подать соответствующее заявление. Рассмотрение заявления происходит в срок от 10 рабочих дней. Перечисление осуществляется в течение 5 рабочих дней с даты принятия положительного решения. Однако по ряду причин в выплате может быть и отказано.</w:t>
      </w:r>
    </w:p>
    <w:p w:rsidR="007900E5" w:rsidRPr="005248D6" w:rsidRDefault="007900E5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</w:rPr>
      </w:pPr>
      <w:r w:rsidRPr="005248D6">
        <w:rPr>
          <w:rFonts w:asciiTheme="minorHAnsi" w:hAnsiTheme="minorHAnsi"/>
          <w:sz w:val="28"/>
          <w:szCs w:val="28"/>
        </w:rPr>
        <w:t>Во-первых, в том случае, если не определено право. Например, не подходит возраст ребенка. Обраща</w:t>
      </w:r>
      <w:r w:rsidR="005248D6">
        <w:rPr>
          <w:rFonts w:asciiTheme="minorHAnsi" w:hAnsiTheme="minorHAnsi"/>
          <w:sz w:val="28"/>
          <w:szCs w:val="28"/>
        </w:rPr>
        <w:t xml:space="preserve">ем </w:t>
      </w:r>
      <w:r w:rsidRPr="005248D6">
        <w:rPr>
          <w:rFonts w:asciiTheme="minorHAnsi" w:hAnsiTheme="minorHAnsi"/>
          <w:sz w:val="28"/>
          <w:szCs w:val="28"/>
        </w:rPr>
        <w:t>внимание, что заявление можно подавать только когда ребенку исполнится 8 лет, и если 8 лет ему исполняется в июле, а заявление Вы подали сейчас, то будет принято отказное решение. При этом право на данную выплату определяется в отношении детей ДО 17 лет, то есть до исполнения ребенку 17 лет. Если ребенку уже исполнилось 17 – право на выплату в соответствии с законодательством отсутствует.</w:t>
      </w:r>
    </w:p>
    <w:p w:rsidR="007900E5" w:rsidRPr="005248D6" w:rsidRDefault="007900E5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bCs/>
          <w:sz w:val="28"/>
          <w:szCs w:val="28"/>
          <w:lang w:eastAsia="ru-RU"/>
        </w:rPr>
      </w:pPr>
      <w:r w:rsidRPr="005248D6">
        <w:rPr>
          <w:rFonts w:asciiTheme="minorHAnsi" w:hAnsiTheme="minorHAnsi"/>
          <w:bCs/>
          <w:sz w:val="28"/>
          <w:szCs w:val="28"/>
          <w:lang w:eastAsia="ru-RU"/>
        </w:rPr>
        <w:t>Во-вторых. Для установления выплаты и родитель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,</w:t>
      </w:r>
      <w:r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 и ребенок не только должны быть гражданами РФ, но и проживать на территории РФ. В противном случае, если МВД или ми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грационные службы не подтвердят</w:t>
      </w:r>
      <w:r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 Вашу регистрацию на территории РФ, выплата не будет установлена. </w:t>
      </w:r>
    </w:p>
    <w:p w:rsidR="007900E5" w:rsidRPr="005248D6" w:rsidRDefault="007900E5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bCs/>
          <w:sz w:val="28"/>
          <w:szCs w:val="28"/>
          <w:lang w:eastAsia="ru-RU"/>
        </w:rPr>
      </w:pPr>
      <w:r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В-третьих, </w:t>
      </w:r>
      <w:r w:rsidR="00B70D1F"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причиной отказа может стать ситуация, когда 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д</w:t>
      </w:r>
      <w:r w:rsidRPr="005248D6">
        <w:rPr>
          <w:rFonts w:asciiTheme="minorHAnsi" w:hAnsiTheme="minorHAnsi"/>
          <w:bCs/>
          <w:sz w:val="28"/>
          <w:szCs w:val="28"/>
          <w:lang w:eastAsia="ru-RU"/>
        </w:rPr>
        <w:t>оход или имущество не соответствуют критериям малоимущего</w:t>
      </w:r>
      <w:r w:rsidR="00B70D1F" w:rsidRPr="005248D6">
        <w:rPr>
          <w:rFonts w:asciiTheme="minorHAnsi" w:hAnsiTheme="minorHAnsi"/>
          <w:bCs/>
          <w:sz w:val="28"/>
          <w:szCs w:val="28"/>
          <w:lang w:eastAsia="ru-RU"/>
        </w:rPr>
        <w:t>, Речь идет о том, что среднедушевой доход семьи выше 12 775 рублей либо на членов семьи зарегистрировано бОльшнее имущество, чем предписываю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т</w:t>
      </w:r>
      <w:r w:rsidR="00B70D1F"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 правила установления выплаты. Например, на семье зарегистрировано 2 автомобиля, при этом семья 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не является многодетной. Обращаем</w:t>
      </w:r>
      <w:r w:rsidR="00B70D1F"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 внимание, что сведения о доходах, в том числе о заработной плате, а также об имуществе Пенсионный фонд получает </w:t>
      </w:r>
      <w:r w:rsidR="00737AEE"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из других ведомств – налоговых органов, МВД, ГИБДД, Росреестра и т.д. – в рамках межведомственного взаимодействия. С граждан эти справки не запрашиваются. Исключение составляют представителя самозанятого населения и силовики – они справки о доходах должны представить в ПФР самостоятельно, так как эти данные в рамках межведа в ПФР не поступают. 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 xml:space="preserve">Справки нужно также представить тем, у кого старшие дети получают стипендию. </w:t>
      </w:r>
    </w:p>
    <w:p w:rsidR="00737AEE" w:rsidRPr="005248D6" w:rsidRDefault="00737AEE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bCs/>
          <w:sz w:val="28"/>
          <w:szCs w:val="28"/>
          <w:lang w:eastAsia="ru-RU"/>
        </w:rPr>
      </w:pPr>
      <w:r w:rsidRPr="005248D6">
        <w:rPr>
          <w:rFonts w:asciiTheme="minorHAnsi" w:hAnsiTheme="minorHAnsi"/>
          <w:bCs/>
          <w:sz w:val="28"/>
          <w:szCs w:val="28"/>
          <w:lang w:eastAsia="ru-RU"/>
        </w:rPr>
        <w:t>Следующая причина – наоборот, отсутстви</w:t>
      </w:r>
      <w:r w:rsidR="005248D6">
        <w:rPr>
          <w:rFonts w:asciiTheme="minorHAnsi" w:hAnsiTheme="minorHAnsi"/>
          <w:bCs/>
          <w:sz w:val="28"/>
          <w:szCs w:val="28"/>
          <w:lang w:eastAsia="ru-RU"/>
        </w:rPr>
        <w:t>е трудовой деятельности. Д</w:t>
      </w:r>
      <w:r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ля приобретения права на данную выплату </w:t>
      </w:r>
      <w:r w:rsidR="00E215B6" w:rsidRPr="005248D6">
        <w:rPr>
          <w:rFonts w:asciiTheme="minorHAnsi" w:hAnsiTheme="minorHAnsi"/>
          <w:color w:val="212121"/>
          <w:sz w:val="28"/>
          <w:szCs w:val="28"/>
        </w:rPr>
        <w:t>необходимо наличие у взрослых членов семьи заработка</w:t>
      </w:r>
      <w:r w:rsidR="005248D6">
        <w:rPr>
          <w:rFonts w:asciiTheme="minorHAnsi" w:hAnsiTheme="minorHAnsi"/>
          <w:color w:val="212121"/>
          <w:sz w:val="28"/>
          <w:szCs w:val="28"/>
        </w:rPr>
        <w:t>,</w:t>
      </w:r>
      <w:r w:rsidR="00E215B6" w:rsidRPr="005248D6">
        <w:rPr>
          <w:rFonts w:asciiTheme="minorHAnsi" w:hAnsiTheme="minorHAnsi"/>
          <w:color w:val="212121"/>
          <w:sz w:val="28"/>
          <w:szCs w:val="28"/>
        </w:rPr>
        <w:t xml:space="preserve"> или отсутствие доходов должно быть обосновано объективными жизненными обстоятельствами, например, уход за ребенком, уход за нетрудоспособным, длительное лечение и т.д. </w:t>
      </w:r>
      <w:r w:rsidR="005248D6">
        <w:rPr>
          <w:rFonts w:asciiTheme="minorHAnsi" w:hAnsiTheme="minorHAnsi"/>
          <w:color w:val="212121"/>
          <w:sz w:val="28"/>
          <w:szCs w:val="28"/>
        </w:rPr>
        <w:t xml:space="preserve">Подробнее информацию можно найти на сайте ПФР. </w:t>
      </w:r>
    </w:p>
    <w:p w:rsidR="00737AEE" w:rsidRPr="005248D6" w:rsidRDefault="00737AEE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bCs/>
          <w:sz w:val="28"/>
          <w:szCs w:val="28"/>
          <w:lang w:eastAsia="ru-RU"/>
        </w:rPr>
      </w:pPr>
      <w:r w:rsidRPr="005248D6">
        <w:rPr>
          <w:rFonts w:asciiTheme="minorHAnsi" w:hAnsiTheme="minorHAnsi"/>
          <w:bCs/>
          <w:sz w:val="28"/>
          <w:szCs w:val="28"/>
          <w:lang w:eastAsia="ru-RU"/>
        </w:rPr>
        <w:t xml:space="preserve">Еще одна весьма распространенная причина – предоставление в ПФР недостоверных данных. Она связана в первую очередь с допущенными при заполнении заявления ошибками. В этом случае при заполнении повторного заявления нужно просто быть чуть внимательнее. Отдельно хотелось бы обратить внимание вот на какую ситуацию: если родители находятся в браке, независимо от того, проживают они месте или нет, сведения на супруга указываются в заявлении, а его доход и имущество </w:t>
      </w:r>
      <w:r w:rsidRPr="005248D6">
        <w:rPr>
          <w:rFonts w:asciiTheme="minorHAnsi" w:hAnsiTheme="minorHAnsi"/>
          <w:bCs/>
          <w:sz w:val="28"/>
          <w:szCs w:val="28"/>
          <w:lang w:eastAsia="ru-RU"/>
        </w:rPr>
        <w:lastRenderedPageBreak/>
        <w:t>учитываются при определении права на выплату. Сведения о браке предоставляет в ПФР ЗАГС.</w:t>
      </w:r>
    </w:p>
    <w:p w:rsidR="007900E5" w:rsidRPr="005248D6" w:rsidRDefault="007900E5" w:rsidP="00E215B6">
      <w:p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b/>
          <w:bCs/>
          <w:sz w:val="28"/>
          <w:szCs w:val="28"/>
          <w:lang w:eastAsia="ru-RU"/>
        </w:rPr>
        <w:t>При этом в составе семьи не учитываются:</w:t>
      </w:r>
    </w:p>
    <w:p w:rsidR="007900E5" w:rsidRPr="005248D6" w:rsidRDefault="007900E5" w:rsidP="00E215B6">
      <w:pPr>
        <w:numPr>
          <w:ilvl w:val="0"/>
          <w:numId w:val="2"/>
        </w:num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sz w:val="28"/>
          <w:szCs w:val="28"/>
          <w:lang w:eastAsia="ru-RU"/>
        </w:rPr>
        <w:t xml:space="preserve">Лица, лишенные родительских прав на этого ребенка; </w:t>
      </w:r>
    </w:p>
    <w:p w:rsidR="007900E5" w:rsidRPr="005248D6" w:rsidRDefault="007900E5" w:rsidP="00E215B6">
      <w:pPr>
        <w:numPr>
          <w:ilvl w:val="0"/>
          <w:numId w:val="2"/>
        </w:num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sz w:val="28"/>
          <w:szCs w:val="28"/>
          <w:lang w:eastAsia="ru-RU"/>
        </w:rPr>
        <w:t xml:space="preserve">лица на полном гособеспечении, кроме детей под опекой; </w:t>
      </w:r>
    </w:p>
    <w:p w:rsidR="007900E5" w:rsidRPr="005248D6" w:rsidRDefault="007900E5" w:rsidP="00E215B6">
      <w:pPr>
        <w:numPr>
          <w:ilvl w:val="0"/>
          <w:numId w:val="2"/>
        </w:num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sz w:val="28"/>
          <w:szCs w:val="28"/>
          <w:lang w:eastAsia="ru-RU"/>
        </w:rPr>
        <w:t xml:space="preserve">призывники, которые служат в армии без контракта; </w:t>
      </w:r>
    </w:p>
    <w:p w:rsidR="007900E5" w:rsidRPr="005248D6" w:rsidRDefault="007900E5" w:rsidP="00E215B6">
      <w:pPr>
        <w:numPr>
          <w:ilvl w:val="0"/>
          <w:numId w:val="2"/>
        </w:num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sz w:val="28"/>
          <w:szCs w:val="28"/>
          <w:lang w:eastAsia="ru-RU"/>
        </w:rPr>
        <w:t xml:space="preserve">осужденные к лишению свободы; </w:t>
      </w:r>
    </w:p>
    <w:p w:rsidR="007900E5" w:rsidRPr="005248D6" w:rsidRDefault="007900E5" w:rsidP="00E215B6">
      <w:pPr>
        <w:numPr>
          <w:ilvl w:val="0"/>
          <w:numId w:val="2"/>
        </w:numPr>
        <w:suppressAutoHyphens w:val="0"/>
        <w:spacing w:before="100" w:beforeAutospacing="1" w:after="100" w:afterAutospacing="1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248D6">
        <w:rPr>
          <w:rFonts w:asciiTheme="minorHAnsi" w:hAnsiTheme="minorHAnsi"/>
          <w:sz w:val="28"/>
          <w:szCs w:val="28"/>
          <w:lang w:eastAsia="ru-RU"/>
        </w:rPr>
        <w:t>находящиеся на принудительном лечении по решению суда или под стражей.</w:t>
      </w:r>
    </w:p>
    <w:p w:rsidR="00E215B6" w:rsidRPr="005248D6" w:rsidRDefault="00E215B6" w:rsidP="00E215B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Theme="minorHAnsi" w:hAnsiTheme="minorHAnsi"/>
          <w:sz w:val="28"/>
          <w:szCs w:val="28"/>
        </w:rPr>
      </w:pPr>
      <w:r w:rsidRPr="005248D6">
        <w:rPr>
          <w:rFonts w:asciiTheme="minorHAnsi" w:hAnsiTheme="minorHAnsi"/>
          <w:sz w:val="28"/>
          <w:szCs w:val="28"/>
        </w:rPr>
        <w:t xml:space="preserve">При устранении причин отказа можно подать заявление повторно. Это не повлияет на срок установления выплаты - при положительном решении выплата будет установлена с 1 апреля по заявлениям, поступившим до 1 октября. </w:t>
      </w:r>
    </w:p>
    <w:p w:rsidR="00E215B6" w:rsidRPr="00E215B6" w:rsidRDefault="00E215B6" w:rsidP="00E215B6">
      <w:pPr>
        <w:ind w:firstLine="567"/>
        <w:jc w:val="both"/>
        <w:rPr>
          <w:sz w:val="28"/>
          <w:szCs w:val="28"/>
        </w:rPr>
      </w:pPr>
    </w:p>
    <w:sectPr w:rsidR="00E215B6" w:rsidRPr="00E215B6" w:rsidSect="00791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0A0D"/>
    <w:multiLevelType w:val="multilevel"/>
    <w:tmpl w:val="69F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25AB4"/>
    <w:multiLevelType w:val="multilevel"/>
    <w:tmpl w:val="C6E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4"/>
    <w:rsid w:val="00061BF4"/>
    <w:rsid w:val="000F0214"/>
    <w:rsid w:val="003123C7"/>
    <w:rsid w:val="005248D6"/>
    <w:rsid w:val="00737AEE"/>
    <w:rsid w:val="007900E5"/>
    <w:rsid w:val="0079130F"/>
    <w:rsid w:val="0095125B"/>
    <w:rsid w:val="00AB2D06"/>
    <w:rsid w:val="00B70D1F"/>
    <w:rsid w:val="00E215B6"/>
    <w:rsid w:val="00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E79D"/>
  <w15:docId w15:val="{313412C3-25F3-4D08-BCFB-3CE89A0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x-2">
    <w:name w:val="px-2"/>
    <w:basedOn w:val="a"/>
    <w:rsid w:val="007900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900E5"/>
    <w:rPr>
      <w:b/>
      <w:bCs/>
    </w:rPr>
  </w:style>
  <w:style w:type="paragraph" w:customStyle="1" w:styleId="px-0">
    <w:name w:val="px-0"/>
    <w:basedOn w:val="a"/>
    <w:rsid w:val="0079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0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Понедельникова Татьяна Анатольевна</dc:creator>
  <cp:lastModifiedBy>Дроздова Елена Владимировна</cp:lastModifiedBy>
  <cp:revision>2</cp:revision>
  <dcterms:created xsi:type="dcterms:W3CDTF">2022-05-26T01:06:00Z</dcterms:created>
  <dcterms:modified xsi:type="dcterms:W3CDTF">2022-05-26T01:06:00Z</dcterms:modified>
</cp:coreProperties>
</file>