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2093" w:rsidRPr="00902093" w:rsidRDefault="00ED7A0C" w:rsidP="009020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FCDF96D">
            <wp:extent cx="942975" cy="1038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1038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02093" w:rsidRPr="00006436" w:rsidRDefault="00902093" w:rsidP="0000643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006436">
        <w:rPr>
          <w:rFonts w:ascii="Times New Roman" w:hAnsi="Times New Roman" w:cs="Times New Roman"/>
          <w:sz w:val="27"/>
          <w:szCs w:val="27"/>
        </w:rPr>
        <w:t>ФЕДЕРАЛЬНАЯ СЛУЖБА ПО НАДЗОРУ В СФЕРЕ ЗАЩИТЫ ПРАВ ПОТРЕБИТЕЛЕЙ И БЛАГОПОЛУЧИЯ ЧЕЛОВЕКА</w:t>
      </w:r>
    </w:p>
    <w:p w:rsidR="00902093" w:rsidRPr="00006436" w:rsidRDefault="00902093" w:rsidP="0000643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006436">
        <w:rPr>
          <w:rFonts w:ascii="Times New Roman" w:hAnsi="Times New Roman" w:cs="Times New Roman"/>
          <w:sz w:val="27"/>
          <w:szCs w:val="27"/>
        </w:rPr>
        <w:t xml:space="preserve">Управление Федеральной службы по надзору в сфере защиты прав </w:t>
      </w:r>
    </w:p>
    <w:p w:rsidR="00902093" w:rsidRPr="00006436" w:rsidRDefault="00902093" w:rsidP="0000643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006436">
        <w:rPr>
          <w:rFonts w:ascii="Times New Roman" w:hAnsi="Times New Roman" w:cs="Times New Roman"/>
          <w:sz w:val="27"/>
          <w:szCs w:val="27"/>
        </w:rPr>
        <w:t>потребителей и благополучия человека по Новосибирской области</w:t>
      </w:r>
    </w:p>
    <w:p w:rsidR="00902093" w:rsidRPr="00006436" w:rsidRDefault="00902093" w:rsidP="0000643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006436">
        <w:rPr>
          <w:rFonts w:ascii="Times New Roman" w:hAnsi="Times New Roman" w:cs="Times New Roman"/>
          <w:sz w:val="27"/>
          <w:szCs w:val="27"/>
        </w:rPr>
        <w:t xml:space="preserve">(Управление </w:t>
      </w:r>
      <w:proofErr w:type="spellStart"/>
      <w:r w:rsidRPr="00006436">
        <w:rPr>
          <w:rFonts w:ascii="Times New Roman" w:hAnsi="Times New Roman" w:cs="Times New Roman"/>
          <w:sz w:val="27"/>
          <w:szCs w:val="27"/>
        </w:rPr>
        <w:t>Роспотребнадзора</w:t>
      </w:r>
      <w:proofErr w:type="spellEnd"/>
      <w:r w:rsidRPr="00006436">
        <w:rPr>
          <w:rFonts w:ascii="Times New Roman" w:hAnsi="Times New Roman" w:cs="Times New Roman"/>
          <w:sz w:val="27"/>
          <w:szCs w:val="27"/>
        </w:rPr>
        <w:t xml:space="preserve"> по Новосибирской области)</w:t>
      </w:r>
    </w:p>
    <w:p w:rsidR="00902093" w:rsidRPr="00902093" w:rsidRDefault="00902093" w:rsidP="009020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02093" w:rsidRPr="00902093" w:rsidRDefault="00902093" w:rsidP="009020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02093">
        <w:rPr>
          <w:rFonts w:ascii="Times New Roman" w:hAnsi="Times New Roman" w:cs="Times New Roman"/>
          <w:sz w:val="20"/>
          <w:szCs w:val="20"/>
        </w:rPr>
        <w:t>Челюскинцев ул., д.7а, г. Новосибирск, 630132</w:t>
      </w:r>
    </w:p>
    <w:p w:rsidR="00902093" w:rsidRPr="00902093" w:rsidRDefault="00902093" w:rsidP="009020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02093">
        <w:rPr>
          <w:rFonts w:ascii="Times New Roman" w:hAnsi="Times New Roman" w:cs="Times New Roman"/>
          <w:sz w:val="20"/>
          <w:szCs w:val="20"/>
        </w:rPr>
        <w:t>телефон 220-26-</w:t>
      </w:r>
      <w:proofErr w:type="gramStart"/>
      <w:r w:rsidRPr="00902093">
        <w:rPr>
          <w:rFonts w:ascii="Times New Roman" w:hAnsi="Times New Roman" w:cs="Times New Roman"/>
          <w:sz w:val="20"/>
          <w:szCs w:val="20"/>
        </w:rPr>
        <w:t>78  факс</w:t>
      </w:r>
      <w:proofErr w:type="gramEnd"/>
      <w:r w:rsidRPr="00902093">
        <w:rPr>
          <w:rFonts w:ascii="Times New Roman" w:hAnsi="Times New Roman" w:cs="Times New Roman"/>
          <w:sz w:val="20"/>
          <w:szCs w:val="20"/>
        </w:rPr>
        <w:t xml:space="preserve">   220-28-75  E-</w:t>
      </w:r>
      <w:proofErr w:type="spellStart"/>
      <w:r w:rsidRPr="00902093">
        <w:rPr>
          <w:rFonts w:ascii="Times New Roman" w:hAnsi="Times New Roman" w:cs="Times New Roman"/>
          <w:sz w:val="20"/>
          <w:szCs w:val="20"/>
        </w:rPr>
        <w:t>mail</w:t>
      </w:r>
      <w:proofErr w:type="spellEnd"/>
      <w:r w:rsidRPr="00902093">
        <w:rPr>
          <w:rFonts w:ascii="Times New Roman" w:hAnsi="Times New Roman" w:cs="Times New Roman"/>
          <w:sz w:val="20"/>
          <w:szCs w:val="20"/>
        </w:rPr>
        <w:t>: Upravlenie@54.rospotrebnadzor.ru  http://www.54.rospotrebnadzor.ru</w:t>
      </w:r>
    </w:p>
    <w:p w:rsidR="00902093" w:rsidRPr="00902093" w:rsidRDefault="00902093" w:rsidP="009020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902093" w:rsidRDefault="00902093" w:rsidP="009020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02093">
        <w:rPr>
          <w:rFonts w:ascii="Times New Roman" w:hAnsi="Times New Roman" w:cs="Times New Roman"/>
          <w:sz w:val="20"/>
          <w:szCs w:val="20"/>
        </w:rPr>
        <w:t>ОКПО75861582, ОГРН 1055406024794 ИНН/</w:t>
      </w:r>
      <w:proofErr w:type="gramStart"/>
      <w:r w:rsidRPr="00902093">
        <w:rPr>
          <w:rFonts w:ascii="Times New Roman" w:hAnsi="Times New Roman" w:cs="Times New Roman"/>
          <w:sz w:val="20"/>
          <w:szCs w:val="20"/>
        </w:rPr>
        <w:t>КПП  5406306550</w:t>
      </w:r>
      <w:proofErr w:type="gramEnd"/>
      <w:r w:rsidRPr="00902093">
        <w:rPr>
          <w:rFonts w:ascii="Times New Roman" w:hAnsi="Times New Roman" w:cs="Times New Roman"/>
          <w:sz w:val="20"/>
          <w:szCs w:val="20"/>
        </w:rPr>
        <w:t>/540701001</w:t>
      </w:r>
    </w:p>
    <w:p w:rsidR="00902093" w:rsidRPr="00902093" w:rsidRDefault="00902093" w:rsidP="009020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A84F99" w:rsidRDefault="00902093" w:rsidP="009020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2093">
        <w:rPr>
          <w:rFonts w:ascii="Times New Roman" w:hAnsi="Times New Roman" w:cs="Times New Roman"/>
          <w:b/>
          <w:sz w:val="28"/>
          <w:szCs w:val="28"/>
        </w:rPr>
        <w:t xml:space="preserve"> «О правах потребителя в области дистанционной торговли»</w:t>
      </w:r>
    </w:p>
    <w:p w:rsidR="00ED7A0C" w:rsidRDefault="00ED7A0C" w:rsidP="009020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2093" w:rsidRPr="00902093" w:rsidRDefault="00902093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093">
        <w:rPr>
          <w:rFonts w:ascii="Times New Roman" w:hAnsi="Times New Roman" w:cs="Times New Roman"/>
          <w:sz w:val="28"/>
          <w:szCs w:val="28"/>
        </w:rPr>
        <w:t>Дистанционная торговля в настоящее время наиболее востребована у населения по сравнению с иными способами продажи товаров. Однако, как показывает анализ обращений, поступающих в Управление, наряду с увеличением спроса продолжают иметь место факты нарушения прав потребителя, в основном связанные с нарушением рока доставки товара, приобретенного в сети «Интернет».  Как правило, такого рода претензии касаются случаев, когда товар доставляется продавцом (третьими лицами) с нарушением срока доставки приобретенного товара.</w:t>
      </w:r>
    </w:p>
    <w:p w:rsidR="00902093" w:rsidRPr="00902093" w:rsidRDefault="00902093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093">
        <w:rPr>
          <w:rFonts w:ascii="Times New Roman" w:hAnsi="Times New Roman" w:cs="Times New Roman"/>
          <w:sz w:val="28"/>
          <w:szCs w:val="28"/>
        </w:rPr>
        <w:t xml:space="preserve">      В этой связи, сообщаем,  что объем обязательной  информации, обеспечивающий правильный выбор товаров установлен Постановлением Правительства Российской Федерации от 31.12.2020 N 2463 "Об утверждении Правил продажи товаров по договору розничной купли-продажи, перечня товаров длительного пользования, на которые не распространяется требование потребителя о безвозмездном предоставлении ему товара, обладающего этими же основными потребительскими свойствами, на период ремонта или замены такого товара, и перечня непродовольственных товаров надлежащего качества, не подлежащих обмену, а также о внесении изменений в некоторые акты Правительства Российской Федерации", согласно которым,  покупателю должны быть предоставлены  в том числе сведения о  наименовании и адресе (месте нахождения) продавца, о месте изготовления товара, о цене и об условиях приобретения товара, о его доставке, о сроке, в течение которого действует предложение о заключении договора. Ответственность за предоставление указанной информации возлагается не только на продавца, но и на владельца сайта (</w:t>
      </w:r>
      <w:proofErr w:type="spellStart"/>
      <w:r w:rsidRPr="00902093">
        <w:rPr>
          <w:rFonts w:ascii="Times New Roman" w:hAnsi="Times New Roman" w:cs="Times New Roman"/>
          <w:sz w:val="28"/>
          <w:szCs w:val="28"/>
        </w:rPr>
        <w:t>агрегатора</w:t>
      </w:r>
      <w:proofErr w:type="spellEnd"/>
      <w:r w:rsidRPr="00902093">
        <w:rPr>
          <w:rFonts w:ascii="Times New Roman" w:hAnsi="Times New Roman" w:cs="Times New Roman"/>
          <w:sz w:val="28"/>
          <w:szCs w:val="28"/>
        </w:rPr>
        <w:t xml:space="preserve">), предлагающего к продаже товары продавца, на основе заключенного с ним договора.  При этом, за товар, переданный потребителю с нарушением условий договора купли-продажи (несоответствующий заказанному) несет, продавец. </w:t>
      </w:r>
    </w:p>
    <w:p w:rsidR="00902093" w:rsidRPr="00902093" w:rsidRDefault="00902093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093">
        <w:rPr>
          <w:rFonts w:ascii="Times New Roman" w:hAnsi="Times New Roman" w:cs="Times New Roman"/>
          <w:sz w:val="28"/>
          <w:szCs w:val="28"/>
        </w:rPr>
        <w:lastRenderedPageBreak/>
        <w:t xml:space="preserve">     Обращаем внимание, что договор розничной купли-продажи признается заключенным между сторонами с момента выдачи продавцом покупателю кассового или товарного чека либо иного документа, подтверждающего оплату товара, или с момента получения продавцом сообщения о намерении покупателя приобрести товар. </w:t>
      </w:r>
    </w:p>
    <w:p w:rsidR="00902093" w:rsidRPr="00902093" w:rsidRDefault="00902093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093">
        <w:rPr>
          <w:rFonts w:ascii="Times New Roman" w:hAnsi="Times New Roman" w:cs="Times New Roman"/>
          <w:sz w:val="28"/>
          <w:szCs w:val="28"/>
        </w:rPr>
        <w:t xml:space="preserve">       В соответствии п. 2,3 ст. 26.1 Закона, продавцом до заключения договора должна быть предоставлена потребителю информация, в том числе об адресе (месте нахождения) продавца, о месте изготовления товара, о полном фирменном наименовании (наименовании) продавца, о его доставки.</w:t>
      </w:r>
    </w:p>
    <w:p w:rsidR="00902093" w:rsidRPr="00902093" w:rsidRDefault="00902093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093">
        <w:rPr>
          <w:rFonts w:ascii="Times New Roman" w:hAnsi="Times New Roman" w:cs="Times New Roman"/>
          <w:sz w:val="28"/>
          <w:szCs w:val="28"/>
        </w:rPr>
        <w:t xml:space="preserve">В случае, если продавец, получивший сумму предварительной оплаты в определенном договором купли-продажи размере, не исполнил обязанность по передаче товара потребителю в установленный таким договором срок, потребитель по своему выбору вправе потребовать: передачи оплаченного товара в установленный им новый срок или возврата суммы предварительной оплаты товара, не переданного продавцом. При этом потребитель вправе потребовать также полного возмещения убытков, причиненных ему вследствие нарушения, установленного договором купли-продажи срока передачи предварительно оплаченного товара (ст.23.1 Закона). </w:t>
      </w:r>
    </w:p>
    <w:p w:rsidR="00902093" w:rsidRPr="00902093" w:rsidRDefault="00902093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093">
        <w:rPr>
          <w:rFonts w:ascii="Times New Roman" w:hAnsi="Times New Roman" w:cs="Times New Roman"/>
          <w:sz w:val="28"/>
          <w:szCs w:val="28"/>
        </w:rPr>
        <w:t>В случае нарушения установленного договором купли-продажи срока передачи предварительно оплаченного товара потребителю продавец уплачивает ему за каждый день просрочки неустойку (пени) в размере половины процента суммы предварительной оплаты товара. Неустойка (пени) взыскивается со дня, когда по договору купли-продажи передача товара потребителю должна была быть осуществлена, до дня передачи товара потребителю или до дня удовлетворения требования потребителя о возврате ему предварительно уплаченной им суммы. Сумма взысканной потребителем неустойки (пени) не может превышать сумму предварительной оплаты товара (п.3 ст. 23.1 Закона). Требования потребителя о возврате уплаченной за товар суммы и о полном возмещении убытков подлежат удовлетворению продавцом в течение десяти дней со дня предъявления соответствующего требования (п.4 ст. 23.1 Закона).</w:t>
      </w:r>
    </w:p>
    <w:p w:rsidR="00902093" w:rsidRPr="00902093" w:rsidRDefault="00902093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093">
        <w:rPr>
          <w:rFonts w:ascii="Times New Roman" w:hAnsi="Times New Roman" w:cs="Times New Roman"/>
          <w:sz w:val="28"/>
          <w:szCs w:val="28"/>
        </w:rPr>
        <w:t>На основании п.19 Правил юридические лица, зарегистрированные на территории Российской Федерации и осуществляющие продажу товаров дистанционным способом продажи товара на территории Российской Федерации, обязаны указывать полное фирменное наименование (наименование), основной государственный регистрационный номер, адрес и место нахождения, адрес электронной почты и (или) номер телефона.</w:t>
      </w:r>
    </w:p>
    <w:p w:rsidR="00902093" w:rsidRPr="00902093" w:rsidRDefault="00902093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093">
        <w:rPr>
          <w:rFonts w:ascii="Times New Roman" w:hAnsi="Times New Roman" w:cs="Times New Roman"/>
          <w:sz w:val="28"/>
          <w:szCs w:val="28"/>
        </w:rPr>
        <w:t>Указанная информация доводится до потребителя посредством ее размещения на сайте (при его наличии) и (или) странице сайта в сети "Интернет" (при его наличии), а также в программе для электронных вычислительных машин (при ее наличии).</w:t>
      </w:r>
    </w:p>
    <w:p w:rsidR="00902093" w:rsidRPr="00902093" w:rsidRDefault="00902093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093">
        <w:rPr>
          <w:rFonts w:ascii="Times New Roman" w:hAnsi="Times New Roman" w:cs="Times New Roman"/>
          <w:sz w:val="28"/>
          <w:szCs w:val="28"/>
        </w:rPr>
        <w:t>Одновременно, потребитель в связи с нарушением его прав, может требовать от продавца возмещения убытков, компенсации морального вреда.</w:t>
      </w:r>
    </w:p>
    <w:p w:rsidR="00902093" w:rsidRDefault="00902093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093">
        <w:rPr>
          <w:rFonts w:ascii="Times New Roman" w:hAnsi="Times New Roman" w:cs="Times New Roman"/>
          <w:sz w:val="28"/>
          <w:szCs w:val="28"/>
        </w:rPr>
        <w:t xml:space="preserve">Договоры, заключенные между физическими лицами (при оплате потребителем товара физическому лицу, не зарегистрированному в </w:t>
      </w:r>
      <w:r w:rsidRPr="00902093">
        <w:rPr>
          <w:rFonts w:ascii="Times New Roman" w:hAnsi="Times New Roman" w:cs="Times New Roman"/>
          <w:sz w:val="28"/>
          <w:szCs w:val="28"/>
        </w:rPr>
        <w:lastRenderedPageBreak/>
        <w:t>установленном законом порядке в качестве индивидуального предпринимателя) под действие законодательства о защите прав потребителей, не подпадают.</w:t>
      </w:r>
    </w:p>
    <w:p w:rsidR="00902093" w:rsidRDefault="00902093" w:rsidP="009020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7A0C" w:rsidRDefault="00ED7A0C" w:rsidP="009020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7A0C" w:rsidRDefault="00ED7A0C" w:rsidP="009020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7A0C" w:rsidRDefault="00ED7A0C" w:rsidP="009020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2093" w:rsidRPr="00902093" w:rsidRDefault="00F76D02" w:rsidP="009020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="00902093" w:rsidRPr="00902093">
        <w:rPr>
          <w:rFonts w:ascii="Times New Roman" w:hAnsi="Times New Roman" w:cs="Times New Roman"/>
          <w:sz w:val="28"/>
          <w:szCs w:val="28"/>
        </w:rPr>
        <w:t>Руководит</w:t>
      </w:r>
      <w:r>
        <w:rPr>
          <w:rFonts w:ascii="Times New Roman" w:hAnsi="Times New Roman" w:cs="Times New Roman"/>
          <w:sz w:val="28"/>
          <w:szCs w:val="28"/>
        </w:rPr>
        <w:t>ель                                                Л.В.Самойлова</w:t>
      </w:r>
      <w:bookmarkStart w:id="0" w:name="_GoBack"/>
      <w:bookmarkEnd w:id="0"/>
      <w:r w:rsidR="00902093" w:rsidRPr="00902093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902093" w:rsidRPr="009020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2093"/>
    <w:rsid w:val="00006436"/>
    <w:rsid w:val="00902093"/>
    <w:rsid w:val="00A84F99"/>
    <w:rsid w:val="00C739C8"/>
    <w:rsid w:val="00ED7A0C"/>
    <w:rsid w:val="00F76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7AAAB7"/>
  <w15:chartTrackingRefBased/>
  <w15:docId w15:val="{0B45D469-C74B-47F7-A49D-D6C3815A9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D7A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D7A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828</Words>
  <Characters>4724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С.Ю.</dc:creator>
  <cp:keywords/>
  <dc:description/>
  <cp:lastModifiedBy>Екатерина С.Ю.</cp:lastModifiedBy>
  <cp:revision>3</cp:revision>
  <cp:lastPrinted>2024-09-24T07:16:00Z</cp:lastPrinted>
  <dcterms:created xsi:type="dcterms:W3CDTF">2024-09-24T07:17:00Z</dcterms:created>
  <dcterms:modified xsi:type="dcterms:W3CDTF">2024-09-25T04:21:00Z</dcterms:modified>
</cp:coreProperties>
</file>