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4A89" w:rsidRDefault="0083292D" w:rsidP="008329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eastAsia="Calibri" w:hAnsi="Times New Roman" w:cs="Times New Roman"/>
          <w:b/>
          <w:bCs/>
          <w:sz w:val="28"/>
          <w:szCs w:val="28"/>
        </w:rPr>
        <w:t xml:space="preserve">Информация о деятельности </w:t>
      </w:r>
      <w:r w:rsidR="00B94A89" w:rsidRPr="00450F81">
        <w:rPr>
          <w:rFonts w:ascii="Times New Roman" w:eastAsia="Calibri" w:hAnsi="Times New Roman" w:cs="Times New Roman"/>
          <w:b/>
          <w:bCs/>
          <w:sz w:val="28"/>
          <w:szCs w:val="28"/>
        </w:rPr>
        <w:t>ф</w:t>
      </w:r>
      <w:r w:rsidR="00C8106C">
        <w:rPr>
          <w:rFonts w:ascii="Times New Roman" w:hAnsi="Times New Roman" w:cs="Times New Roman"/>
          <w:b/>
          <w:sz w:val="28"/>
          <w:szCs w:val="28"/>
        </w:rPr>
        <w:t>илиал</w:t>
      </w:r>
      <w:r>
        <w:rPr>
          <w:rFonts w:ascii="Times New Roman" w:hAnsi="Times New Roman" w:cs="Times New Roman"/>
          <w:b/>
          <w:sz w:val="28"/>
          <w:szCs w:val="28"/>
        </w:rPr>
        <w:t>а</w:t>
      </w:r>
      <w:r w:rsidR="00C8106C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94A89" w:rsidRPr="00450F81">
        <w:rPr>
          <w:rFonts w:ascii="Times New Roman" w:hAnsi="Times New Roman" w:cs="Times New Roman"/>
          <w:b/>
          <w:sz w:val="28"/>
          <w:szCs w:val="28"/>
        </w:rPr>
        <w:t xml:space="preserve">«Центр обслуживания лиц пожилого возраста и инвалидов «Ветеран» МБУ </w:t>
      </w:r>
      <w:r>
        <w:rPr>
          <w:rFonts w:ascii="Times New Roman" w:hAnsi="Times New Roman" w:cs="Times New Roman"/>
          <w:b/>
          <w:sz w:val="28"/>
          <w:szCs w:val="28"/>
        </w:rPr>
        <w:t xml:space="preserve">г. Новосибирска </w:t>
      </w:r>
      <w:r w:rsidR="00B94A89" w:rsidRPr="00450F81">
        <w:rPr>
          <w:rFonts w:ascii="Times New Roman" w:hAnsi="Times New Roman" w:cs="Times New Roman"/>
          <w:b/>
          <w:sz w:val="28"/>
          <w:szCs w:val="28"/>
        </w:rPr>
        <w:t>«Городской центр активного долголетия, реабилитации»</w:t>
      </w:r>
      <w:r>
        <w:rPr>
          <w:rFonts w:ascii="Times New Roman" w:hAnsi="Times New Roman" w:cs="Times New Roman"/>
          <w:b/>
          <w:sz w:val="28"/>
          <w:szCs w:val="28"/>
        </w:rPr>
        <w:t xml:space="preserve"> (далее – «Центр «Ветеран»)</w:t>
      </w:r>
    </w:p>
    <w:p w:rsidR="00A81133" w:rsidRPr="00450F81" w:rsidRDefault="00A81133" w:rsidP="0083292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B94A89" w:rsidRPr="00450F81" w:rsidRDefault="00B94A89" w:rsidP="002B4852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С 2001 года </w:t>
      </w:r>
      <w:r w:rsidR="0083292D">
        <w:rPr>
          <w:rFonts w:ascii="Times New Roman" w:eastAsia="Calibri" w:hAnsi="Times New Roman" w:cs="Times New Roman"/>
          <w:sz w:val="28"/>
          <w:szCs w:val="28"/>
        </w:rPr>
        <w:t xml:space="preserve">на базе Центра «Ветеран» </w:t>
      </w: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департамент по социальной политике мэрии города Новосибирска реализует социальный проект «Городская пожизненная рента». </w:t>
      </w:r>
    </w:p>
    <w:p w:rsidR="00B94A89" w:rsidRPr="00450F81" w:rsidRDefault="00B94A89" w:rsidP="00B94A8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Договор пожизненной ренты - гражданско-правовой договор, согласно которому получатель пожизненной ренты передает принадлежащее ему на праве собственности жилое помещение в собственность плательщика пожизненной ренты, который обязуется периодически выплачивать получателю пожизненной ренты определенную денежную сумму (ст. 583 ГК РФ). Договор заключается с мэрией города Новосибирска. Получатель пожизненной ренты имеет право постоянно проживать в жилом помещении.</w:t>
      </w:r>
    </w:p>
    <w:p w:rsidR="00B94A89" w:rsidRPr="00450F81" w:rsidRDefault="00B94A89" w:rsidP="00472C6E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      </w:t>
      </w:r>
      <w:r w:rsidR="00472C6E" w:rsidRPr="00450F81"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 Заключить договор пожизненной ренты могут граждане, достигшие:  </w:t>
      </w:r>
    </w:p>
    <w:p w:rsidR="00B94A89" w:rsidRPr="00450F81" w:rsidRDefault="00B94A89" w:rsidP="00B94A8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- 70-летнего возраста; </w:t>
      </w:r>
    </w:p>
    <w:p w:rsidR="00B94A89" w:rsidRPr="00450F81" w:rsidRDefault="00B94A89" w:rsidP="00B94A89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- 65-летнего возраста, являющиеся инвалидами I группы.</w:t>
      </w:r>
    </w:p>
    <w:p w:rsidR="00B94A89" w:rsidRPr="00450F81" w:rsidRDefault="00B94A89" w:rsidP="00B94A8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  </w:t>
      </w:r>
      <w:r w:rsidR="00472C6E" w:rsidRPr="00450F81">
        <w:rPr>
          <w:rFonts w:ascii="Times New Roman" w:eastAsia="Calibri" w:hAnsi="Times New Roman" w:cs="Times New Roman"/>
          <w:sz w:val="28"/>
          <w:szCs w:val="28"/>
        </w:rPr>
        <w:t xml:space="preserve">     </w:t>
      </w:r>
      <w:r w:rsidRPr="00450F81">
        <w:rPr>
          <w:rFonts w:ascii="Times New Roman" w:eastAsia="Calibri" w:hAnsi="Times New Roman" w:cs="Times New Roman"/>
          <w:sz w:val="28"/>
          <w:szCs w:val="28"/>
        </w:rPr>
        <w:t>Социальный проект «Городская пожизне</w:t>
      </w:r>
      <w:r w:rsidR="00C8106C">
        <w:rPr>
          <w:rFonts w:ascii="Times New Roman" w:eastAsia="Calibri" w:hAnsi="Times New Roman" w:cs="Times New Roman"/>
          <w:sz w:val="28"/>
          <w:szCs w:val="28"/>
        </w:rPr>
        <w:t xml:space="preserve">нная рента» реализуется в двух </w:t>
      </w:r>
      <w:r w:rsidRPr="00450F81">
        <w:rPr>
          <w:rFonts w:ascii="Times New Roman" w:eastAsia="Calibri" w:hAnsi="Times New Roman" w:cs="Times New Roman"/>
          <w:sz w:val="28"/>
          <w:szCs w:val="28"/>
        </w:rPr>
        <w:t>направлениях: материальное обеспечение и дополнительные социальные гарантии.</w:t>
      </w:r>
    </w:p>
    <w:p w:rsidR="00472C6E" w:rsidRPr="00450F81" w:rsidRDefault="00472C6E" w:rsidP="00472C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       </w:t>
      </w:r>
      <w:r w:rsidR="00B94A89" w:rsidRPr="00450F81">
        <w:rPr>
          <w:rFonts w:ascii="Times New Roman" w:eastAsia="Calibri" w:hAnsi="Times New Roman" w:cs="Times New Roman"/>
          <w:sz w:val="28"/>
          <w:szCs w:val="28"/>
        </w:rPr>
        <w:t xml:space="preserve">Материальное обеспечение включает в себя: </w:t>
      </w:r>
    </w:p>
    <w:p w:rsidR="00B94A89" w:rsidRPr="00450F81" w:rsidRDefault="00B94A89" w:rsidP="00472C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- единовременную выплату при заключении договора, размер которой зависит от количества комнат в жилом помещении, передаваемом под выплату ренты (от 50000 рублей за 1-комнатную квартиру с повышением на 10000 рублей за каждую дополнительную комнатную);</w:t>
      </w:r>
    </w:p>
    <w:p w:rsidR="00B94A89" w:rsidRPr="00450F81" w:rsidRDefault="00B94A89" w:rsidP="00472C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- ежемесячные рентные платежи, компенсация расходов на оплату жилого помещения и коммунальных услуг (средняя еже</w:t>
      </w:r>
      <w:r w:rsidR="00D154D7">
        <w:rPr>
          <w:rFonts w:ascii="Times New Roman" w:eastAsia="Calibri" w:hAnsi="Times New Roman" w:cs="Times New Roman"/>
          <w:sz w:val="28"/>
          <w:szCs w:val="28"/>
        </w:rPr>
        <w:t xml:space="preserve">месячная выплата </w:t>
      </w:r>
      <w:r w:rsidR="0083292D">
        <w:rPr>
          <w:rFonts w:ascii="Times New Roman" w:eastAsia="Calibri" w:hAnsi="Times New Roman" w:cs="Times New Roman"/>
          <w:sz w:val="28"/>
          <w:szCs w:val="28"/>
        </w:rPr>
        <w:t xml:space="preserve">в 2024 году </w:t>
      </w:r>
      <w:r w:rsidR="00D154D7">
        <w:rPr>
          <w:rFonts w:ascii="Times New Roman" w:eastAsia="Calibri" w:hAnsi="Times New Roman" w:cs="Times New Roman"/>
          <w:sz w:val="28"/>
          <w:szCs w:val="28"/>
        </w:rPr>
        <w:t>составляет   16</w:t>
      </w:r>
      <w:r w:rsidR="002E1320">
        <w:rPr>
          <w:rFonts w:ascii="Times New Roman" w:eastAsia="Calibri" w:hAnsi="Times New Roman" w:cs="Times New Roman"/>
          <w:sz w:val="28"/>
          <w:szCs w:val="28"/>
        </w:rPr>
        <w:t> </w:t>
      </w:r>
      <w:r w:rsidR="00D154D7">
        <w:rPr>
          <w:rFonts w:ascii="Times New Roman" w:eastAsia="Calibri" w:hAnsi="Times New Roman" w:cs="Times New Roman"/>
          <w:sz w:val="28"/>
          <w:szCs w:val="28"/>
        </w:rPr>
        <w:t>22</w:t>
      </w:r>
      <w:r w:rsidR="002E1320">
        <w:rPr>
          <w:rFonts w:ascii="Times New Roman" w:eastAsia="Calibri" w:hAnsi="Times New Roman" w:cs="Times New Roman"/>
          <w:sz w:val="28"/>
          <w:szCs w:val="28"/>
        </w:rPr>
        <w:t>0</w:t>
      </w: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 рублей)</w:t>
      </w:r>
    </w:p>
    <w:p w:rsidR="00B94A89" w:rsidRPr="00450F81" w:rsidRDefault="00472C6E" w:rsidP="00B94A8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         </w:t>
      </w:r>
      <w:r w:rsidR="00B94A89" w:rsidRPr="00450F81">
        <w:rPr>
          <w:rFonts w:ascii="Times New Roman" w:eastAsia="Calibri" w:hAnsi="Times New Roman" w:cs="Times New Roman"/>
          <w:sz w:val="28"/>
          <w:szCs w:val="28"/>
        </w:rPr>
        <w:t xml:space="preserve">Дополнительные социальные гарантии: </w:t>
      </w:r>
    </w:p>
    <w:p w:rsidR="00B94A89" w:rsidRPr="00450F81" w:rsidRDefault="00B94A89" w:rsidP="00472C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- бесплатная юридическая помощь в оформлении документов;</w:t>
      </w:r>
    </w:p>
    <w:p w:rsidR="00B94A89" w:rsidRPr="00450F81" w:rsidRDefault="00B94A89" w:rsidP="00472C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- социальное обслуживание на дому;</w:t>
      </w:r>
    </w:p>
    <w:p w:rsidR="00B94A89" w:rsidRPr="00450F81" w:rsidRDefault="00B94A89" w:rsidP="00B94A8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- проведение текущего ремонта жилого помещения за счет средств бюджета          города; </w:t>
      </w:r>
    </w:p>
    <w:p w:rsidR="00472C6E" w:rsidRPr="00450F81" w:rsidRDefault="00B94A89" w:rsidP="00B94A8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- оказание социальной помощи для возмещения расходов на хирургические </w:t>
      </w:r>
    </w:p>
    <w:p w:rsidR="00B94A89" w:rsidRPr="00450F81" w:rsidRDefault="00D72A30" w:rsidP="00B94A8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-</w:t>
      </w:r>
      <w:r w:rsidR="00B94A89" w:rsidRPr="00450F81">
        <w:rPr>
          <w:rFonts w:ascii="Times New Roman" w:eastAsia="Calibri" w:hAnsi="Times New Roman" w:cs="Times New Roman"/>
          <w:sz w:val="28"/>
          <w:szCs w:val="28"/>
        </w:rPr>
        <w:t xml:space="preserve">  операции и лечение;</w:t>
      </w:r>
    </w:p>
    <w:p w:rsidR="00B94A89" w:rsidRPr="00450F81" w:rsidRDefault="00B94A89" w:rsidP="00B94A89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 xml:space="preserve">- проведение аварийных работ (сантехническое оборудование, отопительная             система, электрическая проводка), ремонт электробытовых приборов; </w:t>
      </w:r>
    </w:p>
    <w:p w:rsidR="00B94A89" w:rsidRPr="00450F81" w:rsidRDefault="00B94A89" w:rsidP="00472C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- организация санитарно-курортного лечения;</w:t>
      </w:r>
    </w:p>
    <w:p w:rsidR="00B94A89" w:rsidRPr="00450F81" w:rsidRDefault="00B94A89" w:rsidP="00472C6E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- организация   необходимого   ухода   при   потере   способности   к обслуживанию;</w:t>
      </w:r>
    </w:p>
    <w:p w:rsidR="00556A8E" w:rsidRPr="0083292D" w:rsidRDefault="00B94A89" w:rsidP="002E606A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- организация достойных похорон.</w:t>
      </w:r>
    </w:p>
    <w:p w:rsidR="00556A8E" w:rsidRPr="00450F81" w:rsidRDefault="0083292D" w:rsidP="00556A8E">
      <w:pPr>
        <w:pStyle w:val="a7"/>
        <w:ind w:firstLine="708"/>
        <w:jc w:val="both"/>
      </w:pPr>
      <w:r>
        <w:t>Также в Центре «Ветеран»</w:t>
      </w:r>
      <w:r w:rsidR="00556A8E" w:rsidRPr="00450F81">
        <w:t xml:space="preserve"> по</w:t>
      </w:r>
      <w:r>
        <w:t xml:space="preserve"> адресу: ул. Промышленная, д. 1, функционирует </w:t>
      </w:r>
      <w:r>
        <w:rPr>
          <w:shd w:val="clear" w:color="auto" w:fill="FFFFFF"/>
        </w:rPr>
        <w:t>с</w:t>
      </w:r>
      <w:r w:rsidR="00556A8E" w:rsidRPr="00450F81">
        <w:rPr>
          <w:shd w:val="clear" w:color="auto" w:fill="FFFFFF"/>
        </w:rPr>
        <w:t xml:space="preserve">пециальный дом для постоянного проживания одиноких престарелых граждан и супружеских пар пенсионного возраста (женщин - с 55 лет, мужчин - с 60 лет), сохранивших полную или частичную способность к самообслуживанию в быту. </w:t>
      </w:r>
      <w:r w:rsidR="00556A8E" w:rsidRPr="00450F81">
        <w:t xml:space="preserve">Для проживания предоставляются благоустроенные 1-комнатные и 2-комнатные квартиры, дом оснащен современными системами </w:t>
      </w:r>
      <w:r w:rsidR="00556A8E" w:rsidRPr="00450F81">
        <w:lastRenderedPageBreak/>
        <w:t xml:space="preserve">безопасности, постом охраны. Для прогулок и отдыха есть собственная благоустроенная территория. </w:t>
      </w:r>
    </w:p>
    <w:p w:rsidR="00556A8E" w:rsidRPr="00450F81" w:rsidRDefault="00556A8E" w:rsidP="00556A8E">
      <w:pPr>
        <w:pStyle w:val="a7"/>
        <w:ind w:firstLine="708"/>
        <w:jc w:val="both"/>
      </w:pPr>
      <w:r w:rsidRPr="00450F81">
        <w:t>В рамках договора на вселение и пожизненное проживание жители специального дома получают полный комплекс социальных и медицинских услуг: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rPr>
          <w:b/>
        </w:rPr>
        <w:t xml:space="preserve">- </w:t>
      </w:r>
      <w:r w:rsidRPr="00450F81">
        <w:t>сопровождаемое проживание;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услуги врача, медицинской сестры (содействие в получении консультаций узких специалистов, запись к врачу, проведение оздоровительных и реабилитационных мероприятий);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ежедневные услуги социальных работников (приобретение продуктов питания и промышленных товаров, оказание услуг индивидуального и обслуживающего характера);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предоставление специальных транспортных услуг на льготных условиях;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предоставление технических средств ухода и реабилитации;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организация досуга и проведение культурно-массовых мероприятий;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содействие в получении установленных законом льгот и преимуществ;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содействие в получении путевок на санаторно-курортное лечение в оздоровительных центрах НСО;</w:t>
      </w:r>
    </w:p>
    <w:p w:rsidR="00556A8E" w:rsidRPr="00450F81" w:rsidRDefault="00556A8E" w:rsidP="0083292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50F81">
        <w:rPr>
          <w:rFonts w:ascii="Times New Roman" w:eastAsia="Calibri" w:hAnsi="Times New Roman" w:cs="Times New Roman"/>
          <w:sz w:val="28"/>
          <w:szCs w:val="28"/>
        </w:rPr>
        <w:t>- организация необходимого ухода при потере способности к самообслуживанию;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организация достойных похорон.</w:t>
      </w:r>
    </w:p>
    <w:p w:rsidR="00556A8E" w:rsidRPr="00450F81" w:rsidRDefault="00556A8E" w:rsidP="00556A8E">
      <w:pPr>
        <w:pStyle w:val="a7"/>
        <w:ind w:firstLine="709"/>
        <w:jc w:val="both"/>
      </w:pPr>
      <w:r w:rsidRPr="00450F81">
        <w:t>Для заключения договора на вселение и пожизненное проживание необходимо предоставить следующие документы: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личное заявление о намерении заключить договор;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медицинское заключение о состоянии здоровья;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свидетельство о регистрации права собственности на жилое помещение;</w:t>
      </w:r>
    </w:p>
    <w:p w:rsidR="00556A8E" w:rsidRPr="00450F81" w:rsidRDefault="00556A8E" w:rsidP="0083292D">
      <w:pPr>
        <w:pStyle w:val="a7"/>
        <w:ind w:firstLine="708"/>
        <w:jc w:val="both"/>
      </w:pPr>
      <w:r w:rsidRPr="00450F81">
        <w:t>- другие условия.</w:t>
      </w:r>
    </w:p>
    <w:p w:rsidR="00556A8E" w:rsidRDefault="00556A8E" w:rsidP="00556A8E">
      <w:pPr>
        <w:pStyle w:val="a7"/>
        <w:ind w:firstLine="708"/>
        <w:jc w:val="both"/>
      </w:pPr>
      <w:r w:rsidRPr="00450F81">
        <w:t xml:space="preserve">Предоставленные документы рассматриваются городской межведомственной комиссией мэрии города Новосибирска по заселению специального дома для одиноких и престарелых граждан. </w:t>
      </w:r>
    </w:p>
    <w:p w:rsidR="0083292D" w:rsidRPr="00556A8E" w:rsidRDefault="0083292D" w:rsidP="0083292D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специальном доме предусмотрена у</w:t>
      </w: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>слуга «Временное пребывание»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которая</w:t>
      </w: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предоставляется гражданам пенсионного возраста, сохранившим полную или частичную способность к самообслуживанию, зарегистрированных в городе Новосибирске и проживающих в семьях, в которых им временно по объективным причинам не может уделяться должный уровень заботы и внимания. В частности, к таким причинам могут быть отнесены командировки, поездки в отпуск членов семьи, ремонтные работы в квартире, где проживает пожилой человек, болезнь родственников и другие причины. 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Услуга предоставляется на основании договора возмездного оказания услуг срок действия Договора не может превышать 6 месяцев. По соглашению сторон Договор может быть возобновлен на новый срок. 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>Услуга предоставляется на основании: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>- личного заявления;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 документа, удостоверяющего личность получателя услуги; 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документа, подтверждающего личность заказчика получателя услуги (родственника или близкого человека получателя услуги); 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медицинского заключения о состоянии здоровья получателя услуги. </w:t>
      </w:r>
    </w:p>
    <w:p w:rsidR="0083292D" w:rsidRPr="00556A8E" w:rsidRDefault="0083292D" w:rsidP="002E606A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Для временного проживания предоставляются комфортные специально оборудованные квартиры, комнаты, которые оснащены современным оборудованием с учетом возрастных особенностей проживающих и системой экстренного вызова социального работника.</w:t>
      </w:r>
      <w:r w:rsidR="002E606A" w:rsidRP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Здание специального дома оснащено всеми необхо</w:t>
      </w:r>
      <w:r w:rsid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t>димыми системами безопасности.</w:t>
      </w: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Услуга включает в себя: 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проведение первичного медицинского осмотра медицинским персоналом филиала; 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систематическое наблюдение за получателем услуг для выявления отклонений в его состоянии здоровья (измерение температуры тела, артериального давления, кислорода крови); 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контроль приема лекарств (по назначению лечащего врача); 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>- приготовление и подача пищи (из продуктов получателя услуг);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 обеспечение ухода с учетом состояния здоровья, в том числе оказание санитарно-гигиенических процедур; 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>- влажную уборку жилого помещения;</w:t>
      </w:r>
    </w:p>
    <w:p w:rsidR="0083292D" w:rsidRPr="00556A8E" w:rsidRDefault="0083292D" w:rsidP="0083292D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>- сопровождение на прогулки.</w:t>
      </w:r>
    </w:p>
    <w:p w:rsidR="0083292D" w:rsidRPr="00556A8E" w:rsidRDefault="0083292D" w:rsidP="0083292D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Услуга предоставляется согласно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установленному тарифу, с</w:t>
      </w: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тоимость услуги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2024 году </w:t>
      </w: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>составляет 910,0 рублей за сутки пребывания.</w:t>
      </w:r>
    </w:p>
    <w:p w:rsidR="002E606A" w:rsidRPr="002E606A" w:rsidRDefault="0083292D" w:rsidP="002E606A">
      <w:pPr>
        <w:spacing w:after="0" w:line="240" w:lineRule="auto"/>
        <w:ind w:right="-1"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Справочную информацию можно получить по адресу:                                  </w:t>
      </w:r>
      <w:r w:rsid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</w:t>
      </w:r>
      <w:r w:rsidRPr="00556A8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630007, г. Новосибирск, ул. Промышленная, д. 1, </w:t>
      </w:r>
      <w:r w:rsid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кабинет 2, </w:t>
      </w:r>
      <w:r w:rsidR="002E606A" w:rsidRP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</w:t>
      </w:r>
      <w:r w:rsid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t>ны:</w:t>
      </w:r>
      <w:r w:rsidR="002E606A" w:rsidRP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</w:r>
      <w:r w:rsidR="002E606A" w:rsidRP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t>228-80-76, 228-80-85, 228-80-88</w:t>
      </w:r>
      <w:r w:rsid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E606A" w:rsidRPr="002E606A">
        <w:rPr>
          <w:rFonts w:ascii="Times New Roman" w:eastAsia="Times New Roman" w:hAnsi="Times New Roman" w:cs="Times New Roman"/>
          <w:sz w:val="28"/>
          <w:szCs w:val="28"/>
          <w:lang w:eastAsia="ru-RU"/>
        </w:rPr>
        <w:t>347-37-84.</w:t>
      </w:r>
    </w:p>
    <w:p w:rsidR="002E606A" w:rsidRDefault="002E606A" w:rsidP="0083292D">
      <w:pPr>
        <w:spacing w:after="0" w:line="240" w:lineRule="auto"/>
        <w:ind w:right="-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3292D" w:rsidRPr="00450F81" w:rsidRDefault="0083292D" w:rsidP="00556A8E">
      <w:pPr>
        <w:pStyle w:val="a7"/>
        <w:ind w:firstLine="708"/>
        <w:jc w:val="both"/>
      </w:pPr>
      <w:bookmarkStart w:id="0" w:name="_GoBack"/>
      <w:bookmarkEnd w:id="0"/>
    </w:p>
    <w:p w:rsidR="00125240" w:rsidRPr="00450F81" w:rsidRDefault="00125240" w:rsidP="00125240">
      <w:pPr>
        <w:ind w:right="-1"/>
        <w:jc w:val="both"/>
        <w:rPr>
          <w:rFonts w:ascii="Times New Roman" w:hAnsi="Times New Roman" w:cs="Times New Roman"/>
          <w:sz w:val="28"/>
          <w:szCs w:val="28"/>
        </w:rPr>
      </w:pPr>
    </w:p>
    <w:p w:rsidR="00125240" w:rsidRPr="00450F81" w:rsidRDefault="00125240" w:rsidP="005B395C">
      <w:pPr>
        <w:spacing w:after="0" w:line="240" w:lineRule="auto"/>
        <w:ind w:firstLine="708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</w:p>
    <w:sectPr w:rsidR="00125240" w:rsidRPr="00450F81" w:rsidSect="00E96AC9">
      <w:pgSz w:w="11906" w:h="16838"/>
      <w:pgMar w:top="1134" w:right="707" w:bottom="851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CC8139C"/>
    <w:multiLevelType w:val="multilevel"/>
    <w:tmpl w:val="01D45E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45307D64"/>
    <w:multiLevelType w:val="multilevel"/>
    <w:tmpl w:val="5664CE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49A75F38"/>
    <w:multiLevelType w:val="multilevel"/>
    <w:tmpl w:val="868A07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5CAA37CB"/>
    <w:multiLevelType w:val="hybridMultilevel"/>
    <w:tmpl w:val="4B6E3EAE"/>
    <w:lvl w:ilvl="0" w:tplc="0419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7A0A1917"/>
    <w:multiLevelType w:val="multilevel"/>
    <w:tmpl w:val="766440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0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008F1"/>
    <w:rsid w:val="00015D69"/>
    <w:rsid w:val="00060043"/>
    <w:rsid w:val="000600A5"/>
    <w:rsid w:val="00073A0A"/>
    <w:rsid w:val="000C1BC6"/>
    <w:rsid w:val="000D6CC2"/>
    <w:rsid w:val="00125240"/>
    <w:rsid w:val="00126561"/>
    <w:rsid w:val="001837B9"/>
    <w:rsid w:val="001B130E"/>
    <w:rsid w:val="00210737"/>
    <w:rsid w:val="00217BE2"/>
    <w:rsid w:val="002403BB"/>
    <w:rsid w:val="002A1A16"/>
    <w:rsid w:val="002A70DD"/>
    <w:rsid w:val="002A7799"/>
    <w:rsid w:val="002B4852"/>
    <w:rsid w:val="002C0F7E"/>
    <w:rsid w:val="002E1320"/>
    <w:rsid w:val="002E606A"/>
    <w:rsid w:val="0031611E"/>
    <w:rsid w:val="0032061E"/>
    <w:rsid w:val="00327FDC"/>
    <w:rsid w:val="003A508E"/>
    <w:rsid w:val="003F6773"/>
    <w:rsid w:val="004166C0"/>
    <w:rsid w:val="00450F81"/>
    <w:rsid w:val="00472C6E"/>
    <w:rsid w:val="004F4547"/>
    <w:rsid w:val="00500DBC"/>
    <w:rsid w:val="00506235"/>
    <w:rsid w:val="00511BCE"/>
    <w:rsid w:val="00517E67"/>
    <w:rsid w:val="00556A8E"/>
    <w:rsid w:val="005A71C2"/>
    <w:rsid w:val="005B395C"/>
    <w:rsid w:val="006108B4"/>
    <w:rsid w:val="00665818"/>
    <w:rsid w:val="0067592E"/>
    <w:rsid w:val="006B5F1D"/>
    <w:rsid w:val="006D0E62"/>
    <w:rsid w:val="00712DE2"/>
    <w:rsid w:val="00712E7D"/>
    <w:rsid w:val="00762AD2"/>
    <w:rsid w:val="0083292D"/>
    <w:rsid w:val="0084794C"/>
    <w:rsid w:val="008B63C8"/>
    <w:rsid w:val="008B73EC"/>
    <w:rsid w:val="00906AB1"/>
    <w:rsid w:val="00925F1F"/>
    <w:rsid w:val="00957AE9"/>
    <w:rsid w:val="00965C80"/>
    <w:rsid w:val="009C5A4C"/>
    <w:rsid w:val="009E1EE8"/>
    <w:rsid w:val="00A008F1"/>
    <w:rsid w:val="00A570FF"/>
    <w:rsid w:val="00A62266"/>
    <w:rsid w:val="00A81133"/>
    <w:rsid w:val="00A93059"/>
    <w:rsid w:val="00AB31D7"/>
    <w:rsid w:val="00AC0B47"/>
    <w:rsid w:val="00AD14DA"/>
    <w:rsid w:val="00AE4E99"/>
    <w:rsid w:val="00AE6FF8"/>
    <w:rsid w:val="00AF2C7B"/>
    <w:rsid w:val="00B27765"/>
    <w:rsid w:val="00B33216"/>
    <w:rsid w:val="00B640C0"/>
    <w:rsid w:val="00B91209"/>
    <w:rsid w:val="00B94A89"/>
    <w:rsid w:val="00BA628C"/>
    <w:rsid w:val="00BD5319"/>
    <w:rsid w:val="00BE0F31"/>
    <w:rsid w:val="00C7340B"/>
    <w:rsid w:val="00C8106C"/>
    <w:rsid w:val="00D04D35"/>
    <w:rsid w:val="00D154D7"/>
    <w:rsid w:val="00D1750A"/>
    <w:rsid w:val="00D72A30"/>
    <w:rsid w:val="00D93ABD"/>
    <w:rsid w:val="00DE445D"/>
    <w:rsid w:val="00DF00F7"/>
    <w:rsid w:val="00E20CE5"/>
    <w:rsid w:val="00E23494"/>
    <w:rsid w:val="00E64322"/>
    <w:rsid w:val="00E84316"/>
    <w:rsid w:val="00E96AC9"/>
    <w:rsid w:val="00EA78BE"/>
    <w:rsid w:val="00EB5C5A"/>
    <w:rsid w:val="00F06160"/>
    <w:rsid w:val="00F257B6"/>
    <w:rsid w:val="00F340FF"/>
    <w:rsid w:val="00F40C8E"/>
    <w:rsid w:val="00F47BBA"/>
    <w:rsid w:val="00F84CC5"/>
    <w:rsid w:val="00F94B34"/>
    <w:rsid w:val="00FC19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CAF725"/>
  <w15:docId w15:val="{334AB465-BFE0-4FFA-8514-BDF9B4AD2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92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11BCE"/>
    <w:rPr>
      <w:b/>
      <w:bCs/>
    </w:rPr>
  </w:style>
  <w:style w:type="character" w:styleId="a4">
    <w:name w:val="Hyperlink"/>
    <w:basedOn w:val="a0"/>
    <w:uiPriority w:val="99"/>
    <w:unhideWhenUsed/>
    <w:rsid w:val="0032061E"/>
    <w:rPr>
      <w:color w:val="0563C1" w:themeColor="hyperlink"/>
      <w:u w:val="single"/>
    </w:rPr>
  </w:style>
  <w:style w:type="paragraph" w:styleId="a5">
    <w:name w:val="Normal (Web)"/>
    <w:basedOn w:val="a"/>
    <w:uiPriority w:val="99"/>
    <w:semiHidden/>
    <w:unhideWhenUsed/>
    <w:rsid w:val="001B13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327FD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6">
    <w:name w:val="List Paragraph"/>
    <w:basedOn w:val="a"/>
    <w:uiPriority w:val="34"/>
    <w:qFormat/>
    <w:rsid w:val="000C1BC6"/>
    <w:pPr>
      <w:spacing w:after="200" w:line="276" w:lineRule="auto"/>
      <w:ind w:left="720"/>
      <w:contextualSpacing/>
    </w:pPr>
  </w:style>
  <w:style w:type="paragraph" w:styleId="a7">
    <w:name w:val="No Spacing"/>
    <w:uiPriority w:val="1"/>
    <w:qFormat/>
    <w:rsid w:val="000C1BC6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</w:style>
  <w:style w:type="paragraph" w:styleId="a8">
    <w:name w:val="Balloon Text"/>
    <w:basedOn w:val="a"/>
    <w:link w:val="a9"/>
    <w:uiPriority w:val="99"/>
    <w:semiHidden/>
    <w:unhideWhenUsed/>
    <w:rsid w:val="00500D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00DB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40332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96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90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965</Words>
  <Characters>5504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Шпакова Ольга Владимировна</dc:creator>
  <cp:keywords/>
  <dc:description/>
  <cp:lastModifiedBy>Дроздова Елена Владимировна</cp:lastModifiedBy>
  <cp:revision>3</cp:revision>
  <cp:lastPrinted>2024-10-01T09:06:00Z</cp:lastPrinted>
  <dcterms:created xsi:type="dcterms:W3CDTF">2024-10-03T10:25:00Z</dcterms:created>
  <dcterms:modified xsi:type="dcterms:W3CDTF">2024-10-03T10:26:00Z</dcterms:modified>
</cp:coreProperties>
</file>