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30E" w:rsidRPr="00450F81" w:rsidRDefault="00957AE9" w:rsidP="006A2331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</w:t>
      </w:r>
    </w:p>
    <w:p w:rsidR="005A71C2" w:rsidRDefault="006A2331" w:rsidP="008329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Навязывание услуг, товаров</w:t>
      </w:r>
    </w:p>
    <w:p w:rsidR="006A2331" w:rsidRPr="00450F81" w:rsidRDefault="006A2331" w:rsidP="008329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126561" w:rsidRPr="00450F81" w:rsidRDefault="00A570FF" w:rsidP="005A7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</w:t>
      </w:r>
      <w:r w:rsidR="00126561" w:rsidRPr="00450F81">
        <w:rPr>
          <w:rFonts w:ascii="Times New Roman" w:hAnsi="Times New Roman" w:cs="Times New Roman"/>
          <w:sz w:val="28"/>
          <w:szCs w:val="28"/>
        </w:rPr>
        <w:t>Навязывание услуг запрещено законом.</w:t>
      </w:r>
      <w:r w:rsidRPr="00450F81">
        <w:rPr>
          <w:rFonts w:ascii="Times New Roman" w:hAnsi="Times New Roman" w:cs="Times New Roman"/>
          <w:sz w:val="28"/>
          <w:szCs w:val="28"/>
        </w:rPr>
        <w:t xml:space="preserve"> </w:t>
      </w:r>
      <w:r w:rsidR="00126561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Несмотря на то, что гражданам российским законодательством предоставлена свобода в заключении соглашений и дан запрет на обвязывание купить товар или </w:t>
      </w:r>
      <w:r w:rsidR="00126561"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услугу</w:t>
      </w:r>
      <w:r w:rsidR="00126561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 вместе с другой, покупателю нередко приходится сталкиваться с ситуацией </w:t>
      </w:r>
      <w:r w:rsidR="00126561"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навязывания</w:t>
      </w:r>
      <w:r w:rsidR="00126561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 дополнительных </w:t>
      </w:r>
      <w:r w:rsidR="00126561"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услуг</w:t>
      </w:r>
      <w:r w:rsidR="00126561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450F81">
        <w:rPr>
          <w:rFonts w:ascii="Times New Roman" w:hAnsi="Times New Roman" w:cs="Times New Roman"/>
          <w:bCs/>
          <w:sz w:val="28"/>
          <w:szCs w:val="28"/>
        </w:rPr>
        <w:t>Навязывание</w:t>
      </w:r>
      <w:r w:rsidRPr="00450F81">
        <w:rPr>
          <w:rFonts w:ascii="Times New Roman" w:hAnsi="Times New Roman" w:cs="Times New Roman"/>
          <w:sz w:val="28"/>
          <w:szCs w:val="28"/>
        </w:rPr>
        <w:t> </w:t>
      </w:r>
      <w:r w:rsidRPr="00450F81">
        <w:rPr>
          <w:rFonts w:ascii="Times New Roman" w:hAnsi="Times New Roman" w:cs="Times New Roman"/>
          <w:bCs/>
          <w:sz w:val="28"/>
          <w:szCs w:val="28"/>
        </w:rPr>
        <w:t>услуг</w:t>
      </w:r>
      <w:r w:rsidRPr="00450F81">
        <w:rPr>
          <w:rFonts w:ascii="Times New Roman" w:hAnsi="Times New Roman" w:cs="Times New Roman"/>
          <w:sz w:val="28"/>
          <w:szCs w:val="28"/>
        </w:rPr>
        <w:t> – это понуждение </w:t>
      </w:r>
      <w:r w:rsidRPr="00450F81">
        <w:rPr>
          <w:rFonts w:ascii="Times New Roman" w:hAnsi="Times New Roman" w:cs="Times New Roman"/>
          <w:bCs/>
          <w:sz w:val="28"/>
          <w:szCs w:val="28"/>
        </w:rPr>
        <w:t>потребителя</w:t>
      </w:r>
      <w:r w:rsidRPr="00450F81">
        <w:rPr>
          <w:rFonts w:ascii="Times New Roman" w:hAnsi="Times New Roman" w:cs="Times New Roman"/>
          <w:sz w:val="28"/>
          <w:szCs w:val="28"/>
        </w:rPr>
        <w:t> завизировать устный или письменный договор о приобретении помимо нужных товаров или </w:t>
      </w:r>
      <w:r w:rsidRPr="00450F81">
        <w:rPr>
          <w:rFonts w:ascii="Times New Roman" w:hAnsi="Times New Roman" w:cs="Times New Roman"/>
          <w:b/>
          <w:bCs/>
          <w:sz w:val="28"/>
          <w:szCs w:val="28"/>
        </w:rPr>
        <w:t>услуг</w:t>
      </w:r>
      <w:r w:rsidRPr="00450F81">
        <w:rPr>
          <w:rFonts w:ascii="Times New Roman" w:hAnsi="Times New Roman" w:cs="Times New Roman"/>
          <w:sz w:val="28"/>
          <w:szCs w:val="28"/>
        </w:rPr>
        <w:t> дополнительного платного блага.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Пункт 2 ст. 16 Закона РФ от 07.02.1992 № 2300-1 «О защите прав потребителей» (далее - Закон) говорит о том, что навязывание услуг - это обусловленность приобретения одних товаров (работ, услуг) обязательным приобретением иных товаров (работ, услуг). 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50F81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450F81">
        <w:rPr>
          <w:rFonts w:ascii="Times New Roman" w:hAnsi="Times New Roman" w:cs="Times New Roman"/>
          <w:sz w:val="28"/>
          <w:szCs w:val="28"/>
        </w:rPr>
        <w:t>Но не каждая дополнительная услуга является навязанной. Если она является добровольной и не нарушает предоставленных потребителю законом прав, то основания для оспаривания ее в суде отсутствуют.</w:t>
      </w:r>
      <w:r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        Важно! Дополнительная услугу должна быть письменно оговорена.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        Ответственность продавца (исполнителя) за навязывание услуг.</w:t>
      </w:r>
    </w:p>
    <w:p w:rsidR="00126561" w:rsidRPr="00450F81" w:rsidRDefault="00126561" w:rsidP="005A71C2">
      <w:pPr>
        <w:tabs>
          <w:tab w:val="left" w:pos="5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Навязывание услуг является нарушением права потребителя на свободный выбор товаров (работ, услуг), закрепленного в том числе п. 1 ст. 421 ГК РФ, и влечет возмещение убытков, причиненных потребителю, в полном объеме (п. 2 ст. 16 Закона).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Помимо этого, суд может возложить на продавца обязанность компенсировать потребителю моральный вред (ст. 15 Закона) и выплатить ему, наряду с основной суммой, штраф в размере 50% от этой суммы (п. 6 ст. 13).</w:t>
      </w:r>
    </w:p>
    <w:p w:rsidR="00126561" w:rsidRPr="00450F81" w:rsidRDefault="00126561" w:rsidP="005A71C2">
      <w:pPr>
        <w:tabs>
          <w:tab w:val="left" w:pos="5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Продавец (исполнитель) вправе предложить потребителю дополнительные услуги при условии, что потребитель:</w:t>
      </w:r>
    </w:p>
    <w:p w:rsidR="00126561" w:rsidRPr="00450F81" w:rsidRDefault="00126561" w:rsidP="005A7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-письменно подтвердил свое согласие; </w:t>
      </w:r>
    </w:p>
    <w:p w:rsidR="00126561" w:rsidRPr="00450F81" w:rsidRDefault="00126561" w:rsidP="002A1A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- не ограничивается в правах, предоставленных ему законодательством о защите прав потребителей.</w:t>
      </w:r>
    </w:p>
    <w:p w:rsidR="00126561" w:rsidRPr="00450F81" w:rsidRDefault="00126561" w:rsidP="002A1A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Запрещается обусловливать приобретение одних товаров (работ, услуг) обязательным приобретением иных товаров (работ, услуг). </w:t>
      </w:r>
    </w:p>
    <w:p w:rsidR="00126561" w:rsidRPr="00450F81" w:rsidRDefault="00126561" w:rsidP="002A1A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</w:t>
      </w:r>
      <w:r w:rsidRPr="00450F81">
        <w:rPr>
          <w:rFonts w:ascii="Times New Roman" w:hAnsi="Times New Roman" w:cs="Times New Roman"/>
          <w:sz w:val="28"/>
          <w:szCs w:val="28"/>
        </w:rPr>
        <w:t>За несоблюдение указанного правила продавец (исполнитель) может быть привлечен к административной ответственности.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126561" w:rsidRPr="00450F81" w:rsidRDefault="00126561" w:rsidP="002A1A16">
      <w:pPr>
        <w:tabs>
          <w:tab w:val="left" w:pos="555"/>
        </w:tabs>
        <w:spacing w:after="0" w:line="240" w:lineRule="auto"/>
        <w:ind w:firstLine="43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С письменной жалобой о нарушенных правах нужно обращаться</w:t>
      </w:r>
      <w:r w:rsidRPr="00450F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50F81">
        <w:rPr>
          <w:rFonts w:ascii="Times New Roman" w:hAnsi="Times New Roman" w:cs="Times New Roman"/>
          <w:sz w:val="28"/>
          <w:szCs w:val="28"/>
        </w:rPr>
        <w:t xml:space="preserve">в 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>территориальный орган Управления федеральной службы по надзору в сфере защиты прав потребителей и благополучия человека по Новосибирской облас</w:t>
      </w:r>
      <w:r w:rsidR="0083292D">
        <w:rPr>
          <w:rFonts w:ascii="Times New Roman" w:hAnsi="Times New Roman" w:cs="Times New Roman"/>
          <w:bCs/>
          <w:iCs/>
          <w:sz w:val="28"/>
          <w:szCs w:val="28"/>
        </w:rPr>
        <w:t>ти (</w:t>
      </w:r>
      <w:proofErr w:type="spellStart"/>
      <w:r w:rsidR="0083292D">
        <w:rPr>
          <w:rFonts w:ascii="Times New Roman" w:hAnsi="Times New Roman" w:cs="Times New Roman"/>
          <w:bCs/>
          <w:iCs/>
          <w:sz w:val="28"/>
          <w:szCs w:val="28"/>
        </w:rPr>
        <w:t>Роспотребнадзор</w:t>
      </w:r>
      <w:proofErr w:type="spellEnd"/>
      <w:r w:rsidR="0083292D">
        <w:rPr>
          <w:rFonts w:ascii="Times New Roman" w:hAnsi="Times New Roman" w:cs="Times New Roman"/>
          <w:bCs/>
          <w:iCs/>
          <w:sz w:val="28"/>
          <w:szCs w:val="28"/>
        </w:rPr>
        <w:t>) по адресу:</w:t>
      </w:r>
      <w:r w:rsidR="005A71C2"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г. Новосибирск, </w:t>
      </w:r>
      <w:r w:rsidR="005A71C2" w:rsidRPr="00450F81">
        <w:rPr>
          <w:rFonts w:ascii="Times New Roman" w:hAnsi="Times New Roman" w:cs="Times New Roman"/>
          <w:bCs/>
          <w:iCs/>
          <w:sz w:val="28"/>
          <w:szCs w:val="28"/>
        </w:rPr>
        <w:t>ул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>ица Челюскинцев, 7а.</w:t>
      </w:r>
    </w:p>
    <w:p w:rsidR="00125240" w:rsidRPr="00450F81" w:rsidRDefault="00125240" w:rsidP="005B395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sectPr w:rsidR="00125240" w:rsidRPr="00450F81" w:rsidSect="00E96AC9">
      <w:pgSz w:w="11906" w:h="16838"/>
      <w:pgMar w:top="1134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C8139C"/>
    <w:multiLevelType w:val="multilevel"/>
    <w:tmpl w:val="01D45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307D64"/>
    <w:multiLevelType w:val="multilevel"/>
    <w:tmpl w:val="5664C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A75F38"/>
    <w:multiLevelType w:val="multilevel"/>
    <w:tmpl w:val="868A0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AA37CB"/>
    <w:multiLevelType w:val="hybridMultilevel"/>
    <w:tmpl w:val="4B6E3EA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7A0A1917"/>
    <w:multiLevelType w:val="multilevel"/>
    <w:tmpl w:val="76644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8F1"/>
    <w:rsid w:val="00015D69"/>
    <w:rsid w:val="00060043"/>
    <w:rsid w:val="000600A5"/>
    <w:rsid w:val="00073A0A"/>
    <w:rsid w:val="000C1BC6"/>
    <w:rsid w:val="000D6CC2"/>
    <w:rsid w:val="00125240"/>
    <w:rsid w:val="00126561"/>
    <w:rsid w:val="001837B9"/>
    <w:rsid w:val="001B130E"/>
    <w:rsid w:val="00210737"/>
    <w:rsid w:val="00217BE2"/>
    <w:rsid w:val="002403BB"/>
    <w:rsid w:val="002A1A16"/>
    <w:rsid w:val="002A70DD"/>
    <w:rsid w:val="002A7799"/>
    <w:rsid w:val="002B4852"/>
    <w:rsid w:val="002C0F7E"/>
    <w:rsid w:val="002E1320"/>
    <w:rsid w:val="002E606A"/>
    <w:rsid w:val="0031611E"/>
    <w:rsid w:val="0032061E"/>
    <w:rsid w:val="00327FDC"/>
    <w:rsid w:val="003A508E"/>
    <w:rsid w:val="003F6773"/>
    <w:rsid w:val="00450F81"/>
    <w:rsid w:val="00472C6E"/>
    <w:rsid w:val="004F4547"/>
    <w:rsid w:val="00500DBC"/>
    <w:rsid w:val="00506235"/>
    <w:rsid w:val="00511BCE"/>
    <w:rsid w:val="00517E67"/>
    <w:rsid w:val="00556A8E"/>
    <w:rsid w:val="005A71C2"/>
    <w:rsid w:val="005B395C"/>
    <w:rsid w:val="006108B4"/>
    <w:rsid w:val="00665818"/>
    <w:rsid w:val="0067592E"/>
    <w:rsid w:val="006A2331"/>
    <w:rsid w:val="006B5F1D"/>
    <w:rsid w:val="006D0E62"/>
    <w:rsid w:val="00712DE2"/>
    <w:rsid w:val="00712E7D"/>
    <w:rsid w:val="00762AD2"/>
    <w:rsid w:val="0083292D"/>
    <w:rsid w:val="0084794C"/>
    <w:rsid w:val="008B63C8"/>
    <w:rsid w:val="008B73EC"/>
    <w:rsid w:val="00906AB1"/>
    <w:rsid w:val="00925F1F"/>
    <w:rsid w:val="00957AE9"/>
    <w:rsid w:val="00965C80"/>
    <w:rsid w:val="009E1EE8"/>
    <w:rsid w:val="00A008F1"/>
    <w:rsid w:val="00A570FF"/>
    <w:rsid w:val="00A62266"/>
    <w:rsid w:val="00A93059"/>
    <w:rsid w:val="00AB31D7"/>
    <w:rsid w:val="00AC0B47"/>
    <w:rsid w:val="00AD14DA"/>
    <w:rsid w:val="00AE4E99"/>
    <w:rsid w:val="00AE6FF8"/>
    <w:rsid w:val="00AF2C7B"/>
    <w:rsid w:val="00B27765"/>
    <w:rsid w:val="00B640C0"/>
    <w:rsid w:val="00B91209"/>
    <w:rsid w:val="00B94A89"/>
    <w:rsid w:val="00BA628C"/>
    <w:rsid w:val="00BD5319"/>
    <w:rsid w:val="00BE0F31"/>
    <w:rsid w:val="00C7340B"/>
    <w:rsid w:val="00C8106C"/>
    <w:rsid w:val="00D04D35"/>
    <w:rsid w:val="00D154D7"/>
    <w:rsid w:val="00D1750A"/>
    <w:rsid w:val="00D72A30"/>
    <w:rsid w:val="00D93ABD"/>
    <w:rsid w:val="00DE445D"/>
    <w:rsid w:val="00DF00F7"/>
    <w:rsid w:val="00E20CE5"/>
    <w:rsid w:val="00E23494"/>
    <w:rsid w:val="00E64322"/>
    <w:rsid w:val="00E84316"/>
    <w:rsid w:val="00E96AC9"/>
    <w:rsid w:val="00EA78BE"/>
    <w:rsid w:val="00EB5C5A"/>
    <w:rsid w:val="00F06160"/>
    <w:rsid w:val="00F257B6"/>
    <w:rsid w:val="00F340FF"/>
    <w:rsid w:val="00F40C8E"/>
    <w:rsid w:val="00F47BBA"/>
    <w:rsid w:val="00F84CC5"/>
    <w:rsid w:val="00F94B34"/>
    <w:rsid w:val="00FC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C9EE7"/>
  <w15:docId w15:val="{334AB465-BFE0-4FFA-8514-BDF9B4AD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11BCE"/>
    <w:rPr>
      <w:b/>
      <w:bCs/>
    </w:rPr>
  </w:style>
  <w:style w:type="character" w:styleId="a4">
    <w:name w:val="Hyperlink"/>
    <w:basedOn w:val="a0"/>
    <w:uiPriority w:val="99"/>
    <w:unhideWhenUsed/>
    <w:rsid w:val="0032061E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1B1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27F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0C1BC6"/>
    <w:pPr>
      <w:spacing w:after="200" w:line="276" w:lineRule="auto"/>
      <w:ind w:left="720"/>
      <w:contextualSpacing/>
    </w:pPr>
  </w:style>
  <w:style w:type="paragraph" w:styleId="a7">
    <w:name w:val="No Spacing"/>
    <w:uiPriority w:val="1"/>
    <w:qFormat/>
    <w:rsid w:val="000C1BC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500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0D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3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Шпакова Ольга Владимировна</dc:creator>
  <cp:keywords/>
  <dc:description/>
  <cp:lastModifiedBy>Дроздова Елена Владимировна</cp:lastModifiedBy>
  <cp:revision>3</cp:revision>
  <cp:lastPrinted>2024-10-01T09:06:00Z</cp:lastPrinted>
  <dcterms:created xsi:type="dcterms:W3CDTF">2024-10-03T10:25:00Z</dcterms:created>
  <dcterms:modified xsi:type="dcterms:W3CDTF">2024-10-03T10:29:00Z</dcterms:modified>
</cp:coreProperties>
</file>